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0F3B" w:rsidRPr="007912C8" w:rsidRDefault="00280F3B" w:rsidP="00280F3B">
      <w:pPr>
        <w:spacing w:line="24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7912C8">
        <w:rPr>
          <w:rFonts w:ascii="Arial" w:hAnsi="Arial" w:cs="Arial"/>
          <w:b/>
          <w:bCs/>
          <w:sz w:val="24"/>
          <w:szCs w:val="24"/>
          <w:lang w:val="en-US"/>
        </w:rPr>
        <w:t>ABSTRACT</w:t>
      </w:r>
    </w:p>
    <w:p w:rsidR="00280F3B" w:rsidRPr="00C24CD8" w:rsidRDefault="00280F3B" w:rsidP="00280F3B">
      <w:pPr>
        <w:spacing w:after="0" w:line="480" w:lineRule="auto"/>
        <w:ind w:left="0" w:firstLine="0"/>
        <w:jc w:val="both"/>
        <w:rPr>
          <w:rFonts w:ascii="Arial" w:hAnsi="Arial" w:cs="Arial"/>
          <w:sz w:val="24"/>
          <w:szCs w:val="24"/>
          <w:lang w:val="en" w:eastAsia="pt-BR"/>
        </w:rPr>
      </w:pPr>
      <w:r w:rsidRPr="00280F3B">
        <w:rPr>
          <w:rFonts w:ascii="Arial" w:hAnsi="Arial" w:cs="Arial"/>
          <w:b/>
          <w:bCs/>
          <w:sz w:val="24"/>
          <w:szCs w:val="24"/>
          <w:lang w:val="en" w:eastAsia="pt-BR"/>
        </w:rPr>
        <w:t>Introduction:</w:t>
      </w:r>
      <w:r w:rsidRPr="00280F3B">
        <w:rPr>
          <w:rFonts w:ascii="Arial" w:hAnsi="Arial" w:cs="Arial"/>
          <w:sz w:val="24"/>
          <w:szCs w:val="24"/>
          <w:lang w:val="en" w:eastAsia="pt-BR"/>
        </w:rPr>
        <w:t xml:space="preserve"> HIV is considered the most potent activator of tuberculosis. People living in areas of poverty are often more vulnerable </w:t>
      </w:r>
      <w:r w:rsidR="006131F9" w:rsidRPr="006131F9">
        <w:rPr>
          <w:rFonts w:ascii="Arial" w:hAnsi="Arial" w:cs="Arial"/>
          <w:sz w:val="24"/>
          <w:szCs w:val="24"/>
          <w:lang w:val="en" w:eastAsia="pt-BR"/>
        </w:rPr>
        <w:t>to illness from these two diseases.</w:t>
      </w:r>
      <w:r w:rsidR="006131F9">
        <w:rPr>
          <w:rFonts w:ascii="Arial" w:hAnsi="Arial" w:cs="Arial"/>
          <w:sz w:val="24"/>
          <w:szCs w:val="24"/>
          <w:lang w:val="en" w:eastAsia="pt-BR"/>
        </w:rPr>
        <w:t xml:space="preserve"> </w:t>
      </w:r>
      <w:r w:rsidRPr="00280F3B">
        <w:rPr>
          <w:rFonts w:ascii="Arial" w:hAnsi="Arial" w:cs="Arial"/>
          <w:b/>
          <w:bCs/>
          <w:sz w:val="24"/>
          <w:szCs w:val="24"/>
          <w:lang w:val="en" w:eastAsia="pt-BR"/>
        </w:rPr>
        <w:t>Objective:</w:t>
      </w:r>
      <w:r w:rsidRPr="00280F3B">
        <w:rPr>
          <w:rFonts w:ascii="Arial" w:hAnsi="Arial" w:cs="Arial"/>
          <w:sz w:val="24"/>
          <w:szCs w:val="24"/>
          <w:lang w:val="en" w:eastAsia="pt-BR"/>
        </w:rPr>
        <w:t xml:space="preserve"> To describe the confirmed cases of TB/HIV (tuberculosi</w:t>
      </w:r>
      <w:r w:rsidR="006131F9">
        <w:rPr>
          <w:rFonts w:ascii="Arial" w:hAnsi="Arial" w:cs="Arial"/>
          <w:sz w:val="24"/>
          <w:szCs w:val="24"/>
          <w:lang w:val="en" w:eastAsia="pt-BR"/>
        </w:rPr>
        <w:t>s/</w:t>
      </w:r>
      <w:r w:rsidRPr="00280F3B">
        <w:rPr>
          <w:rFonts w:ascii="Arial" w:hAnsi="Arial" w:cs="Arial"/>
          <w:sz w:val="24"/>
          <w:szCs w:val="24"/>
          <w:lang w:val="en" w:eastAsia="pt-BR"/>
        </w:rPr>
        <w:t xml:space="preserve">HIV) co-infection reported to </w:t>
      </w:r>
      <w:r w:rsidRPr="000A7175">
        <w:rPr>
          <w:rFonts w:ascii="Arial" w:hAnsi="Arial" w:cs="Arial"/>
          <w:sz w:val="24"/>
          <w:szCs w:val="24"/>
          <w:lang w:val="en" w:eastAsia="pt-BR"/>
        </w:rPr>
        <w:t xml:space="preserve">the </w:t>
      </w:r>
      <w:r w:rsidR="000A7175" w:rsidRPr="000A7175">
        <w:rPr>
          <w:rFonts w:ascii="Arial" w:hAnsi="Arial" w:cs="Arial"/>
          <w:sz w:val="24"/>
          <w:szCs w:val="24"/>
          <w:lang w:val="en-US" w:eastAsia="pt-BR"/>
        </w:rPr>
        <w:t>Information System for Notifiable Diseases</w:t>
      </w:r>
      <w:r w:rsidR="00C24CD8">
        <w:rPr>
          <w:rFonts w:ascii="Arial" w:hAnsi="Arial" w:cs="Arial"/>
          <w:sz w:val="24"/>
          <w:szCs w:val="24"/>
          <w:lang w:val="en-US" w:eastAsia="pt-BR"/>
        </w:rPr>
        <w:t xml:space="preserve"> (</w:t>
      </w:r>
      <w:r w:rsidR="00C24CD8">
        <w:rPr>
          <w:rFonts w:ascii="Arial" w:hAnsi="Arial" w:cs="Arial"/>
          <w:sz w:val="24"/>
          <w:szCs w:val="24"/>
          <w:lang w:val="en" w:eastAsia="pt-BR"/>
        </w:rPr>
        <w:t xml:space="preserve">SINAN) </w:t>
      </w:r>
      <w:r w:rsidRPr="00280F3B">
        <w:rPr>
          <w:rFonts w:ascii="Arial" w:hAnsi="Arial" w:cs="Arial"/>
          <w:sz w:val="24"/>
          <w:szCs w:val="24"/>
          <w:lang w:val="en" w:eastAsia="pt-BR"/>
        </w:rPr>
        <w:t xml:space="preserve">in the state of </w:t>
      </w:r>
      <w:proofErr w:type="spellStart"/>
      <w:r w:rsidRPr="00280F3B">
        <w:rPr>
          <w:rFonts w:ascii="Arial" w:hAnsi="Arial" w:cs="Arial"/>
          <w:sz w:val="24"/>
          <w:szCs w:val="24"/>
          <w:lang w:val="en" w:eastAsia="pt-BR"/>
        </w:rPr>
        <w:t>Maranhão</w:t>
      </w:r>
      <w:proofErr w:type="spellEnd"/>
      <w:r w:rsidRPr="00280F3B">
        <w:rPr>
          <w:rFonts w:ascii="Arial" w:hAnsi="Arial" w:cs="Arial"/>
          <w:sz w:val="24"/>
          <w:szCs w:val="24"/>
          <w:lang w:val="en" w:eastAsia="pt-BR"/>
        </w:rPr>
        <w:t xml:space="preserve"> from 2014 to 2018. </w:t>
      </w:r>
      <w:r w:rsidRPr="006131F9">
        <w:rPr>
          <w:rFonts w:ascii="Arial" w:hAnsi="Arial" w:cs="Arial"/>
          <w:b/>
          <w:bCs/>
          <w:sz w:val="24"/>
          <w:szCs w:val="24"/>
          <w:lang w:val="en" w:eastAsia="pt-BR"/>
        </w:rPr>
        <w:t>Met</w:t>
      </w:r>
      <w:r w:rsidR="006131F9">
        <w:rPr>
          <w:rFonts w:ascii="Arial" w:hAnsi="Arial" w:cs="Arial"/>
          <w:b/>
          <w:bCs/>
          <w:sz w:val="24"/>
          <w:szCs w:val="24"/>
          <w:lang w:val="en" w:eastAsia="pt-BR"/>
        </w:rPr>
        <w:t>ho</w:t>
      </w:r>
      <w:r w:rsidRPr="006131F9">
        <w:rPr>
          <w:rFonts w:ascii="Arial" w:hAnsi="Arial" w:cs="Arial"/>
          <w:b/>
          <w:bCs/>
          <w:sz w:val="24"/>
          <w:szCs w:val="24"/>
          <w:lang w:val="en" w:eastAsia="pt-BR"/>
        </w:rPr>
        <w:t>ds:</w:t>
      </w:r>
      <w:r w:rsidRPr="00280F3B">
        <w:rPr>
          <w:rFonts w:ascii="Arial" w:hAnsi="Arial" w:cs="Arial"/>
          <w:sz w:val="24"/>
          <w:szCs w:val="24"/>
          <w:lang w:val="en" w:eastAsia="pt-BR"/>
        </w:rPr>
        <w:t xml:space="preserve"> Descriptive study of confirmed cases of TB/HIV coinfection in </w:t>
      </w:r>
      <w:proofErr w:type="spellStart"/>
      <w:r w:rsidRPr="00280F3B">
        <w:rPr>
          <w:rFonts w:ascii="Arial" w:hAnsi="Arial" w:cs="Arial"/>
          <w:sz w:val="24"/>
          <w:szCs w:val="24"/>
          <w:lang w:val="en" w:eastAsia="pt-BR"/>
        </w:rPr>
        <w:t>Maranhão</w:t>
      </w:r>
      <w:proofErr w:type="spellEnd"/>
      <w:r w:rsidR="006131F9">
        <w:rPr>
          <w:rFonts w:ascii="Arial" w:hAnsi="Arial" w:cs="Arial"/>
          <w:sz w:val="24"/>
          <w:szCs w:val="24"/>
          <w:lang w:val="en" w:eastAsia="pt-BR"/>
        </w:rPr>
        <w:t xml:space="preserve"> State</w:t>
      </w:r>
      <w:r w:rsidRPr="00280F3B">
        <w:rPr>
          <w:rFonts w:ascii="Arial" w:hAnsi="Arial" w:cs="Arial"/>
          <w:sz w:val="24"/>
          <w:szCs w:val="24"/>
          <w:lang w:val="en" w:eastAsia="pt-BR"/>
        </w:rPr>
        <w:t xml:space="preserve">, notified to </w:t>
      </w:r>
      <w:r w:rsidR="002357B8">
        <w:rPr>
          <w:rFonts w:ascii="Arial" w:hAnsi="Arial" w:cs="Arial"/>
          <w:sz w:val="24"/>
          <w:szCs w:val="24"/>
          <w:lang w:val="en" w:eastAsia="pt-BR"/>
        </w:rPr>
        <w:t>SINAN</w:t>
      </w:r>
      <w:r w:rsidRPr="00280F3B">
        <w:rPr>
          <w:rFonts w:ascii="Arial" w:hAnsi="Arial" w:cs="Arial"/>
          <w:sz w:val="24"/>
          <w:szCs w:val="24"/>
          <w:lang w:val="en" w:eastAsia="pt-BR"/>
        </w:rPr>
        <w:t xml:space="preserve"> from 2014 to 2018. The variables available on the DATASUS website </w:t>
      </w:r>
      <w:r w:rsidR="006341C5" w:rsidRPr="00280F3B">
        <w:rPr>
          <w:rFonts w:ascii="Arial" w:hAnsi="Arial" w:cs="Arial"/>
          <w:sz w:val="24"/>
          <w:szCs w:val="24"/>
          <w:lang w:val="en" w:eastAsia="pt-BR"/>
        </w:rPr>
        <w:t>were</w:t>
      </w:r>
      <w:r w:rsidRPr="00280F3B">
        <w:rPr>
          <w:rFonts w:ascii="Arial" w:hAnsi="Arial" w:cs="Arial"/>
          <w:sz w:val="24"/>
          <w:szCs w:val="24"/>
          <w:lang w:val="en" w:eastAsia="pt-BR"/>
        </w:rPr>
        <w:t xml:space="preserve"> sex, age, race/color, education, alcoholism, </w:t>
      </w:r>
      <w:r w:rsidR="006341C5">
        <w:rPr>
          <w:rFonts w:ascii="Arial" w:hAnsi="Arial" w:cs="Arial"/>
          <w:sz w:val="24"/>
          <w:szCs w:val="24"/>
          <w:lang w:val="en" w:eastAsia="pt-BR"/>
        </w:rPr>
        <w:t>homeless people</w:t>
      </w:r>
      <w:r w:rsidRPr="00280F3B">
        <w:rPr>
          <w:rFonts w:ascii="Arial" w:hAnsi="Arial" w:cs="Arial"/>
          <w:sz w:val="24"/>
          <w:szCs w:val="24"/>
          <w:lang w:val="en" w:eastAsia="pt-BR"/>
        </w:rPr>
        <w:t xml:space="preserve">, </w:t>
      </w:r>
      <w:r w:rsidRPr="00EE39F3">
        <w:rPr>
          <w:rFonts w:ascii="Arial" w:hAnsi="Arial" w:cs="Arial"/>
          <w:sz w:val="24"/>
          <w:szCs w:val="24"/>
          <w:lang w:val="en" w:eastAsia="pt-BR"/>
        </w:rPr>
        <w:t>population deprived of liberty, year of diagnosis, year of notification, municipality of residence, use of antiretrovirals, type of entry, closure situation. The</w:t>
      </w:r>
      <w:r w:rsidRPr="00280F3B">
        <w:rPr>
          <w:rFonts w:ascii="Arial" w:hAnsi="Arial" w:cs="Arial"/>
          <w:sz w:val="24"/>
          <w:szCs w:val="24"/>
          <w:lang w:val="en" w:eastAsia="pt-BR"/>
        </w:rPr>
        <w:t xml:space="preserve"> prevalence rates of TB/HIV co-infection in the state and by municipality, from 2014 to 2018, were also calculated. </w:t>
      </w:r>
      <w:r w:rsidRPr="00280F3B">
        <w:rPr>
          <w:rFonts w:ascii="Arial" w:hAnsi="Arial" w:cs="Arial"/>
          <w:b/>
          <w:bCs/>
          <w:sz w:val="24"/>
          <w:szCs w:val="24"/>
          <w:lang w:val="en" w:eastAsia="pt-BR"/>
        </w:rPr>
        <w:t>Results:</w:t>
      </w:r>
      <w:r w:rsidRPr="00280F3B">
        <w:rPr>
          <w:rFonts w:ascii="Arial" w:hAnsi="Arial" w:cs="Arial"/>
          <w:sz w:val="24"/>
          <w:szCs w:val="24"/>
          <w:lang w:val="en" w:eastAsia="pt-BR"/>
        </w:rPr>
        <w:t xml:space="preserve"> </w:t>
      </w:r>
      <w:r w:rsidR="007912C8" w:rsidRPr="007912C8">
        <w:rPr>
          <w:rFonts w:ascii="Arial" w:eastAsia="Arial" w:hAnsi="Arial" w:cs="Arial"/>
          <w:sz w:val="24"/>
          <w:szCs w:val="24"/>
          <w:lang w:val="en-US"/>
        </w:rPr>
        <w:t xml:space="preserve">12.125 </w:t>
      </w:r>
      <w:r w:rsidRPr="00280F3B">
        <w:rPr>
          <w:rFonts w:ascii="Arial" w:hAnsi="Arial" w:cs="Arial"/>
          <w:sz w:val="24"/>
          <w:szCs w:val="24"/>
          <w:lang w:val="en" w:eastAsia="pt-BR"/>
        </w:rPr>
        <w:t>TB cases were reported; of these, 1</w:t>
      </w:r>
      <w:r w:rsidR="007F6DA7">
        <w:rPr>
          <w:rFonts w:ascii="Arial" w:hAnsi="Arial" w:cs="Arial"/>
          <w:sz w:val="24"/>
          <w:szCs w:val="24"/>
          <w:lang w:val="en" w:eastAsia="pt-BR"/>
        </w:rPr>
        <w:t>.</w:t>
      </w:r>
      <w:r w:rsidRPr="00280F3B">
        <w:rPr>
          <w:rFonts w:ascii="Arial" w:hAnsi="Arial" w:cs="Arial"/>
          <w:sz w:val="24"/>
          <w:szCs w:val="24"/>
          <w:lang w:val="en" w:eastAsia="pt-BR"/>
        </w:rPr>
        <w:t>0</w:t>
      </w:r>
      <w:r w:rsidR="007912C8">
        <w:rPr>
          <w:rFonts w:ascii="Arial" w:hAnsi="Arial" w:cs="Arial"/>
          <w:sz w:val="24"/>
          <w:szCs w:val="24"/>
          <w:lang w:val="en" w:eastAsia="pt-BR"/>
        </w:rPr>
        <w:t>61</w:t>
      </w:r>
      <w:r w:rsidRPr="00280F3B">
        <w:rPr>
          <w:rFonts w:ascii="Arial" w:hAnsi="Arial" w:cs="Arial"/>
          <w:sz w:val="24"/>
          <w:szCs w:val="24"/>
          <w:lang w:val="en" w:eastAsia="pt-BR"/>
        </w:rPr>
        <w:t xml:space="preserve"> had positive serology for HIV, most were male (73.</w:t>
      </w:r>
      <w:r w:rsidR="007912C8">
        <w:rPr>
          <w:rFonts w:ascii="Arial" w:hAnsi="Arial" w:cs="Arial"/>
          <w:sz w:val="24"/>
          <w:szCs w:val="24"/>
          <w:lang w:val="en" w:eastAsia="pt-BR"/>
        </w:rPr>
        <w:t>7</w:t>
      </w:r>
      <w:r w:rsidRPr="00280F3B">
        <w:rPr>
          <w:rFonts w:ascii="Arial" w:hAnsi="Arial" w:cs="Arial"/>
          <w:sz w:val="24"/>
          <w:szCs w:val="24"/>
          <w:lang w:val="en" w:eastAsia="pt-BR"/>
        </w:rPr>
        <w:t>%); from 20 to 39 years of age (</w:t>
      </w:r>
      <w:r w:rsidR="007912C8">
        <w:rPr>
          <w:rFonts w:ascii="Arial" w:hAnsi="Arial" w:cs="Arial"/>
          <w:sz w:val="24"/>
          <w:szCs w:val="24"/>
          <w:lang w:val="en" w:eastAsia="pt-BR"/>
        </w:rPr>
        <w:t>59</w:t>
      </w:r>
      <w:r w:rsidRPr="00280F3B">
        <w:rPr>
          <w:rFonts w:ascii="Arial" w:hAnsi="Arial" w:cs="Arial"/>
          <w:sz w:val="24"/>
          <w:szCs w:val="24"/>
          <w:lang w:val="en" w:eastAsia="pt-BR"/>
        </w:rPr>
        <w:t>.</w:t>
      </w:r>
      <w:r w:rsidR="007912C8">
        <w:rPr>
          <w:rFonts w:ascii="Arial" w:hAnsi="Arial" w:cs="Arial"/>
          <w:sz w:val="24"/>
          <w:szCs w:val="24"/>
          <w:lang w:val="en" w:eastAsia="pt-BR"/>
        </w:rPr>
        <w:t>3</w:t>
      </w:r>
      <w:r w:rsidRPr="00280F3B">
        <w:rPr>
          <w:rFonts w:ascii="Arial" w:hAnsi="Arial" w:cs="Arial"/>
          <w:sz w:val="24"/>
          <w:szCs w:val="24"/>
          <w:lang w:val="en" w:eastAsia="pt-BR"/>
        </w:rPr>
        <w:t>%); brown color/race (73.</w:t>
      </w:r>
      <w:r w:rsidR="007912C8">
        <w:rPr>
          <w:rFonts w:ascii="Arial" w:hAnsi="Arial" w:cs="Arial"/>
          <w:sz w:val="24"/>
          <w:szCs w:val="24"/>
          <w:lang w:val="en" w:eastAsia="pt-BR"/>
        </w:rPr>
        <w:t>1</w:t>
      </w:r>
      <w:r w:rsidRPr="00280F3B">
        <w:rPr>
          <w:rFonts w:ascii="Arial" w:hAnsi="Arial" w:cs="Arial"/>
          <w:sz w:val="24"/>
          <w:szCs w:val="24"/>
          <w:lang w:val="en" w:eastAsia="pt-BR"/>
        </w:rPr>
        <w:t>%); with no schooling or incomplete elementary education (5</w:t>
      </w:r>
      <w:r w:rsidR="007912C8">
        <w:rPr>
          <w:rFonts w:ascii="Arial" w:hAnsi="Arial" w:cs="Arial"/>
          <w:sz w:val="24"/>
          <w:szCs w:val="24"/>
          <w:lang w:val="en" w:eastAsia="pt-BR"/>
        </w:rPr>
        <w:t>4</w:t>
      </w:r>
      <w:r w:rsidRPr="00280F3B">
        <w:rPr>
          <w:rFonts w:ascii="Arial" w:hAnsi="Arial" w:cs="Arial"/>
          <w:sz w:val="24"/>
          <w:szCs w:val="24"/>
          <w:lang w:val="en" w:eastAsia="pt-BR"/>
        </w:rPr>
        <w:t>.</w:t>
      </w:r>
      <w:r w:rsidR="007912C8">
        <w:rPr>
          <w:rFonts w:ascii="Arial" w:hAnsi="Arial" w:cs="Arial"/>
          <w:sz w:val="24"/>
          <w:szCs w:val="24"/>
          <w:lang w:val="en" w:eastAsia="pt-BR"/>
        </w:rPr>
        <w:t>2</w:t>
      </w:r>
      <w:r w:rsidRPr="00280F3B">
        <w:rPr>
          <w:rFonts w:ascii="Arial" w:hAnsi="Arial" w:cs="Arial"/>
          <w:sz w:val="24"/>
          <w:szCs w:val="24"/>
          <w:lang w:val="en" w:eastAsia="pt-BR"/>
        </w:rPr>
        <w:t xml:space="preserve">%). Alcoholics, homeless people and people with conditions of deprivation of liberty represented, respectively, </w:t>
      </w:r>
      <w:r w:rsidR="007912C8" w:rsidRPr="007912C8">
        <w:rPr>
          <w:rFonts w:ascii="Arial" w:hAnsi="Arial" w:cs="Arial"/>
          <w:sz w:val="24"/>
          <w:szCs w:val="24"/>
          <w:lang w:val="en-US"/>
        </w:rPr>
        <w:t>24%, 4</w:t>
      </w:r>
      <w:r w:rsidR="007912C8">
        <w:rPr>
          <w:rFonts w:ascii="Arial" w:hAnsi="Arial" w:cs="Arial"/>
          <w:sz w:val="24"/>
          <w:szCs w:val="24"/>
          <w:lang w:val="en-US"/>
        </w:rPr>
        <w:t>.</w:t>
      </w:r>
      <w:r w:rsidR="007912C8" w:rsidRPr="007912C8">
        <w:rPr>
          <w:rFonts w:ascii="Arial" w:hAnsi="Arial" w:cs="Arial"/>
          <w:sz w:val="24"/>
          <w:szCs w:val="24"/>
          <w:lang w:val="en-US"/>
        </w:rPr>
        <w:t xml:space="preserve">6% </w:t>
      </w:r>
      <w:r w:rsidR="007912C8">
        <w:rPr>
          <w:rFonts w:ascii="Arial" w:hAnsi="Arial" w:cs="Arial"/>
          <w:sz w:val="24"/>
          <w:szCs w:val="24"/>
          <w:lang w:val="en-US"/>
        </w:rPr>
        <w:t>and</w:t>
      </w:r>
      <w:r w:rsidR="007912C8" w:rsidRPr="007912C8">
        <w:rPr>
          <w:rFonts w:ascii="Arial" w:hAnsi="Arial" w:cs="Arial"/>
          <w:sz w:val="24"/>
          <w:szCs w:val="24"/>
          <w:lang w:val="en-US"/>
        </w:rPr>
        <w:t xml:space="preserve"> 3</w:t>
      </w:r>
      <w:r w:rsidR="007912C8">
        <w:rPr>
          <w:rFonts w:ascii="Arial" w:hAnsi="Arial" w:cs="Arial"/>
          <w:sz w:val="24"/>
          <w:szCs w:val="24"/>
          <w:lang w:val="en-US"/>
        </w:rPr>
        <w:t>.</w:t>
      </w:r>
      <w:r w:rsidR="007912C8" w:rsidRPr="007912C8">
        <w:rPr>
          <w:rFonts w:ascii="Arial" w:hAnsi="Arial" w:cs="Arial"/>
          <w:sz w:val="24"/>
          <w:szCs w:val="24"/>
          <w:lang w:val="en-US"/>
        </w:rPr>
        <w:t xml:space="preserve">3% </w:t>
      </w:r>
      <w:r w:rsidRPr="00280F3B">
        <w:rPr>
          <w:rFonts w:ascii="Arial" w:hAnsi="Arial" w:cs="Arial"/>
          <w:sz w:val="24"/>
          <w:szCs w:val="24"/>
          <w:lang w:val="en" w:eastAsia="pt-BR"/>
        </w:rPr>
        <w:t xml:space="preserve">of cases. </w:t>
      </w:r>
      <w:r w:rsidR="007912C8">
        <w:rPr>
          <w:rFonts w:ascii="Arial" w:hAnsi="Arial" w:cs="Arial"/>
          <w:sz w:val="24"/>
          <w:szCs w:val="24"/>
          <w:lang w:val="en" w:eastAsia="pt-BR"/>
        </w:rPr>
        <w:t>51</w:t>
      </w:r>
      <w:r w:rsidRPr="00280F3B">
        <w:rPr>
          <w:rFonts w:ascii="Arial" w:hAnsi="Arial" w:cs="Arial"/>
          <w:sz w:val="24"/>
          <w:szCs w:val="24"/>
          <w:lang w:val="en" w:eastAsia="pt-BR"/>
        </w:rPr>
        <w:t>.</w:t>
      </w:r>
      <w:r w:rsidR="007912C8">
        <w:rPr>
          <w:rFonts w:ascii="Arial" w:hAnsi="Arial" w:cs="Arial"/>
          <w:sz w:val="24"/>
          <w:szCs w:val="24"/>
          <w:lang w:val="en" w:eastAsia="pt-BR"/>
        </w:rPr>
        <w:t>2</w:t>
      </w:r>
      <w:r w:rsidRPr="00280F3B">
        <w:rPr>
          <w:rFonts w:ascii="Arial" w:hAnsi="Arial" w:cs="Arial"/>
          <w:sz w:val="24"/>
          <w:szCs w:val="24"/>
          <w:lang w:val="en" w:eastAsia="pt-BR"/>
        </w:rPr>
        <w:t xml:space="preserve">% evolved to cure TB. The prevalence rates of TB/ HIV coinfection in São Luís and Santa </w:t>
      </w:r>
      <w:proofErr w:type="spellStart"/>
      <w:r w:rsidRPr="00280F3B">
        <w:rPr>
          <w:rFonts w:ascii="Arial" w:hAnsi="Arial" w:cs="Arial"/>
          <w:sz w:val="24"/>
          <w:szCs w:val="24"/>
          <w:lang w:val="en" w:eastAsia="pt-BR"/>
        </w:rPr>
        <w:t>Inês</w:t>
      </w:r>
      <w:proofErr w:type="spellEnd"/>
      <w:r w:rsidRPr="00280F3B">
        <w:rPr>
          <w:rFonts w:ascii="Arial" w:hAnsi="Arial" w:cs="Arial"/>
          <w:sz w:val="24"/>
          <w:szCs w:val="24"/>
          <w:lang w:val="en" w:eastAsia="pt-BR"/>
        </w:rPr>
        <w:t xml:space="preserve">, have been on an upward trend since 2016. </w:t>
      </w:r>
      <w:r w:rsidRPr="00280F3B">
        <w:rPr>
          <w:rFonts w:ascii="Arial" w:hAnsi="Arial" w:cs="Arial"/>
          <w:b/>
          <w:bCs/>
          <w:sz w:val="24"/>
          <w:szCs w:val="24"/>
          <w:lang w:val="en" w:eastAsia="pt-BR"/>
        </w:rPr>
        <w:t>Conclusion:</w:t>
      </w:r>
      <w:r w:rsidRPr="00280F3B">
        <w:rPr>
          <w:rFonts w:ascii="Arial" w:hAnsi="Arial" w:cs="Arial"/>
          <w:sz w:val="24"/>
          <w:szCs w:val="24"/>
          <w:lang w:val="en" w:eastAsia="pt-BR"/>
        </w:rPr>
        <w:t xml:space="preserve"> Young brown men with low education were the most affected. The low cure rate stands out, well below that recommended by the Ministry of Health.</w:t>
      </w:r>
    </w:p>
    <w:p w:rsidR="00280F3B" w:rsidRPr="00280F3B" w:rsidRDefault="00EE39F3" w:rsidP="00280F3B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 w:eastAsia="pt-BR"/>
        </w:rPr>
      </w:pPr>
      <w:r w:rsidRPr="00280F3B">
        <w:rPr>
          <w:rFonts w:ascii="Arial" w:hAnsi="Arial" w:cs="Arial"/>
          <w:b/>
          <w:bCs/>
          <w:sz w:val="24"/>
          <w:szCs w:val="24"/>
          <w:lang w:val="en-US" w:eastAsia="pt-BR"/>
        </w:rPr>
        <w:t>Keywords</w:t>
      </w:r>
      <w:r w:rsidR="00280F3B" w:rsidRPr="00280F3B">
        <w:rPr>
          <w:rFonts w:ascii="Arial" w:hAnsi="Arial" w:cs="Arial"/>
          <w:b/>
          <w:bCs/>
          <w:sz w:val="24"/>
          <w:szCs w:val="24"/>
          <w:lang w:val="en-US" w:eastAsia="pt-BR"/>
        </w:rPr>
        <w:t>:</w:t>
      </w:r>
      <w:r w:rsidR="00280F3B" w:rsidRPr="00280F3B">
        <w:rPr>
          <w:rFonts w:ascii="Arial" w:hAnsi="Arial" w:cs="Arial"/>
          <w:sz w:val="24"/>
          <w:szCs w:val="24"/>
          <w:lang w:val="en-US" w:eastAsia="pt-BR"/>
        </w:rPr>
        <w:t xml:space="preserve"> Tuberculosis. HIV. Coinfection</w:t>
      </w:r>
      <w:r w:rsidR="00280F3B" w:rsidRPr="00280F3B">
        <w:rPr>
          <w:rFonts w:ascii="Arial" w:hAnsi="Arial" w:cs="Arial"/>
          <w:b/>
          <w:bCs/>
          <w:color w:val="000000"/>
          <w:sz w:val="24"/>
          <w:szCs w:val="24"/>
          <w:lang w:val="en-US" w:eastAsia="pt-BR"/>
        </w:rPr>
        <w:t xml:space="preserve">. </w:t>
      </w:r>
      <w:r w:rsidR="00280F3B">
        <w:rPr>
          <w:rFonts w:ascii="Arial" w:hAnsi="Arial" w:cs="Arial"/>
          <w:color w:val="000000"/>
          <w:sz w:val="24"/>
          <w:szCs w:val="24"/>
          <w:lang w:val="en-US" w:eastAsia="pt-BR"/>
        </w:rPr>
        <w:t>Public Health Surveillance</w:t>
      </w:r>
    </w:p>
    <w:p w:rsidR="00280F3B" w:rsidRPr="00280F3B" w:rsidRDefault="00280F3B" w:rsidP="00280F3B">
      <w:pPr>
        <w:spacing w:line="24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A1058" w:rsidRPr="00280F3B" w:rsidRDefault="00FA1058">
      <w:pPr>
        <w:rPr>
          <w:lang w:val="en-US"/>
        </w:rPr>
      </w:pPr>
    </w:p>
    <w:sectPr w:rsidR="00FA1058" w:rsidRPr="00280F3B" w:rsidSect="00280F3B">
      <w:pgSz w:w="11900" w:h="16840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3B"/>
    <w:rsid w:val="000A7175"/>
    <w:rsid w:val="002357B8"/>
    <w:rsid w:val="00280F3B"/>
    <w:rsid w:val="00476E19"/>
    <w:rsid w:val="005B307C"/>
    <w:rsid w:val="005F7CFD"/>
    <w:rsid w:val="006131F9"/>
    <w:rsid w:val="006341C5"/>
    <w:rsid w:val="007912C8"/>
    <w:rsid w:val="007F6DA7"/>
    <w:rsid w:val="00AD7C9B"/>
    <w:rsid w:val="00C24CD8"/>
    <w:rsid w:val="00C51ED9"/>
    <w:rsid w:val="00EE39F3"/>
    <w:rsid w:val="00FA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7CEDF9"/>
  <w14:defaultImageDpi w14:val="32767"/>
  <w15:chartTrackingRefBased/>
  <w15:docId w15:val="{85586283-05A3-C146-AE28-A13FA126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0F3B"/>
    <w:pPr>
      <w:spacing w:after="200" w:line="240" w:lineRule="atLeast"/>
      <w:ind w:left="357" w:hanging="357"/>
    </w:pPr>
    <w:rPr>
      <w:rFonts w:eastAsia="Times New Roman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lid-translation">
    <w:name w:val="tlid-translation"/>
    <w:basedOn w:val="Fontepargpadro"/>
    <w:rsid w:val="00280F3B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13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131F9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Tonello</dc:creator>
  <cp:keywords/>
  <dc:description/>
  <cp:lastModifiedBy>Aline Tonello</cp:lastModifiedBy>
  <cp:revision>10</cp:revision>
  <dcterms:created xsi:type="dcterms:W3CDTF">2020-03-31T18:24:00Z</dcterms:created>
  <dcterms:modified xsi:type="dcterms:W3CDTF">2020-05-26T14:02:00Z</dcterms:modified>
</cp:coreProperties>
</file>