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mc:Ignorable="w14 w15 w16se w16cid w16 w16cex w16sdtdh wp14">
  <w:body>
    <w:p w:rsidR="003360A7" w:rsidP="003360A7" w:rsidRDefault="003360A7" w14:paraId="775A35F8" w14:textId="77777777">
      <w:pPr>
        <w:spacing w:after="0" w:line="240" w:lineRule="auto"/>
        <w:jc w:val="both"/>
        <w:rPr>
          <w:rFonts w:ascii="Times New Roman" w:hAnsi="Times New Roman" w:eastAsia="Times New Roman" w:cs="Times New Roman"/>
          <w:sz w:val="24"/>
          <w:szCs w:val="24"/>
          <w:lang w:eastAsia="pt-BR"/>
        </w:rPr>
      </w:pPr>
      <w:bookmarkStart w:name="_Hlk46010018" w:id="0"/>
    </w:p>
    <w:p w:rsidR="003360A7" w:rsidP="003360A7" w:rsidRDefault="003360A7" w14:paraId="5AD55AF6" w14:textId="77777777">
      <w:pPr>
        <w:spacing w:after="0" w:line="240" w:lineRule="auto"/>
        <w:jc w:val="both"/>
        <w:rPr>
          <w:rFonts w:ascii="Times New Roman" w:hAnsi="Times New Roman" w:eastAsia="Times New Roman" w:cs="Times New Roman"/>
          <w:sz w:val="24"/>
          <w:szCs w:val="24"/>
          <w:lang w:eastAsia="pt-BR"/>
        </w:rPr>
      </w:pPr>
    </w:p>
    <w:p w:rsidR="003360A7" w:rsidP="003360A7" w:rsidRDefault="003360A7" w14:paraId="460F708D" w14:textId="77777777">
      <w:pPr>
        <w:spacing w:after="0" w:line="240" w:lineRule="auto"/>
        <w:jc w:val="both"/>
        <w:rPr>
          <w:rFonts w:ascii="Times New Roman" w:hAnsi="Times New Roman" w:eastAsia="Times New Roman" w:cs="Times New Roman"/>
          <w:sz w:val="24"/>
          <w:szCs w:val="24"/>
          <w:lang w:eastAsia="pt-BR"/>
        </w:rPr>
      </w:pPr>
    </w:p>
    <w:p w:rsidR="003360A7" w:rsidP="003360A7" w:rsidRDefault="003360A7" w14:paraId="595D9B40" w14:textId="77777777">
      <w:pPr>
        <w:spacing w:after="0" w:line="240" w:lineRule="auto"/>
        <w:jc w:val="both"/>
        <w:rPr>
          <w:rFonts w:ascii="Times New Roman" w:hAnsi="Times New Roman" w:eastAsia="Times New Roman" w:cs="Times New Roman"/>
          <w:sz w:val="24"/>
          <w:szCs w:val="24"/>
          <w:lang w:eastAsia="pt-BR"/>
        </w:rPr>
      </w:pPr>
    </w:p>
    <w:p w:rsidR="003360A7" w:rsidP="003360A7" w:rsidRDefault="003360A7" w14:paraId="7719D1C5" w14:textId="77777777">
      <w:pPr>
        <w:spacing w:after="0" w:line="240" w:lineRule="auto"/>
        <w:jc w:val="both"/>
        <w:rPr>
          <w:rFonts w:ascii="Times New Roman" w:hAnsi="Times New Roman" w:eastAsia="Times New Roman" w:cs="Times New Roman"/>
          <w:sz w:val="24"/>
          <w:szCs w:val="24"/>
          <w:lang w:eastAsia="pt-BR"/>
        </w:rPr>
      </w:pPr>
    </w:p>
    <w:p w:rsidR="003360A7" w:rsidP="003360A7" w:rsidRDefault="003360A7" w14:paraId="34916582" w14:textId="77777777">
      <w:pPr>
        <w:spacing w:after="0" w:line="240" w:lineRule="auto"/>
        <w:jc w:val="both"/>
        <w:rPr>
          <w:rFonts w:ascii="Times New Roman" w:hAnsi="Times New Roman" w:eastAsia="Times New Roman" w:cs="Times New Roman"/>
          <w:sz w:val="24"/>
          <w:szCs w:val="24"/>
          <w:lang w:eastAsia="pt-BR"/>
        </w:rPr>
      </w:pPr>
    </w:p>
    <w:p w:rsidR="003360A7" w:rsidP="003360A7" w:rsidRDefault="003360A7" w14:paraId="48EFF847" w14:textId="77777777">
      <w:pPr>
        <w:spacing w:after="0" w:line="240" w:lineRule="auto"/>
        <w:jc w:val="both"/>
        <w:rPr>
          <w:rFonts w:ascii="Times New Roman" w:hAnsi="Times New Roman" w:eastAsia="Times New Roman" w:cs="Times New Roman"/>
          <w:sz w:val="24"/>
          <w:szCs w:val="24"/>
          <w:lang w:eastAsia="pt-BR"/>
        </w:rPr>
      </w:pPr>
    </w:p>
    <w:p w:rsidR="004D29CB" w:rsidP="003360A7" w:rsidRDefault="006C1BF9" w14:paraId="3914A3A5" w14:textId="77777777">
      <w:pPr>
        <w:spacing w:before="120" w:after="0" w:line="240" w:lineRule="auto"/>
        <w:ind w:left="2126" w:firstLine="709"/>
        <w:jc w:val="both"/>
        <w:rPr>
          <w:rFonts w:ascii="Times New Roman" w:hAnsi="Times New Roman" w:eastAsia="Times New Roman" w:cs="Times New Roman"/>
          <w:sz w:val="24"/>
          <w:szCs w:val="24"/>
          <w:lang w:eastAsia="pt-BR"/>
        </w:rPr>
      </w:pPr>
      <w:r w:rsidRPr="003360A7">
        <w:rPr>
          <w:rFonts w:ascii="Times New Roman" w:hAnsi="Times New Roman" w:eastAsia="Times New Roman" w:cs="Times New Roman"/>
          <w:sz w:val="24"/>
          <w:szCs w:val="24"/>
          <w:lang w:eastAsia="pt-BR"/>
        </w:rPr>
        <w:t>Jan</w:t>
      </w:r>
      <w:r w:rsidRPr="003360A7" w:rsidR="004D29CB">
        <w:rPr>
          <w:rFonts w:ascii="Times New Roman" w:hAnsi="Times New Roman" w:eastAsia="Times New Roman" w:cs="Times New Roman"/>
          <w:sz w:val="24"/>
          <w:szCs w:val="24"/>
          <w:lang w:eastAsia="pt-BR"/>
        </w:rPr>
        <w:t xml:space="preserve"> </w:t>
      </w:r>
      <w:r w:rsidR="003360A7">
        <w:rPr>
          <w:rFonts w:ascii="Times New Roman" w:hAnsi="Times New Roman" w:eastAsia="Times New Roman" w:cs="Times New Roman"/>
          <w:sz w:val="24"/>
          <w:szCs w:val="24"/>
          <w:lang w:eastAsia="pt-BR"/>
        </w:rPr>
        <w:t>|</w:t>
      </w:r>
      <w:r w:rsidRPr="003360A7" w:rsidR="004D29CB">
        <w:rPr>
          <w:rFonts w:ascii="Times New Roman" w:hAnsi="Times New Roman" w:eastAsia="Times New Roman" w:cs="Times New Roman"/>
          <w:sz w:val="24"/>
          <w:szCs w:val="24"/>
          <w:lang w:eastAsia="pt-BR"/>
        </w:rPr>
        <w:t xml:space="preserve"> </w:t>
      </w:r>
      <w:r w:rsidRPr="003360A7">
        <w:rPr>
          <w:rFonts w:ascii="Times New Roman" w:hAnsi="Times New Roman" w:eastAsia="Times New Roman" w:cs="Times New Roman"/>
          <w:sz w:val="24"/>
          <w:szCs w:val="24"/>
          <w:lang w:eastAsia="pt-BR"/>
        </w:rPr>
        <w:t xml:space="preserve">Jun </w:t>
      </w:r>
      <w:r w:rsidR="003360A7">
        <w:rPr>
          <w:rFonts w:ascii="Times New Roman" w:hAnsi="Times New Roman" w:eastAsia="Times New Roman" w:cs="Times New Roman"/>
          <w:sz w:val="24"/>
          <w:szCs w:val="24"/>
          <w:lang w:eastAsia="pt-BR"/>
        </w:rPr>
        <w:t>XXXX</w:t>
      </w:r>
      <w:r w:rsidRPr="003360A7">
        <w:rPr>
          <w:rFonts w:ascii="Times New Roman" w:hAnsi="Times New Roman" w:eastAsia="Times New Roman" w:cs="Times New Roman"/>
          <w:sz w:val="24"/>
          <w:szCs w:val="24"/>
          <w:lang w:eastAsia="pt-BR"/>
        </w:rPr>
        <w:t xml:space="preserve">, </w:t>
      </w:r>
      <w:r w:rsidR="003360A7">
        <w:rPr>
          <w:rFonts w:ascii="Times New Roman" w:hAnsi="Times New Roman" w:eastAsia="Times New Roman" w:cs="Times New Roman"/>
          <w:sz w:val="24"/>
          <w:szCs w:val="24"/>
          <w:lang w:eastAsia="pt-BR"/>
        </w:rPr>
        <w:t>V</w:t>
      </w:r>
      <w:r w:rsidRPr="003360A7">
        <w:rPr>
          <w:rFonts w:ascii="Times New Roman" w:hAnsi="Times New Roman" w:eastAsia="Times New Roman" w:cs="Times New Roman"/>
          <w:sz w:val="24"/>
          <w:szCs w:val="24"/>
          <w:lang w:eastAsia="pt-BR"/>
        </w:rPr>
        <w:t xml:space="preserve">olume </w:t>
      </w:r>
      <w:r w:rsidR="003360A7">
        <w:rPr>
          <w:rFonts w:ascii="Times New Roman" w:hAnsi="Times New Roman" w:eastAsia="Times New Roman" w:cs="Times New Roman"/>
          <w:sz w:val="24"/>
          <w:szCs w:val="24"/>
          <w:lang w:eastAsia="pt-BR"/>
        </w:rPr>
        <w:t>x</w:t>
      </w:r>
      <w:r w:rsidRPr="003360A7" w:rsidR="004D29CB">
        <w:rPr>
          <w:rFonts w:ascii="Times New Roman" w:hAnsi="Times New Roman" w:eastAsia="Times New Roman" w:cs="Times New Roman"/>
          <w:sz w:val="24"/>
          <w:szCs w:val="24"/>
          <w:lang w:eastAsia="pt-BR"/>
        </w:rPr>
        <w:t xml:space="preserve">, </w:t>
      </w:r>
      <w:r w:rsidR="003360A7">
        <w:rPr>
          <w:rFonts w:ascii="Times New Roman" w:hAnsi="Times New Roman" w:eastAsia="Times New Roman" w:cs="Times New Roman"/>
          <w:sz w:val="24"/>
          <w:szCs w:val="24"/>
          <w:lang w:eastAsia="pt-BR"/>
        </w:rPr>
        <w:t>N</w:t>
      </w:r>
      <w:r w:rsidRPr="003360A7" w:rsidR="004D29CB">
        <w:rPr>
          <w:rFonts w:ascii="Times New Roman" w:hAnsi="Times New Roman" w:eastAsia="Times New Roman" w:cs="Times New Roman"/>
          <w:sz w:val="24"/>
          <w:szCs w:val="24"/>
          <w:lang w:eastAsia="pt-BR"/>
        </w:rPr>
        <w:t xml:space="preserve">úmero </w:t>
      </w:r>
      <w:r w:rsidR="003360A7">
        <w:rPr>
          <w:rFonts w:ascii="Times New Roman" w:hAnsi="Times New Roman" w:eastAsia="Times New Roman" w:cs="Times New Roman"/>
          <w:sz w:val="24"/>
          <w:szCs w:val="24"/>
          <w:lang w:eastAsia="pt-BR"/>
        </w:rPr>
        <w:t>x</w:t>
      </w:r>
      <w:r w:rsidRPr="003360A7">
        <w:rPr>
          <w:rFonts w:ascii="Times New Roman" w:hAnsi="Times New Roman" w:eastAsia="Times New Roman" w:cs="Times New Roman"/>
          <w:sz w:val="24"/>
          <w:szCs w:val="24"/>
          <w:lang w:eastAsia="pt-BR"/>
        </w:rPr>
        <w:t xml:space="preserve">, p. </w:t>
      </w:r>
      <w:r w:rsidR="003360A7">
        <w:rPr>
          <w:rFonts w:ascii="Times New Roman" w:hAnsi="Times New Roman" w:eastAsia="Times New Roman" w:cs="Times New Roman"/>
          <w:sz w:val="24"/>
          <w:szCs w:val="24"/>
          <w:lang w:eastAsia="pt-BR"/>
        </w:rPr>
        <w:t>x</w:t>
      </w:r>
      <w:r w:rsidRPr="003360A7">
        <w:rPr>
          <w:rFonts w:ascii="Times New Roman" w:hAnsi="Times New Roman" w:eastAsia="Times New Roman" w:cs="Times New Roman"/>
          <w:sz w:val="24"/>
          <w:szCs w:val="24"/>
          <w:lang w:eastAsia="pt-BR"/>
        </w:rPr>
        <w:t>-</w:t>
      </w:r>
      <w:r w:rsidR="003360A7">
        <w:rPr>
          <w:rFonts w:ascii="Times New Roman" w:hAnsi="Times New Roman" w:eastAsia="Times New Roman" w:cs="Times New Roman"/>
          <w:sz w:val="24"/>
          <w:szCs w:val="24"/>
          <w:lang w:eastAsia="pt-BR"/>
        </w:rPr>
        <w:t>xx</w:t>
      </w:r>
      <w:r w:rsidRPr="003360A7" w:rsidR="00096E2A">
        <w:rPr>
          <w:rFonts w:ascii="Times New Roman" w:hAnsi="Times New Roman" w:eastAsia="Times New Roman" w:cs="Times New Roman"/>
          <w:sz w:val="24"/>
          <w:szCs w:val="24"/>
          <w:lang w:eastAsia="pt-BR"/>
        </w:rPr>
        <w:t>.</w:t>
      </w:r>
    </w:p>
    <w:p w:rsidRPr="003360A7" w:rsidR="006C1BF9" w:rsidP="006F033D" w:rsidRDefault="003360A7" w14:paraId="67D6C156" w14:textId="77777777">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 xml:space="preserve">      </w:t>
      </w:r>
      <w:r>
        <w:rPr>
          <w:rFonts w:ascii="Times New Roman" w:hAnsi="Times New Roman" w:eastAsia="Times New Roman" w:cs="Times New Roman"/>
          <w:sz w:val="24"/>
          <w:szCs w:val="24"/>
          <w:lang w:eastAsia="pt-BR"/>
        </w:rPr>
        <w:tab/>
      </w:r>
      <w:r>
        <w:rPr>
          <w:rFonts w:ascii="Times New Roman" w:hAnsi="Times New Roman" w:eastAsia="Times New Roman" w:cs="Times New Roman"/>
          <w:sz w:val="24"/>
          <w:szCs w:val="24"/>
          <w:lang w:eastAsia="pt-BR"/>
        </w:rPr>
        <w:tab/>
      </w:r>
      <w:r>
        <w:rPr>
          <w:rFonts w:ascii="Times New Roman" w:hAnsi="Times New Roman" w:eastAsia="Times New Roman" w:cs="Times New Roman"/>
          <w:sz w:val="24"/>
          <w:szCs w:val="24"/>
          <w:lang w:eastAsia="pt-BR"/>
        </w:rPr>
        <w:tab/>
      </w:r>
      <w:r>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 xml:space="preserve">   </w:t>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ab/>
      </w:r>
      <w:r w:rsidR="006C1BF9">
        <w:rPr>
          <w:rFonts w:ascii="Times New Roman" w:hAnsi="Times New Roman" w:eastAsia="Times New Roman" w:cs="Times New Roman"/>
          <w:sz w:val="24"/>
          <w:szCs w:val="24"/>
          <w:lang w:eastAsia="pt-BR"/>
        </w:rPr>
        <w:t xml:space="preserve">    </w:t>
      </w:r>
    </w:p>
    <w:p w:rsidR="003360A7" w:rsidP="002C7925" w:rsidRDefault="003360A7" w14:paraId="34C3FCA0" w14:textId="77777777">
      <w:pPr>
        <w:spacing w:after="0" w:line="240" w:lineRule="auto"/>
        <w:jc w:val="center"/>
        <w:rPr>
          <w:rFonts w:ascii="Times New Roman" w:hAnsi="Times New Roman" w:eastAsia="Times New Roman" w:cs="Times New Roman"/>
          <w:b/>
          <w:bCs/>
          <w:sz w:val="28"/>
          <w:szCs w:val="28"/>
          <w:lang w:eastAsia="pt-BR"/>
        </w:rPr>
      </w:pPr>
    </w:p>
    <w:p w:rsidR="003360A7" w:rsidP="002C7925" w:rsidRDefault="003360A7" w14:paraId="5DBF4DAE" w14:textId="77777777">
      <w:pPr>
        <w:spacing w:after="0" w:line="240" w:lineRule="auto"/>
        <w:jc w:val="center"/>
        <w:rPr>
          <w:rFonts w:ascii="Times New Roman" w:hAnsi="Times New Roman" w:eastAsia="Times New Roman" w:cs="Times New Roman"/>
          <w:b/>
          <w:bCs/>
          <w:sz w:val="28"/>
          <w:szCs w:val="28"/>
          <w:lang w:eastAsia="pt-BR"/>
        </w:rPr>
      </w:pPr>
    </w:p>
    <w:p w:rsidR="0014543F" w:rsidP="000A5B73" w:rsidRDefault="0014543F" w14:paraId="0F13F7F6" w14:textId="77777777">
      <w:pPr>
        <w:spacing w:after="0"/>
        <w:jc w:val="center"/>
        <w:rPr>
          <w:rFonts w:ascii="Times New Roman" w:hAnsi="Times New Roman" w:cs="Times New Roman"/>
          <w:b/>
          <w:bCs/>
          <w:sz w:val="28"/>
          <w:szCs w:val="28"/>
        </w:rPr>
      </w:pPr>
      <w:r w:rsidRPr="005E0C08">
        <w:rPr>
          <w:rFonts w:ascii="Times New Roman" w:hAnsi="Times New Roman" w:cs="Times New Roman"/>
          <w:b/>
          <w:bCs/>
          <w:sz w:val="28"/>
          <w:szCs w:val="28"/>
        </w:rPr>
        <w:t xml:space="preserve">A </w:t>
      </w:r>
      <w:r w:rsidRPr="005E0C08">
        <w:rPr>
          <w:rFonts w:ascii="Times New Roman" w:hAnsi="Times New Roman" w:cs="Times New Roman"/>
          <w:b/>
          <w:bCs/>
          <w:i/>
          <w:iCs/>
          <w:sz w:val="28"/>
          <w:szCs w:val="28"/>
        </w:rPr>
        <w:t>expertise</w:t>
      </w:r>
      <w:r w:rsidRPr="005E0C08">
        <w:rPr>
          <w:rFonts w:ascii="Times New Roman" w:hAnsi="Times New Roman" w:cs="Times New Roman"/>
          <w:b/>
          <w:bCs/>
          <w:sz w:val="28"/>
          <w:szCs w:val="28"/>
        </w:rPr>
        <w:t xml:space="preserve"> </w:t>
      </w:r>
      <w:r w:rsidR="000A5B73">
        <w:rPr>
          <w:rFonts w:ascii="Times New Roman" w:hAnsi="Times New Roman" w:cs="Times New Roman"/>
          <w:b/>
          <w:bCs/>
          <w:sz w:val="28"/>
          <w:szCs w:val="28"/>
        </w:rPr>
        <w:t>em educação</w:t>
      </w:r>
      <w:r w:rsidRPr="005E0C08">
        <w:rPr>
          <w:rFonts w:ascii="Times New Roman" w:hAnsi="Times New Roman" w:cs="Times New Roman"/>
          <w:b/>
          <w:bCs/>
          <w:sz w:val="28"/>
          <w:szCs w:val="28"/>
        </w:rPr>
        <w:t xml:space="preserve"> de </w:t>
      </w:r>
      <w:r>
        <w:rPr>
          <w:rFonts w:ascii="Times New Roman" w:hAnsi="Times New Roman" w:cs="Times New Roman"/>
          <w:b/>
          <w:bCs/>
          <w:sz w:val="28"/>
          <w:szCs w:val="28"/>
        </w:rPr>
        <w:t xml:space="preserve">Carleton </w:t>
      </w:r>
      <w:r w:rsidRPr="005E0C08">
        <w:rPr>
          <w:rFonts w:ascii="Times New Roman" w:hAnsi="Times New Roman" w:cs="Times New Roman"/>
          <w:b/>
          <w:bCs/>
          <w:sz w:val="28"/>
          <w:szCs w:val="28"/>
        </w:rPr>
        <w:t xml:space="preserve">Washburne na </w:t>
      </w:r>
      <w:r>
        <w:rPr>
          <w:rFonts w:ascii="Times New Roman" w:hAnsi="Times New Roman" w:cs="Times New Roman"/>
          <w:b/>
          <w:bCs/>
          <w:sz w:val="28"/>
          <w:szCs w:val="28"/>
        </w:rPr>
        <w:t>produ</w:t>
      </w:r>
      <w:r w:rsidRPr="005E0C08">
        <w:rPr>
          <w:rFonts w:ascii="Times New Roman" w:hAnsi="Times New Roman" w:cs="Times New Roman"/>
          <w:b/>
          <w:bCs/>
          <w:sz w:val="28"/>
          <w:szCs w:val="28"/>
        </w:rPr>
        <w:t xml:space="preserve">ção </w:t>
      </w:r>
      <w:r>
        <w:rPr>
          <w:rFonts w:ascii="Times New Roman" w:hAnsi="Times New Roman" w:cs="Times New Roman"/>
          <w:b/>
          <w:bCs/>
          <w:sz w:val="28"/>
          <w:szCs w:val="28"/>
        </w:rPr>
        <w:t xml:space="preserve">de saberes sobre o ensino </w:t>
      </w:r>
      <w:r w:rsidRPr="005E0C08">
        <w:rPr>
          <w:rFonts w:ascii="Times New Roman" w:hAnsi="Times New Roman" w:cs="Times New Roman"/>
          <w:b/>
          <w:bCs/>
          <w:sz w:val="28"/>
          <w:szCs w:val="28"/>
        </w:rPr>
        <w:t>de aritmética</w:t>
      </w:r>
    </w:p>
    <w:p w:rsidRPr="00E9669C" w:rsidR="0014543F" w:rsidP="00B9088D" w:rsidRDefault="0014543F" w14:paraId="0C1C537D" w14:textId="77777777">
      <w:pPr>
        <w:spacing w:after="0" w:line="240" w:lineRule="auto"/>
        <w:jc w:val="both"/>
        <w:rPr>
          <w:rFonts w:ascii="Times New Roman" w:hAnsi="Times New Roman" w:eastAsia="Times New Roman" w:cs="Times New Roman"/>
          <w:b/>
          <w:bCs/>
          <w:sz w:val="28"/>
          <w:szCs w:val="28"/>
          <w:lang w:eastAsia="pt-BR"/>
        </w:rPr>
      </w:pPr>
    </w:p>
    <w:p w:rsidRPr="00D83E4C" w:rsidR="00D83E4C" w:rsidP="002C7925" w:rsidRDefault="00D83E4C" w14:paraId="35BBA1F3" w14:textId="77777777">
      <w:pPr>
        <w:spacing w:after="0" w:line="240" w:lineRule="auto"/>
        <w:jc w:val="center"/>
        <w:rPr>
          <w:rFonts w:ascii="Times New Roman" w:hAnsi="Times New Roman" w:eastAsia="Times New Roman" w:cs="Times New Roman"/>
          <w:i/>
          <w:iCs/>
          <w:sz w:val="28"/>
          <w:szCs w:val="28"/>
          <w:lang w:val="en-US" w:eastAsia="pt-BR"/>
        </w:rPr>
      </w:pPr>
      <w:r w:rsidRPr="00301664">
        <w:rPr>
          <w:rStyle w:val="jlqj4b"/>
          <w:rFonts w:ascii="Times New Roman" w:hAnsi="Times New Roman" w:cs="Times New Roman"/>
          <w:i/>
          <w:iCs/>
          <w:sz w:val="28"/>
          <w:szCs w:val="28"/>
          <w:lang w:val="en-US"/>
        </w:rPr>
        <w:t xml:space="preserve">Carleton </w:t>
      </w:r>
      <w:proofErr w:type="spellStart"/>
      <w:r w:rsidRPr="00301664">
        <w:rPr>
          <w:rStyle w:val="jlqj4b"/>
          <w:rFonts w:ascii="Times New Roman" w:hAnsi="Times New Roman" w:cs="Times New Roman"/>
          <w:i/>
          <w:iCs/>
          <w:sz w:val="28"/>
          <w:szCs w:val="28"/>
          <w:lang w:val="en-US"/>
        </w:rPr>
        <w:t>Washburne's</w:t>
      </w:r>
      <w:proofErr w:type="spellEnd"/>
      <w:r w:rsidRPr="00301664">
        <w:rPr>
          <w:rStyle w:val="jlqj4b"/>
          <w:rFonts w:ascii="Times New Roman" w:hAnsi="Times New Roman" w:cs="Times New Roman"/>
          <w:i/>
          <w:iCs/>
          <w:sz w:val="28"/>
          <w:szCs w:val="28"/>
          <w:lang w:val="en-US"/>
        </w:rPr>
        <w:t xml:space="preserve"> pedagogical expertise in the production of knowledge about the teaching of arithmetic</w:t>
      </w:r>
    </w:p>
    <w:p w:rsidRPr="00D83E4C" w:rsidR="0029361E" w:rsidP="002C7925" w:rsidRDefault="0029361E" w14:paraId="7A40C250" w14:textId="77777777">
      <w:pPr>
        <w:spacing w:after="0" w:line="240" w:lineRule="auto"/>
        <w:jc w:val="center"/>
        <w:rPr>
          <w:rFonts w:ascii="Times New Roman" w:hAnsi="Times New Roman" w:eastAsia="Times New Roman" w:cs="Times New Roman"/>
          <w:sz w:val="28"/>
          <w:szCs w:val="28"/>
          <w:lang w:val="en-US" w:eastAsia="pt-BR"/>
        </w:rPr>
      </w:pPr>
    </w:p>
    <w:p w:rsidRPr="00D83E4C" w:rsidR="0029361E" w:rsidP="002C7925" w:rsidRDefault="0029361E" w14:paraId="216B6B81" w14:textId="77777777">
      <w:pPr>
        <w:spacing w:after="0" w:line="240" w:lineRule="auto"/>
        <w:jc w:val="center"/>
        <w:rPr>
          <w:rFonts w:ascii="Times New Roman" w:hAnsi="Times New Roman" w:eastAsia="Times New Roman" w:cs="Times New Roman"/>
          <w:sz w:val="28"/>
          <w:szCs w:val="28"/>
          <w:lang w:val="en-US" w:eastAsia="pt-BR"/>
        </w:rPr>
      </w:pPr>
    </w:p>
    <w:p w:rsidRPr="00E42E1C" w:rsidR="007F1C25" w:rsidP="00E42E1C" w:rsidRDefault="00F10833" w14:paraId="3107F1D5" w14:textId="77777777">
      <w:pPr>
        <w:tabs>
          <w:tab w:val="left" w:pos="2835"/>
        </w:tabs>
        <w:spacing w:line="240" w:lineRule="auto"/>
        <w:jc w:val="right"/>
        <w:rPr>
          <w:rFonts w:ascii="Times New Roman" w:hAnsi="Times New Roman" w:cs="Times New Roman"/>
          <w:b/>
          <w:bCs/>
          <w:sz w:val="20"/>
          <w:szCs w:val="20"/>
        </w:rPr>
      </w:pPr>
      <w:bookmarkStart w:name="_Hlk46023538" w:id="1"/>
      <w:bookmarkEnd w:id="0"/>
      <w:r w:rsidRPr="00E42E1C">
        <w:rPr>
          <w:rFonts w:ascii="Times New Roman" w:hAnsi="Times New Roman" w:eastAsia="Times New Roman" w:cs="Times New Roman"/>
          <w:b/>
          <w:bCs/>
          <w:sz w:val="20"/>
          <w:szCs w:val="20"/>
          <w:lang w:eastAsia="pt-BR"/>
        </w:rPr>
        <w:t>Nara Vilma Lima Pinheiro</w:t>
      </w:r>
      <w:r w:rsidRPr="00E42E1C" w:rsidR="004D29CB">
        <w:rPr>
          <w:rFonts w:ascii="Times New Roman" w:hAnsi="Times New Roman" w:eastAsia="Times New Roman" w:cs="Times New Roman"/>
          <w:b/>
          <w:bCs/>
          <w:sz w:val="20"/>
          <w:szCs w:val="20"/>
          <w:vertAlign w:val="superscript"/>
          <w:lang w:eastAsia="pt-BR"/>
        </w:rPr>
        <w:t>1</w:t>
      </w:r>
      <w:r w:rsidRPr="00E42E1C" w:rsidR="00DF3623">
        <w:rPr>
          <w:rFonts w:ascii="Times New Roman" w:hAnsi="Times New Roman" w:eastAsia="Times New Roman" w:cs="Times New Roman"/>
          <w:b/>
          <w:bCs/>
          <w:sz w:val="20"/>
          <w:szCs w:val="20"/>
          <w:lang w:eastAsia="pt-BR"/>
        </w:rPr>
        <w:t xml:space="preserve"> -</w:t>
      </w:r>
      <w:r w:rsidRPr="00E42E1C" w:rsidR="00E42E1C">
        <w:rPr>
          <w:rFonts w:ascii="Times New Roman" w:hAnsi="Times New Roman" w:eastAsia="Times New Roman" w:cs="Times New Roman"/>
          <w:b/>
          <w:bCs/>
          <w:sz w:val="20"/>
          <w:szCs w:val="20"/>
          <w:lang w:eastAsia="pt-BR"/>
        </w:rPr>
        <w:t xml:space="preserve"> </w:t>
      </w:r>
      <w:r w:rsidRPr="00E42E1C" w:rsidR="00DF3623">
        <w:rPr>
          <w:rFonts w:ascii="Times New Roman" w:hAnsi="Times New Roman" w:eastAsia="Times New Roman" w:cs="Times New Roman"/>
          <w:b/>
          <w:bCs/>
          <w:sz w:val="20"/>
          <w:szCs w:val="20"/>
          <w:lang w:eastAsia="pt-BR"/>
        </w:rPr>
        <w:t xml:space="preserve"> </w:t>
      </w:r>
      <w:r w:rsidRPr="00E42E1C" w:rsidR="007F1C25">
        <w:rPr>
          <w:rFonts w:ascii="Times New Roman" w:hAnsi="Times New Roman" w:cs="Times New Roman"/>
          <w:sz w:val="20"/>
          <w:szCs w:val="20"/>
        </w:rPr>
        <w:t>https://orcid.org</w:t>
      </w:r>
      <w:r w:rsidRPr="00E42E1C" w:rsidR="007F1C25">
        <w:rPr>
          <w:rFonts w:ascii="Times New Roman" w:hAnsi="Times New Roman" w:cs="Times New Roman"/>
          <w:b/>
          <w:bCs/>
          <w:sz w:val="20"/>
          <w:szCs w:val="20"/>
        </w:rPr>
        <w:t>/</w:t>
      </w:r>
      <w:r w:rsidRPr="00E42E1C" w:rsidR="00E42E1C">
        <w:rPr>
          <w:rStyle w:val="orcid-id-https"/>
          <w:rFonts w:ascii="Times New Roman" w:hAnsi="Times New Roman" w:cs="Times New Roman"/>
          <w:sz w:val="20"/>
          <w:szCs w:val="20"/>
          <w:shd w:val="clear" w:color="auto" w:fill="FFFFFF"/>
        </w:rPr>
        <w:t>0000-0003-2868-4435</w:t>
      </w:r>
    </w:p>
    <w:bookmarkEnd w:id="1"/>
    <w:p w:rsidRPr="00E42E1C" w:rsidR="00DF3623" w:rsidP="00DF3623" w:rsidRDefault="00DF3623" w14:paraId="18D5342D" w14:textId="77777777">
      <w:pPr>
        <w:pStyle w:val="Textodenotaderodap"/>
        <w:rPr>
          <w:rFonts w:ascii="Times New Roman" w:hAnsi="Times New Roman" w:cs="Times New Roman"/>
        </w:rPr>
      </w:pPr>
    </w:p>
    <w:p w:rsidR="00F10833" w:rsidP="00F10833" w:rsidRDefault="00F10833" w14:paraId="463F53E0" w14:textId="77777777">
      <w:pPr>
        <w:pStyle w:val="Textodenotaderodap"/>
        <w:jc w:val="center"/>
        <w:rPr>
          <w:rFonts w:ascii="Times New Roman" w:hAnsi="Times New Roman" w:cs="Times New Roman"/>
        </w:rPr>
      </w:pPr>
      <w:r>
        <w:rPr>
          <w:rFonts w:ascii="Times New Roman" w:hAnsi="Times New Roman" w:cs="Times New Roman"/>
        </w:rPr>
        <w:t>Doutora em Ciências pela Universidade Federal de São Paulo (UNIFESP)</w:t>
      </w:r>
      <w:r w:rsidRPr="00E9669C" w:rsidR="004D29CB">
        <w:rPr>
          <w:rFonts w:ascii="Times New Roman" w:hAnsi="Times New Roman" w:cs="Times New Roman"/>
        </w:rPr>
        <w:t xml:space="preserve">. </w:t>
      </w:r>
      <w:r>
        <w:rPr>
          <w:rFonts w:ascii="Times New Roman" w:hAnsi="Times New Roman" w:cs="Times New Roman"/>
        </w:rPr>
        <w:t>Pós-doutoranda da Faculdade de Educação da Universidade de São Paulo (USP)</w:t>
      </w:r>
      <w:r w:rsidRPr="00E9669C" w:rsidR="004D29CB">
        <w:rPr>
          <w:rFonts w:ascii="Times New Roman" w:hAnsi="Times New Roman" w:cs="Times New Roman"/>
        </w:rPr>
        <w:t>,</w:t>
      </w:r>
      <w:r>
        <w:rPr>
          <w:rFonts w:ascii="Times New Roman" w:hAnsi="Times New Roman" w:cs="Times New Roman"/>
        </w:rPr>
        <w:t xml:space="preserve"> São Paulo</w:t>
      </w:r>
      <w:r w:rsidRPr="00E9669C" w:rsidR="004D29CB">
        <w:rPr>
          <w:rFonts w:ascii="Times New Roman" w:hAnsi="Times New Roman" w:cs="Times New Roman"/>
        </w:rPr>
        <w:t xml:space="preserve">, </w:t>
      </w:r>
      <w:r>
        <w:rPr>
          <w:rFonts w:ascii="Times New Roman" w:hAnsi="Times New Roman" w:cs="Times New Roman"/>
        </w:rPr>
        <w:t>Brasil</w:t>
      </w:r>
      <w:r w:rsidRPr="00E9669C" w:rsidR="004D29CB">
        <w:rPr>
          <w:rFonts w:ascii="Times New Roman" w:hAnsi="Times New Roman" w:cs="Times New Roman"/>
        </w:rPr>
        <w:t>. E-mail:</w:t>
      </w:r>
      <w:r>
        <w:rPr>
          <w:rFonts w:ascii="Times New Roman" w:hAnsi="Times New Roman" w:cs="Times New Roman"/>
        </w:rPr>
        <w:t xml:space="preserve"> </w:t>
      </w:r>
      <w:hyperlink w:history="1" r:id="rId8">
        <w:r w:rsidRPr="0012047D">
          <w:rPr>
            <w:rStyle w:val="Hyperlink"/>
            <w:rFonts w:ascii="Times New Roman" w:hAnsi="Times New Roman" w:cs="Times New Roman"/>
          </w:rPr>
          <w:t>naravlp@yahoo.com.br</w:t>
        </w:r>
      </w:hyperlink>
    </w:p>
    <w:p w:rsidRPr="00E9669C" w:rsidR="00583493" w:rsidP="002E5887" w:rsidRDefault="00583493" w14:paraId="068194B1" w14:textId="77777777">
      <w:pPr>
        <w:spacing w:after="0" w:line="240" w:lineRule="auto"/>
        <w:jc w:val="center"/>
        <w:rPr>
          <w:rFonts w:ascii="Times New Roman" w:hAnsi="Times New Roman" w:cs="Times New Roman"/>
          <w:sz w:val="20"/>
          <w:szCs w:val="20"/>
        </w:rPr>
      </w:pPr>
    </w:p>
    <w:p w:rsidRPr="00E9669C" w:rsidR="003114E6" w:rsidP="00583493" w:rsidRDefault="003114E6" w14:paraId="3431F563" w14:textId="77777777">
      <w:pPr>
        <w:spacing w:before="120" w:after="120" w:line="240" w:lineRule="auto"/>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rsidRPr="00301664" w:rsidR="00301664" w:rsidP="00301664" w:rsidRDefault="00301664" w14:paraId="7B9F9B72" w14:textId="7014ECF6">
      <w:pPr>
        <w:pStyle w:val="Default"/>
        <w:jc w:val="both"/>
        <w:rPr>
          <w:rFonts w:ascii="Times New Roman" w:hAnsi="Times New Roman" w:cs="Times New Roman"/>
          <w:sz w:val="20"/>
          <w:szCs w:val="20"/>
          <w:lang w:val="pt-BR"/>
        </w:rPr>
      </w:pPr>
      <w:r w:rsidRPr="034ED0AA" w:rsidR="034ED0AA">
        <w:rPr>
          <w:rFonts w:ascii="Times New Roman" w:hAnsi="Times New Roman" w:cs="Times New Roman"/>
          <w:color w:val="FF0000"/>
          <w:sz w:val="20"/>
          <w:szCs w:val="20"/>
          <w:lang w:val="pt-BR"/>
        </w:rPr>
        <w:t xml:space="preserve">O objetivo deste texto é </w:t>
      </w:r>
      <w:proofErr w:type="spellStart"/>
      <w:r w:rsidRPr="034ED0AA" w:rsidR="034ED0AA">
        <w:rPr>
          <w:rFonts w:ascii="Times New Roman" w:hAnsi="Times New Roman" w:cs="Times New Roman"/>
          <w:color w:val="FF0000"/>
          <w:sz w:val="20"/>
          <w:szCs w:val="20"/>
        </w:rPr>
        <w:t>analisar</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em</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perspectiva</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historiográfica</w:t>
      </w:r>
      <w:proofErr w:type="spellEnd"/>
      <w:r w:rsidRPr="034ED0AA" w:rsidR="034ED0AA">
        <w:rPr>
          <w:rFonts w:ascii="Times New Roman" w:hAnsi="Times New Roman" w:cs="Times New Roman"/>
          <w:color w:val="FF0000"/>
          <w:sz w:val="20"/>
          <w:szCs w:val="20"/>
        </w:rPr>
        <w:t xml:space="preserve">, a </w:t>
      </w:r>
      <w:proofErr w:type="spellStart"/>
      <w:r w:rsidRPr="034ED0AA" w:rsidR="034ED0AA">
        <w:rPr>
          <w:rFonts w:ascii="Times New Roman" w:hAnsi="Times New Roman" w:cs="Times New Roman"/>
          <w:color w:val="FF0000"/>
          <w:sz w:val="20"/>
          <w:szCs w:val="20"/>
        </w:rPr>
        <w:t>constituição</w:t>
      </w:r>
      <w:proofErr w:type="spellEnd"/>
      <w:r w:rsidRPr="034ED0AA" w:rsidR="034ED0AA">
        <w:rPr>
          <w:rFonts w:ascii="Times New Roman" w:hAnsi="Times New Roman" w:cs="Times New Roman"/>
          <w:color w:val="FF0000"/>
          <w:sz w:val="20"/>
          <w:szCs w:val="20"/>
        </w:rPr>
        <w:t xml:space="preserve"> de </w:t>
      </w:r>
      <w:proofErr w:type="spellStart"/>
      <w:r w:rsidRPr="034ED0AA" w:rsidR="034ED0AA">
        <w:rPr>
          <w:rFonts w:ascii="Times New Roman" w:hAnsi="Times New Roman" w:cs="Times New Roman"/>
          <w:color w:val="FF0000"/>
          <w:sz w:val="20"/>
          <w:szCs w:val="20"/>
        </w:rPr>
        <w:t>saberes</w:t>
      </w:r>
      <w:proofErr w:type="spellEnd"/>
      <w:r w:rsidRPr="034ED0AA" w:rsidR="034ED0AA">
        <w:rPr>
          <w:rFonts w:ascii="Times New Roman" w:hAnsi="Times New Roman" w:cs="Times New Roman"/>
          <w:color w:val="FF0000"/>
          <w:sz w:val="20"/>
          <w:szCs w:val="20"/>
        </w:rPr>
        <w:t xml:space="preserve"> sobre o </w:t>
      </w:r>
      <w:proofErr w:type="spellStart"/>
      <w:r w:rsidRPr="034ED0AA" w:rsidR="034ED0AA">
        <w:rPr>
          <w:rFonts w:ascii="Times New Roman" w:hAnsi="Times New Roman" w:cs="Times New Roman"/>
          <w:color w:val="FF0000"/>
          <w:sz w:val="20"/>
          <w:szCs w:val="20"/>
        </w:rPr>
        <w:t>ensino</w:t>
      </w:r>
      <w:proofErr w:type="spellEnd"/>
      <w:r w:rsidRPr="034ED0AA" w:rsidR="034ED0AA">
        <w:rPr>
          <w:rFonts w:ascii="Times New Roman" w:hAnsi="Times New Roman" w:cs="Times New Roman"/>
          <w:color w:val="FF0000"/>
          <w:sz w:val="20"/>
          <w:szCs w:val="20"/>
        </w:rPr>
        <w:t xml:space="preserve"> de </w:t>
      </w:r>
      <w:proofErr w:type="spellStart"/>
      <w:r w:rsidRPr="034ED0AA" w:rsidR="034ED0AA">
        <w:rPr>
          <w:rFonts w:ascii="Times New Roman" w:hAnsi="Times New Roman" w:cs="Times New Roman"/>
          <w:color w:val="FF0000"/>
          <w:sz w:val="20"/>
          <w:szCs w:val="20"/>
        </w:rPr>
        <w:t>matemática</w:t>
      </w:r>
      <w:proofErr w:type="spellEnd"/>
      <w:r w:rsidRPr="034ED0AA" w:rsidR="034ED0AA">
        <w:rPr>
          <w:rFonts w:ascii="Times New Roman" w:hAnsi="Times New Roman" w:cs="Times New Roman"/>
          <w:color w:val="FF0000"/>
          <w:sz w:val="20"/>
          <w:szCs w:val="20"/>
        </w:rPr>
        <w:t xml:space="preserve"> </w:t>
      </w:r>
      <w:proofErr w:type="gramStart"/>
      <w:r w:rsidRPr="034ED0AA" w:rsidR="034ED0AA">
        <w:rPr>
          <w:rFonts w:ascii="Times New Roman" w:hAnsi="Times New Roman" w:cs="Times New Roman"/>
          <w:color w:val="FF0000"/>
          <w:sz w:val="20"/>
          <w:szCs w:val="20"/>
        </w:rPr>
        <w:t>a</w:t>
      </w:r>
      <w:proofErr w:type="gramEnd"/>
      <w:r w:rsidRPr="034ED0AA" w:rsidR="034ED0AA">
        <w:rPr>
          <w:rFonts w:ascii="Times New Roman" w:hAnsi="Times New Roman" w:cs="Times New Roman"/>
          <w:color w:val="FF0000"/>
          <w:sz w:val="20"/>
          <w:szCs w:val="20"/>
        </w:rPr>
        <w:t xml:space="preserve"> partir da </w:t>
      </w:r>
      <w:proofErr w:type="spellStart"/>
      <w:r w:rsidRPr="034ED0AA" w:rsidR="034ED0AA">
        <w:rPr>
          <w:rFonts w:ascii="Times New Roman" w:hAnsi="Times New Roman" w:cs="Times New Roman"/>
          <w:color w:val="FF0000"/>
          <w:sz w:val="20"/>
          <w:szCs w:val="20"/>
        </w:rPr>
        <w:t>emergência</w:t>
      </w:r>
      <w:proofErr w:type="spellEnd"/>
      <w:r w:rsidRPr="034ED0AA" w:rsidR="034ED0AA">
        <w:rPr>
          <w:rFonts w:ascii="Times New Roman" w:hAnsi="Times New Roman" w:cs="Times New Roman"/>
          <w:color w:val="FF0000"/>
          <w:sz w:val="20"/>
          <w:szCs w:val="20"/>
        </w:rPr>
        <w:t xml:space="preserve"> da figura do </w:t>
      </w:r>
      <w:r w:rsidRPr="034ED0AA" w:rsidR="034ED0AA">
        <w:rPr>
          <w:rFonts w:ascii="Times New Roman" w:hAnsi="Times New Roman" w:cs="Times New Roman"/>
          <w:i w:val="1"/>
          <w:iCs w:val="1"/>
          <w:color w:val="FF0000"/>
          <w:sz w:val="20"/>
          <w:szCs w:val="20"/>
        </w:rPr>
        <w:t xml:space="preserve">expert </w:t>
      </w:r>
      <w:r w:rsidRPr="034ED0AA" w:rsidR="034ED0AA">
        <w:rPr>
          <w:rFonts w:ascii="Times New Roman" w:hAnsi="Times New Roman" w:cs="Times New Roman"/>
          <w:color w:val="FF0000"/>
          <w:sz w:val="20"/>
          <w:szCs w:val="20"/>
        </w:rPr>
        <w:t xml:space="preserve">no </w:t>
      </w:r>
      <w:proofErr w:type="spellStart"/>
      <w:r w:rsidRPr="034ED0AA" w:rsidR="034ED0AA">
        <w:rPr>
          <w:rFonts w:ascii="Times New Roman" w:hAnsi="Times New Roman" w:cs="Times New Roman"/>
          <w:color w:val="FF0000"/>
          <w:sz w:val="20"/>
          <w:szCs w:val="20"/>
        </w:rPr>
        <w:t>âmbito</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escolar</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Trata</w:t>
      </w:r>
      <w:proofErr w:type="spellEnd"/>
      <w:r w:rsidRPr="034ED0AA" w:rsidR="034ED0AA">
        <w:rPr>
          <w:rFonts w:ascii="Times New Roman" w:hAnsi="Times New Roman" w:cs="Times New Roman"/>
          <w:color w:val="FF0000"/>
          <w:sz w:val="20"/>
          <w:szCs w:val="20"/>
        </w:rPr>
        <w:t xml:space="preserve">-se, </w:t>
      </w:r>
      <w:proofErr w:type="spellStart"/>
      <w:r w:rsidRPr="034ED0AA" w:rsidR="034ED0AA">
        <w:rPr>
          <w:rFonts w:ascii="Times New Roman" w:hAnsi="Times New Roman" w:cs="Times New Roman"/>
          <w:color w:val="FF0000"/>
          <w:sz w:val="20"/>
          <w:szCs w:val="20"/>
        </w:rPr>
        <w:t>em</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específico</w:t>
      </w:r>
      <w:proofErr w:type="spellEnd"/>
      <w:r w:rsidRPr="034ED0AA" w:rsidR="034ED0AA">
        <w:rPr>
          <w:rFonts w:ascii="Times New Roman" w:hAnsi="Times New Roman" w:cs="Times New Roman"/>
          <w:color w:val="FF0000"/>
          <w:sz w:val="20"/>
          <w:szCs w:val="20"/>
        </w:rPr>
        <w:t xml:space="preserve">, de </w:t>
      </w:r>
      <w:proofErr w:type="spellStart"/>
      <w:r w:rsidRPr="034ED0AA" w:rsidR="034ED0AA">
        <w:rPr>
          <w:rFonts w:ascii="Times New Roman" w:hAnsi="Times New Roman" w:cs="Times New Roman"/>
          <w:color w:val="FF0000"/>
          <w:sz w:val="20"/>
          <w:szCs w:val="20"/>
        </w:rPr>
        <w:t>analisar</w:t>
      </w:r>
      <w:proofErr w:type="spellEnd"/>
      <w:r w:rsidRPr="034ED0AA" w:rsidR="034ED0AA">
        <w:rPr>
          <w:rFonts w:ascii="Times New Roman" w:hAnsi="Times New Roman" w:cs="Times New Roman"/>
          <w:color w:val="FF0000"/>
          <w:sz w:val="20"/>
          <w:szCs w:val="20"/>
        </w:rPr>
        <w:t xml:space="preserve"> as </w:t>
      </w:r>
      <w:proofErr w:type="spellStart"/>
      <w:r w:rsidRPr="034ED0AA" w:rsidR="034ED0AA">
        <w:rPr>
          <w:rFonts w:ascii="Times New Roman" w:hAnsi="Times New Roman" w:cs="Times New Roman"/>
          <w:color w:val="FF0000"/>
          <w:sz w:val="20"/>
          <w:szCs w:val="20"/>
        </w:rPr>
        <w:t>ações</w:t>
      </w:r>
      <w:proofErr w:type="spellEnd"/>
      <w:r w:rsidRPr="034ED0AA" w:rsidR="034ED0AA">
        <w:rPr>
          <w:rFonts w:ascii="Times New Roman" w:hAnsi="Times New Roman" w:cs="Times New Roman"/>
          <w:color w:val="FF0000"/>
          <w:sz w:val="20"/>
          <w:szCs w:val="20"/>
        </w:rPr>
        <w:t xml:space="preserve"> </w:t>
      </w:r>
      <w:proofErr w:type="spellStart"/>
      <w:r w:rsidRPr="034ED0AA" w:rsidR="034ED0AA">
        <w:rPr>
          <w:rFonts w:ascii="Times New Roman" w:hAnsi="Times New Roman" w:cs="Times New Roman"/>
          <w:color w:val="FF0000"/>
          <w:sz w:val="20"/>
          <w:szCs w:val="20"/>
        </w:rPr>
        <w:t>pedagógicas</w:t>
      </w:r>
      <w:proofErr w:type="spellEnd"/>
      <w:r w:rsidRPr="034ED0AA" w:rsidR="034ED0AA">
        <w:rPr>
          <w:rFonts w:ascii="Times New Roman" w:hAnsi="Times New Roman" w:cs="Times New Roman"/>
          <w:color w:val="FF0000"/>
          <w:sz w:val="20"/>
          <w:szCs w:val="20"/>
        </w:rPr>
        <w:t xml:space="preserve"> </w:t>
      </w:r>
      <w:r w:rsidRPr="034ED0AA" w:rsidR="034ED0AA">
        <w:rPr>
          <w:rFonts w:ascii="Times New Roman" w:hAnsi="Times New Roman" w:cs="Times New Roman"/>
          <w:color w:val="FF0000"/>
          <w:sz w:val="20"/>
          <w:szCs w:val="20"/>
          <w:lang w:val="pt-BR"/>
          <w:rPrChange w:author="Nara Vilma" w:date="2021-12-10T02:16:53.917Z" w:id="826024802">
            <w:rPr>
              <w:rFonts w:ascii="Times New Roman" w:hAnsi="Times New Roman" w:cs="Times New Roman"/>
              <w:color w:val="FF0000"/>
              <w:sz w:val="20"/>
              <w:szCs w:val="20"/>
              <w:highlight w:val="yellow"/>
              <w:lang w:val="pt-BR"/>
            </w:rPr>
          </w:rPrChange>
        </w:rPr>
        <w:t>de</w:t>
      </w:r>
      <w:r w:rsidRPr="034ED0AA" w:rsidR="034ED0AA">
        <w:rPr>
          <w:rFonts w:ascii="Times New Roman" w:hAnsi="Times New Roman" w:cs="Times New Roman"/>
          <w:color w:val="FF0000"/>
          <w:sz w:val="20"/>
          <w:szCs w:val="20"/>
          <w:lang w:val="pt-BR"/>
        </w:rPr>
        <w:t xml:space="preserve"> Carleton Washburne, importante pedagogo estadunidense da educação progressista.</w:t>
      </w:r>
      <w:r w:rsidRPr="034ED0AA" w:rsidR="034ED0AA">
        <w:rPr>
          <w:rFonts w:ascii="Times New Roman" w:hAnsi="Times New Roman" w:cs="Times New Roman"/>
          <w:sz w:val="20"/>
          <w:szCs w:val="20"/>
          <w:lang w:val="pt-BR"/>
        </w:rPr>
        <w:t xml:space="preserve"> Para tanto, utilizou-se como ferramenta de análise os conceitos de </w:t>
      </w:r>
      <w:r w:rsidRPr="034ED0AA" w:rsidR="034ED0AA">
        <w:rPr>
          <w:rFonts w:ascii="Times New Roman" w:hAnsi="Times New Roman" w:cs="Times New Roman"/>
          <w:i w:val="1"/>
          <w:iCs w:val="1"/>
          <w:sz w:val="20"/>
          <w:szCs w:val="20"/>
          <w:lang w:val="pt-BR"/>
        </w:rPr>
        <w:t>expertise</w:t>
      </w:r>
      <w:r w:rsidRPr="034ED0AA" w:rsidR="034ED0AA">
        <w:rPr>
          <w:rFonts w:ascii="Times New Roman" w:hAnsi="Times New Roman" w:cs="Times New Roman"/>
          <w:sz w:val="20"/>
          <w:szCs w:val="20"/>
          <w:lang w:val="pt-BR"/>
        </w:rPr>
        <w:t xml:space="preserve"> e </w:t>
      </w:r>
      <w:r w:rsidRPr="034ED0AA" w:rsidR="034ED0AA">
        <w:rPr>
          <w:rFonts w:ascii="Times New Roman" w:hAnsi="Times New Roman" w:cs="Times New Roman"/>
          <w:i w:val="1"/>
          <w:iCs w:val="1"/>
          <w:sz w:val="20"/>
          <w:szCs w:val="20"/>
          <w:lang w:val="pt-BR"/>
        </w:rPr>
        <w:t xml:space="preserve">expert </w:t>
      </w:r>
      <w:r w:rsidRPr="034ED0AA" w:rsidR="034ED0AA">
        <w:rPr>
          <w:rFonts w:ascii="Times New Roman" w:hAnsi="Times New Roman" w:cs="Times New Roman"/>
          <w:sz w:val="20"/>
          <w:szCs w:val="20"/>
          <w:lang w:val="pt-BR"/>
        </w:rPr>
        <w:t>advindos dos estudos desenvolvidos por Hofstetter et al</w:t>
      </w:r>
      <w:r w:rsidRPr="034ED0AA" w:rsidR="034ED0AA">
        <w:rPr>
          <w:rFonts w:ascii="Times New Roman" w:hAnsi="Times New Roman" w:cs="Times New Roman"/>
          <w:sz w:val="20"/>
          <w:szCs w:val="20"/>
          <w:lang w:val="pt-BR"/>
        </w:rPr>
        <w:t xml:space="preserve"> </w:t>
      </w:r>
      <w:r w:rsidRPr="034ED0AA" w:rsidR="034ED0AA">
        <w:rPr>
          <w:rFonts w:ascii="Times New Roman" w:hAnsi="Times New Roman" w:cs="Times New Roman"/>
          <w:sz w:val="20"/>
          <w:szCs w:val="20"/>
          <w:lang w:val="pt-BR"/>
          <w:rPrChange w:author="Nara Vilma" w:date="2021-12-10T02:21:53.205Z" w:id="1793358815">
            <w:rPr>
              <w:rFonts w:ascii="Times New Roman" w:hAnsi="Times New Roman" w:cs="Times New Roman"/>
              <w:sz w:val="20"/>
              <w:szCs w:val="20"/>
              <w:highlight w:val="yellow"/>
              <w:lang w:val="pt-BR"/>
            </w:rPr>
          </w:rPrChange>
        </w:rPr>
        <w:t>20</w:t>
      </w:r>
      <w:r w:rsidRPr="034ED0AA" w:rsidR="034ED0AA">
        <w:rPr>
          <w:rFonts w:ascii="Times New Roman" w:hAnsi="Times New Roman" w:cs="Times New Roman"/>
          <w:sz w:val="20"/>
          <w:szCs w:val="20"/>
          <w:lang w:val="pt-BR"/>
          <w:rPrChange w:author="Nara Vilma" w:date="2021-12-10T02:21:53.205Z" w:id="1462458245">
            <w:rPr>
              <w:rFonts w:ascii="Times New Roman" w:hAnsi="Times New Roman" w:cs="Times New Roman"/>
              <w:sz w:val="20"/>
              <w:szCs w:val="20"/>
              <w:highlight w:val="yellow"/>
              <w:lang w:val="pt-BR"/>
            </w:rPr>
          </w:rPrChange>
        </w:rPr>
        <w:t>17</w:t>
      </w:r>
      <w:r w:rsidRPr="034ED0AA" w:rsidR="034ED0AA">
        <w:rPr>
          <w:rFonts w:ascii="Times New Roman" w:hAnsi="Times New Roman" w:cs="Times New Roman"/>
          <w:sz w:val="20"/>
          <w:szCs w:val="20"/>
          <w:lang w:val="pt-BR"/>
        </w:rPr>
        <w:t xml:space="preserve">. Os resultados da análise indicam que ao ser convocado para transformar as escolas públicas de Winnetka em escolas de excelência, Washburne produziu e sistematizou saberes específicos sobre o ensino de aritmética, resultando na reestruturação dos conteúdos matemáticos, em novas práticas, novos materiais didáticos, nova relação aluno-professor-saber, novos saberes pedagógicos, de modo a garantir que o aluno </w:t>
      </w:r>
      <w:proofErr w:type="gramStart"/>
      <w:r w:rsidRPr="034ED0AA" w:rsidR="034ED0AA">
        <w:rPr>
          <w:rFonts w:ascii="Times New Roman" w:hAnsi="Times New Roman" w:cs="Times New Roman"/>
          <w:sz w:val="20"/>
          <w:szCs w:val="20"/>
          <w:lang w:val="pt-BR"/>
        </w:rPr>
        <w:t>seguisse</w:t>
      </w:r>
      <w:proofErr w:type="gramEnd"/>
      <w:r w:rsidRPr="034ED0AA" w:rsidR="034ED0AA">
        <w:rPr>
          <w:rFonts w:ascii="Times New Roman" w:hAnsi="Times New Roman" w:cs="Times New Roman"/>
          <w:sz w:val="20"/>
          <w:szCs w:val="20"/>
          <w:lang w:val="pt-BR"/>
        </w:rPr>
        <w:t xml:space="preserve"> seu próprio ritmo de desenvolvimento. A esse tempo, não basta mais ao professorado saber os conteúdos aritméticos e os métodos pelos quais ensiná-los, mas </w:t>
      </w:r>
      <w:r w:rsidRPr="034ED0AA" w:rsidR="034ED0AA">
        <w:rPr>
          <w:rFonts w:ascii="Times New Roman" w:hAnsi="Times New Roman" w:cs="Times New Roman"/>
          <w:i w:val="1"/>
          <w:iCs w:val="1"/>
          <w:sz w:val="20"/>
          <w:szCs w:val="20"/>
          <w:lang w:val="pt-BR" w:eastAsia="fr-FR"/>
        </w:rPr>
        <w:t>o que</w:t>
      </w:r>
      <w:r w:rsidRPr="034ED0AA" w:rsidR="034ED0AA">
        <w:rPr>
          <w:rFonts w:ascii="Times New Roman" w:hAnsi="Times New Roman" w:cs="Times New Roman"/>
          <w:sz w:val="20"/>
          <w:szCs w:val="20"/>
          <w:lang w:val="pt-BR" w:eastAsia="fr-FR"/>
        </w:rPr>
        <w:t xml:space="preserve">, </w:t>
      </w:r>
      <w:r w:rsidRPr="034ED0AA" w:rsidR="034ED0AA">
        <w:rPr>
          <w:rFonts w:ascii="Times New Roman" w:hAnsi="Times New Roman" w:cs="Times New Roman"/>
          <w:i w:val="1"/>
          <w:iCs w:val="1"/>
          <w:sz w:val="20"/>
          <w:szCs w:val="20"/>
          <w:lang w:val="pt-BR" w:eastAsia="fr-FR"/>
        </w:rPr>
        <w:t>como, por que</w:t>
      </w:r>
      <w:r w:rsidRPr="034ED0AA" w:rsidR="034ED0AA">
        <w:rPr>
          <w:rFonts w:ascii="Times New Roman" w:hAnsi="Times New Roman" w:cs="Times New Roman"/>
          <w:sz w:val="20"/>
          <w:szCs w:val="20"/>
          <w:lang w:val="pt-BR" w:eastAsia="fr-FR"/>
        </w:rPr>
        <w:t xml:space="preserve"> e </w:t>
      </w:r>
      <w:r w:rsidRPr="034ED0AA" w:rsidR="034ED0AA">
        <w:rPr>
          <w:rFonts w:ascii="Times New Roman" w:hAnsi="Times New Roman" w:cs="Times New Roman"/>
          <w:i w:val="1"/>
          <w:iCs w:val="1"/>
          <w:sz w:val="20"/>
          <w:szCs w:val="20"/>
          <w:lang w:val="pt-BR" w:eastAsia="fr-FR"/>
        </w:rPr>
        <w:t>quando</w:t>
      </w:r>
      <w:r w:rsidRPr="034ED0AA" w:rsidR="034ED0AA">
        <w:rPr>
          <w:rFonts w:ascii="Times New Roman" w:hAnsi="Times New Roman" w:cs="Times New Roman"/>
          <w:sz w:val="20"/>
          <w:szCs w:val="20"/>
          <w:lang w:val="pt-BR" w:eastAsia="fr-FR"/>
        </w:rPr>
        <w:t xml:space="preserve"> e isso depende da produção de novos saberes escolares sobre o ensino de aritmética na escola primária. </w:t>
      </w:r>
    </w:p>
    <w:p w:rsidRPr="005619A2" w:rsidR="003114E6" w:rsidP="000A5B73" w:rsidRDefault="003114E6" w14:paraId="351B655E" w14:textId="42C50CBC">
      <w:pPr>
        <w:spacing w:before="120" w:after="120"/>
        <w:jc w:val="both"/>
        <w:rPr>
          <w:rFonts w:ascii="Times New Roman" w:hAnsi="Times New Roman" w:cs="Times New Roman"/>
          <w:sz w:val="20"/>
          <w:szCs w:val="20"/>
          <w:lang w:val="en-US"/>
        </w:rPr>
      </w:pPr>
      <w:r w:rsidRPr="20E3BA9E" w:rsidR="20E3BA9E">
        <w:rPr>
          <w:rFonts w:ascii="Times New Roman" w:hAnsi="Times New Roman" w:cs="Times New Roman"/>
          <w:b w:val="1"/>
          <w:bCs w:val="1"/>
          <w:sz w:val="20"/>
          <w:szCs w:val="20"/>
        </w:rPr>
        <w:t>Palavras-chave:</w:t>
      </w:r>
      <w:r w:rsidRPr="20E3BA9E" w:rsidR="20E3BA9E">
        <w:rPr>
          <w:rFonts w:ascii="Times New Roman" w:hAnsi="Times New Roman" w:cs="Times New Roman"/>
          <w:sz w:val="20"/>
          <w:szCs w:val="20"/>
        </w:rPr>
        <w:t xml:space="preserve"> Aritmética sob medida. Individualização do ensino. Expert em educação. </w:t>
      </w:r>
      <w:r w:rsidRPr="20E3BA9E" w:rsidR="20E3BA9E">
        <w:rPr>
          <w:rFonts w:ascii="Times New Roman" w:hAnsi="Times New Roman" w:cs="Times New Roman"/>
          <w:color w:val="auto"/>
          <w:sz w:val="20"/>
          <w:szCs w:val="20"/>
          <w:rPrChange w:author="Nara Vilma" w:date="2021-12-10T02:20:38.941Z" w:id="34593234">
            <w:rPr>
              <w:rFonts w:ascii="Times New Roman" w:hAnsi="Times New Roman" w:cs="Times New Roman"/>
              <w:color w:val="FF0000"/>
              <w:sz w:val="20"/>
              <w:szCs w:val="20"/>
              <w:highlight w:val="yellow"/>
            </w:rPr>
          </w:rPrChange>
        </w:rPr>
        <w:t>S</w:t>
      </w:r>
      <w:r w:rsidRPr="20E3BA9E" w:rsidR="20E3BA9E">
        <w:rPr>
          <w:rFonts w:ascii="Times New Roman" w:hAnsi="Times New Roman" w:cs="Times New Roman"/>
          <w:color w:val="auto"/>
          <w:sz w:val="20"/>
          <w:szCs w:val="20"/>
        </w:rPr>
        <w:t xml:space="preserve">istema </w:t>
      </w:r>
      <w:proofErr w:type="spellStart"/>
      <w:r w:rsidRPr="20E3BA9E" w:rsidR="20E3BA9E">
        <w:rPr>
          <w:rFonts w:ascii="Times New Roman" w:hAnsi="Times New Roman" w:cs="Times New Roman"/>
          <w:sz w:val="20"/>
          <w:szCs w:val="20"/>
        </w:rPr>
        <w:t>Winnetka</w:t>
      </w:r>
      <w:proofErr w:type="spellEnd"/>
      <w:r w:rsidRPr="20E3BA9E" w:rsidR="20E3BA9E">
        <w:rPr>
          <w:rFonts w:ascii="Times New Roman" w:hAnsi="Times New Roman" w:cs="Times New Roman"/>
          <w:sz w:val="20"/>
          <w:szCs w:val="20"/>
        </w:rPr>
        <w:t xml:space="preserve">. </w:t>
      </w:r>
      <w:proofErr w:type="spellStart"/>
      <w:r w:rsidRPr="20E3BA9E" w:rsidR="20E3BA9E">
        <w:rPr>
          <w:rFonts w:ascii="Times New Roman" w:hAnsi="Times New Roman" w:cs="Times New Roman"/>
          <w:sz w:val="20"/>
          <w:szCs w:val="20"/>
          <w:lang w:val="en-US"/>
        </w:rPr>
        <w:t>Formação</w:t>
      </w:r>
      <w:proofErr w:type="spellEnd"/>
      <w:r w:rsidRPr="20E3BA9E" w:rsidR="20E3BA9E">
        <w:rPr>
          <w:rFonts w:ascii="Times New Roman" w:hAnsi="Times New Roman" w:cs="Times New Roman"/>
          <w:sz w:val="20"/>
          <w:szCs w:val="20"/>
          <w:lang w:val="en-US"/>
        </w:rPr>
        <w:t xml:space="preserve"> de </w:t>
      </w:r>
      <w:proofErr w:type="spellStart"/>
      <w:r w:rsidRPr="20E3BA9E" w:rsidR="20E3BA9E">
        <w:rPr>
          <w:rFonts w:ascii="Times New Roman" w:hAnsi="Times New Roman" w:cs="Times New Roman"/>
          <w:sz w:val="20"/>
          <w:szCs w:val="20"/>
          <w:lang w:val="en-US"/>
        </w:rPr>
        <w:t>professores</w:t>
      </w:r>
      <w:proofErr w:type="spellEnd"/>
      <w:r w:rsidRPr="20E3BA9E" w:rsidR="20E3BA9E">
        <w:rPr>
          <w:rFonts w:ascii="Times New Roman" w:hAnsi="Times New Roman" w:cs="Times New Roman"/>
          <w:sz w:val="20"/>
          <w:szCs w:val="20"/>
          <w:lang w:val="en-US"/>
        </w:rPr>
        <w:t xml:space="preserve">. </w:t>
      </w:r>
    </w:p>
    <w:p w:rsidRPr="005619A2" w:rsidR="003114E6" w:rsidP="00036981" w:rsidRDefault="003114E6" w14:paraId="770C91D9" w14:textId="77777777">
      <w:pPr>
        <w:spacing w:before="120" w:after="120"/>
        <w:jc w:val="center"/>
        <w:rPr>
          <w:rFonts w:ascii="Times New Roman" w:hAnsi="Times New Roman" w:cs="Times New Roman"/>
          <w:b/>
          <w:bCs/>
          <w:sz w:val="24"/>
          <w:szCs w:val="24"/>
          <w:lang w:val="en-US"/>
        </w:rPr>
      </w:pPr>
      <w:r w:rsidRPr="005619A2">
        <w:rPr>
          <w:rFonts w:ascii="Times New Roman" w:hAnsi="Times New Roman" w:cs="Times New Roman"/>
          <w:b/>
          <w:bCs/>
          <w:sz w:val="24"/>
          <w:szCs w:val="24"/>
          <w:lang w:val="en-US"/>
        </w:rPr>
        <w:t>Abstract</w:t>
      </w:r>
    </w:p>
    <w:p w:rsidRPr="00BE1312" w:rsidR="00301664" w:rsidP="00301664" w:rsidRDefault="00301664" w14:paraId="384435B5" w14:textId="179B7498">
      <w:pPr>
        <w:pStyle w:val="Default"/>
        <w:autoSpaceDE w:val="0"/>
        <w:autoSpaceDN w:val="0"/>
        <w:adjustRightInd w:val="0"/>
        <w:jc w:val="both"/>
        <w:rPr>
          <w:sz w:val="20"/>
          <w:szCs w:val="20"/>
          <w:lang w:val="en-US"/>
        </w:rPr>
      </w:pPr>
      <w:r w:rsidRPr="034ED0AA" w:rsidR="034ED0AA">
        <w:rPr>
          <w:sz w:val="20"/>
          <w:szCs w:val="20"/>
          <w:lang w:val="en-US"/>
        </w:rPr>
        <w:t xml:space="preserve">The objective of this text is to analyze, from a historiographic perspective, the constitution of knowledge about the teaching of mathematics from the emergence of the figure of the expert in the school environment. It is specifically about analyzing the pedagogical actions of Carleton Washburne, an important American pedagogue of progressive education. For this purpose, the concepts of expertise and expert arising from the studies developed by Hofstetter et al 2017 were used as an analysis tool. The results of the analysis indicate that when invited to transform Winnetka's public schools into schools of excellence, Washburne produced and systematized specific knowledge about the teaching of arithmetic, resulting in the restructuring of mathematical contents, in new practices, new teaching materials, new student-teacher-knowledge relationship, new pedagogical knowledge, in order to ensure that the student followed his own pace of development. At this time, it is no longer enough for teachers to know the arithmetic contents and the methods by which to teach them, but what, how, why and when, and this depends on the production of new school knowledge about the teaching of arithmetic in primary school. </w:t>
      </w:r>
    </w:p>
    <w:p w:rsidR="003114E6" w:rsidP="000A5B73" w:rsidRDefault="003114E6" w14:paraId="2BCD2E9B" w14:textId="77777777">
      <w:pPr>
        <w:spacing w:before="120" w:after="120"/>
        <w:jc w:val="both"/>
        <w:rPr>
          <w:rFonts w:ascii="Times New Roman" w:hAnsi="Times New Roman" w:cs="Times New Roman"/>
          <w:sz w:val="20"/>
          <w:szCs w:val="20"/>
        </w:rPr>
      </w:pPr>
      <w:bookmarkStart w:name="_Hlk46316032" w:id="2"/>
      <w:r w:rsidRPr="00E9669C">
        <w:rPr>
          <w:rFonts w:ascii="Times New Roman" w:hAnsi="Times New Roman" w:cs="Times New Roman"/>
          <w:b/>
          <w:bCs/>
          <w:sz w:val="20"/>
          <w:szCs w:val="20"/>
          <w:lang w:val="en-US"/>
        </w:rPr>
        <w:t>Keywords</w:t>
      </w:r>
      <w:bookmarkEnd w:id="2"/>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Pr="00BA684A" w:rsidR="00BA684A">
        <w:rPr>
          <w:rFonts w:ascii="Times New Roman" w:hAnsi="Times New Roman" w:cs="Times New Roman"/>
          <w:sz w:val="20"/>
          <w:szCs w:val="20"/>
          <w:lang w:val="en-US"/>
        </w:rPr>
        <w:t xml:space="preserve">Arithmetic made to </w:t>
      </w:r>
      <w:proofErr w:type="spellStart"/>
      <w:r w:rsidRPr="00BA684A" w:rsidR="00BA684A">
        <w:rPr>
          <w:rFonts w:ascii="Times New Roman" w:hAnsi="Times New Roman" w:cs="Times New Roman"/>
          <w:sz w:val="20"/>
          <w:szCs w:val="20"/>
          <w:lang w:val="en-US"/>
        </w:rPr>
        <w:t>mesure</w:t>
      </w:r>
      <w:proofErr w:type="spellEnd"/>
      <w:r w:rsidRPr="00BA684A" w:rsidR="00BA684A">
        <w:rPr>
          <w:rFonts w:ascii="Times New Roman" w:hAnsi="Times New Roman" w:cs="Times New Roman"/>
          <w:sz w:val="20"/>
          <w:szCs w:val="20"/>
          <w:lang w:val="en-US"/>
        </w:rPr>
        <w:t xml:space="preserve">. </w:t>
      </w:r>
      <w:r w:rsidR="000A5B73">
        <w:rPr>
          <w:rFonts w:ascii="Times New Roman" w:hAnsi="Times New Roman" w:cs="Times New Roman"/>
          <w:sz w:val="20"/>
          <w:szCs w:val="20"/>
          <w:lang w:val="en-US"/>
        </w:rPr>
        <w:t>T</w:t>
      </w:r>
      <w:r w:rsidRPr="00BA684A" w:rsidR="00BA684A">
        <w:rPr>
          <w:rFonts w:ascii="Times New Roman" w:hAnsi="Times New Roman" w:cs="Times New Roman"/>
          <w:sz w:val="20"/>
          <w:szCs w:val="20"/>
          <w:lang w:val="en-US"/>
        </w:rPr>
        <w:t>eaching</w:t>
      </w:r>
      <w:r w:rsidR="000A5B73">
        <w:rPr>
          <w:rFonts w:ascii="Times New Roman" w:hAnsi="Times New Roman" w:cs="Times New Roman"/>
          <w:sz w:val="20"/>
          <w:szCs w:val="20"/>
          <w:lang w:val="en-US"/>
        </w:rPr>
        <w:t xml:space="preserve"> individualization</w:t>
      </w:r>
      <w:r w:rsidRPr="00BA684A" w:rsidR="00BA684A">
        <w:rPr>
          <w:rFonts w:ascii="Times New Roman" w:hAnsi="Times New Roman" w:cs="Times New Roman"/>
          <w:sz w:val="20"/>
          <w:szCs w:val="20"/>
          <w:lang w:val="en-US"/>
        </w:rPr>
        <w:t xml:space="preserve">. Expert in </w:t>
      </w:r>
      <w:r w:rsidR="00BA684A">
        <w:rPr>
          <w:rFonts w:ascii="Times New Roman" w:hAnsi="Times New Roman" w:cs="Times New Roman"/>
          <w:sz w:val="20"/>
          <w:szCs w:val="20"/>
          <w:lang w:val="en-US"/>
        </w:rPr>
        <w:t>e</w:t>
      </w:r>
      <w:r w:rsidRPr="00BA684A" w:rsidR="00BA684A">
        <w:rPr>
          <w:rFonts w:ascii="Times New Roman" w:hAnsi="Times New Roman" w:cs="Times New Roman"/>
          <w:sz w:val="20"/>
          <w:szCs w:val="20"/>
          <w:lang w:val="en-US"/>
        </w:rPr>
        <w:t xml:space="preserve">ducation. </w:t>
      </w:r>
      <w:r w:rsidRPr="000A5B73" w:rsidR="00BA684A">
        <w:rPr>
          <w:rFonts w:ascii="Times New Roman" w:hAnsi="Times New Roman" w:cs="Times New Roman"/>
          <w:sz w:val="20"/>
          <w:szCs w:val="20"/>
        </w:rPr>
        <w:t>Winnetka system. Teacher training.</w:t>
      </w:r>
    </w:p>
    <w:p w:rsidRPr="000A5B73" w:rsidR="000A5B73" w:rsidP="00BA684A" w:rsidRDefault="000A5B73" w14:paraId="7981BF94" w14:textId="77777777">
      <w:pPr>
        <w:spacing w:before="120" w:after="120"/>
        <w:jc w:val="both"/>
        <w:rPr>
          <w:rFonts w:ascii="Times New Roman" w:hAnsi="Times New Roman" w:eastAsia="Times New Roman" w:cs="Times New Roman"/>
          <w:sz w:val="20"/>
          <w:szCs w:val="20"/>
          <w:lang w:eastAsia="pt-BR"/>
        </w:rPr>
      </w:pPr>
    </w:p>
    <w:p w:rsidRPr="000A5B73" w:rsidR="00F6203B" w:rsidP="00F10833" w:rsidRDefault="00D12665" w14:paraId="019F97B7" w14:textId="77777777">
      <w:pPr>
        <w:pStyle w:val="NormalWeb"/>
        <w:spacing w:before="480" w:beforeAutospacing="0" w:after="120" w:afterAutospacing="0"/>
        <w:jc w:val="both"/>
        <w:rPr>
          <w:rStyle w:val="Forte"/>
        </w:rPr>
      </w:pPr>
      <w:r w:rsidRPr="000A5B73">
        <w:rPr>
          <w:rStyle w:val="Forte"/>
        </w:rPr>
        <w:t>Introdução</w:t>
      </w:r>
      <w:r w:rsidRPr="000A5B73" w:rsidR="004F67BB">
        <w:rPr>
          <w:rStyle w:val="Forte"/>
        </w:rPr>
        <w:t xml:space="preserve"> </w:t>
      </w:r>
    </w:p>
    <w:p w:rsidRPr="009F7282" w:rsidR="00302B55" w:rsidP="000A5B73" w:rsidRDefault="00EF76D6" w14:paraId="628C0033" w14:textId="1613AB4C">
      <w:pPr>
        <w:spacing w:after="0" w:line="240" w:lineRule="auto"/>
        <w:ind w:firstLine="709"/>
        <w:jc w:val="both"/>
        <w:rPr>
          <w:rFonts w:ascii="Times New Roman" w:hAnsi="Times New Roman" w:cs="Times New Roman"/>
          <w:sz w:val="24"/>
          <w:szCs w:val="24"/>
        </w:rPr>
      </w:pPr>
      <w:r w:rsidRPr="6BF584D7" w:rsidR="6BF584D7">
        <w:rPr>
          <w:rFonts w:ascii="Times New Roman" w:hAnsi="Times New Roman" w:cs="Times New Roman"/>
          <w:sz w:val="24"/>
          <w:szCs w:val="24"/>
        </w:rPr>
        <w:t xml:space="preserve">Esse texto tem por objetivo analisar, em perspectiva historiográfica, a constituição de saberes sobre o ensino de matemática a partir da emergência da figura do </w:t>
      </w:r>
      <w:r w:rsidRPr="6BF584D7" w:rsidR="6BF584D7">
        <w:rPr>
          <w:rFonts w:ascii="Times New Roman" w:hAnsi="Times New Roman" w:cs="Times New Roman"/>
          <w:i w:val="1"/>
          <w:iCs w:val="1"/>
          <w:sz w:val="24"/>
          <w:szCs w:val="24"/>
        </w:rPr>
        <w:t xml:space="preserve">expert </w:t>
      </w:r>
      <w:r w:rsidRPr="6BF584D7" w:rsidR="6BF584D7">
        <w:rPr>
          <w:rFonts w:ascii="Times New Roman" w:hAnsi="Times New Roman" w:cs="Times New Roman"/>
          <w:sz w:val="24"/>
          <w:szCs w:val="24"/>
        </w:rPr>
        <w:t>no âmbito escolar</w:t>
      </w:r>
      <w:r w:rsidRPr="6BF584D7" w:rsidR="6BF584D7">
        <w:rPr>
          <w:rFonts w:ascii="Times New Roman" w:hAnsi="Times New Roman" w:cs="Times New Roman"/>
          <w:sz w:val="24"/>
          <w:szCs w:val="24"/>
        </w:rPr>
        <w:t>. T</w:t>
      </w:r>
      <w:r w:rsidRPr="6BF584D7" w:rsidR="6BF584D7">
        <w:rPr>
          <w:rFonts w:ascii="Times New Roman" w:hAnsi="Times New Roman" w:cs="Times New Roman"/>
          <w:sz w:val="24"/>
          <w:szCs w:val="24"/>
        </w:rPr>
        <w:t xml:space="preserve">omando como referência os estudos de Hofstetter </w:t>
      </w:r>
      <w:r w:rsidRPr="6BF584D7" w:rsidR="6BF584D7">
        <w:rPr>
          <w:rFonts w:ascii="Times New Roman" w:hAnsi="Times New Roman" w:cs="Times New Roman"/>
          <w:i w:val="1"/>
          <w:iCs w:val="1"/>
          <w:sz w:val="24"/>
          <w:szCs w:val="24"/>
        </w:rPr>
        <w:t>et al</w:t>
      </w:r>
      <w:r w:rsidRPr="6BF584D7" w:rsidR="6BF584D7">
        <w:rPr>
          <w:rFonts w:ascii="Times New Roman" w:hAnsi="Times New Roman" w:cs="Times New Roman"/>
          <w:sz w:val="24"/>
          <w:szCs w:val="24"/>
        </w:rPr>
        <w:t xml:space="preserve"> (2017) utilizou-se como categoria de análise a noção de </w:t>
      </w:r>
      <w:r w:rsidRPr="6BF584D7" w:rsidR="6BF584D7">
        <w:rPr>
          <w:rFonts w:ascii="Times New Roman" w:hAnsi="Times New Roman" w:cs="Times New Roman"/>
          <w:i w:val="1"/>
          <w:iCs w:val="1"/>
          <w:sz w:val="24"/>
          <w:szCs w:val="24"/>
        </w:rPr>
        <w:t>expert,</w:t>
      </w:r>
      <w:r w:rsidRPr="6BF584D7" w:rsidR="6BF584D7">
        <w:rPr>
          <w:rFonts w:ascii="Times New Roman" w:hAnsi="Times New Roman" w:cs="Times New Roman"/>
          <w:sz w:val="24"/>
          <w:szCs w:val="24"/>
        </w:rPr>
        <w:t xml:space="preserve"> em conformidade com o primeiro significado francês atribuído a essa palavra: o de “homem de experiência e experimentação” (BORGEAUD </w:t>
      </w:r>
      <w:r w:rsidRPr="6BF584D7" w:rsidR="6BF584D7">
        <w:rPr>
          <w:rFonts w:ascii="Times New Roman" w:hAnsi="Times New Roman" w:cs="Times New Roman"/>
          <w:i w:val="1"/>
          <w:iCs w:val="1"/>
          <w:sz w:val="24"/>
          <w:szCs w:val="24"/>
        </w:rPr>
        <w:t>et al</w:t>
      </w:r>
      <w:r w:rsidRPr="6BF584D7" w:rsidR="6BF584D7">
        <w:rPr>
          <w:rFonts w:ascii="Times New Roman" w:hAnsi="Times New Roman" w:cs="Times New Roman"/>
          <w:sz w:val="24"/>
          <w:szCs w:val="24"/>
        </w:rPr>
        <w:t xml:space="preserve">, 2013, p. 25). Sob a ótica desse significado, Hofstetter et al (2013) caracterizou o </w:t>
      </w:r>
      <w:r w:rsidRPr="6BF584D7" w:rsidR="6BF584D7">
        <w:rPr>
          <w:rFonts w:ascii="Times New Roman" w:hAnsi="Times New Roman" w:cs="Times New Roman"/>
          <w:i w:val="1"/>
          <w:iCs w:val="1"/>
          <w:sz w:val="24"/>
          <w:szCs w:val="24"/>
        </w:rPr>
        <w:t>expert</w:t>
      </w:r>
      <w:r w:rsidRPr="6BF584D7" w:rsidR="6BF584D7">
        <w:rPr>
          <w:rFonts w:ascii="Times New Roman" w:hAnsi="Times New Roman" w:cs="Times New Roman"/>
          <w:sz w:val="24"/>
          <w:szCs w:val="24"/>
        </w:rPr>
        <w:t xml:space="preserve"> em educação como pessoa da escola, cuja </w:t>
      </w:r>
      <w:r w:rsidRPr="6BF584D7" w:rsidR="6BF584D7">
        <w:rPr>
          <w:rFonts w:ascii="Times New Roman" w:hAnsi="Times New Roman" w:cs="Times New Roman"/>
          <w:i w:val="1"/>
          <w:iCs w:val="1"/>
          <w:sz w:val="24"/>
          <w:szCs w:val="24"/>
        </w:rPr>
        <w:t>expertise</w:t>
      </w:r>
      <w:r w:rsidRPr="6BF584D7" w:rsidR="6BF584D7">
        <w:rPr>
          <w:rFonts w:ascii="Times New Roman" w:hAnsi="Times New Roman" w:cs="Times New Roman"/>
          <w:sz w:val="24"/>
          <w:szCs w:val="24"/>
        </w:rPr>
        <w:t xml:space="preserve"> originou-se na própria docência, “pelo fato de conhecerem perfeitamente o ofício docente e nele se destacarem”. </w:t>
      </w:r>
    </w:p>
    <w:p w:rsidRPr="009F7282" w:rsidR="00275351" w:rsidP="00275351" w:rsidRDefault="00302B55" w14:paraId="2FF091A0" w14:textId="77777777">
      <w:pPr>
        <w:spacing w:after="0" w:line="240" w:lineRule="auto"/>
        <w:ind w:firstLine="709"/>
        <w:jc w:val="both"/>
        <w:rPr>
          <w:rFonts w:ascii="Times New Roman" w:hAnsi="Times New Roman" w:cs="Times New Roman"/>
          <w:sz w:val="24"/>
          <w:szCs w:val="24"/>
        </w:rPr>
      </w:pPr>
      <w:r w:rsidRPr="009F7282">
        <w:rPr>
          <w:rFonts w:ascii="Times New Roman" w:hAnsi="Times New Roman" w:cs="Times New Roman"/>
          <w:sz w:val="24"/>
          <w:szCs w:val="24"/>
        </w:rPr>
        <w:t xml:space="preserve">Dado que o </w:t>
      </w:r>
      <w:r w:rsidRPr="009F7282">
        <w:rPr>
          <w:rFonts w:ascii="Times New Roman" w:hAnsi="Times New Roman" w:cs="Times New Roman"/>
          <w:i/>
          <w:iCs/>
          <w:sz w:val="24"/>
          <w:szCs w:val="24"/>
        </w:rPr>
        <w:t xml:space="preserve">expert </w:t>
      </w:r>
      <w:r w:rsidRPr="009F7282">
        <w:rPr>
          <w:rFonts w:ascii="Times New Roman" w:hAnsi="Times New Roman" w:cs="Times New Roman"/>
          <w:sz w:val="24"/>
          <w:szCs w:val="24"/>
        </w:rPr>
        <w:t>não existe categorizado estatutariamente</w:t>
      </w:r>
      <w:r w:rsidRPr="009F7282" w:rsidR="00B708B2">
        <w:rPr>
          <w:rFonts w:ascii="Times New Roman" w:hAnsi="Times New Roman" w:cs="Times New Roman"/>
          <w:sz w:val="24"/>
          <w:szCs w:val="24"/>
        </w:rPr>
        <w:t>,</w:t>
      </w:r>
      <w:r w:rsidRPr="009F7282">
        <w:rPr>
          <w:rFonts w:ascii="Times New Roman" w:hAnsi="Times New Roman" w:cs="Times New Roman"/>
          <w:sz w:val="24"/>
          <w:szCs w:val="24"/>
        </w:rPr>
        <w:t xml:space="preserve"> como um profissional definido</w:t>
      </w:r>
      <w:r w:rsidRPr="009F7282" w:rsidR="00B708B2">
        <w:rPr>
          <w:rFonts w:ascii="Times New Roman" w:hAnsi="Times New Roman" w:cs="Times New Roman"/>
          <w:sz w:val="24"/>
          <w:szCs w:val="24"/>
        </w:rPr>
        <w:t>,</w:t>
      </w:r>
      <w:r w:rsidRPr="009F7282">
        <w:rPr>
          <w:rFonts w:ascii="Times New Roman" w:hAnsi="Times New Roman" w:cs="Times New Roman"/>
          <w:sz w:val="24"/>
          <w:szCs w:val="24"/>
        </w:rPr>
        <w:t xml:space="preserve"> caracterizá-lo é </w:t>
      </w:r>
      <w:r w:rsidRPr="009F7282" w:rsidR="00B708B2">
        <w:rPr>
          <w:rFonts w:ascii="Times New Roman" w:hAnsi="Times New Roman" w:cs="Times New Roman"/>
          <w:sz w:val="24"/>
          <w:szCs w:val="24"/>
        </w:rPr>
        <w:t xml:space="preserve">assunto complexo </w:t>
      </w:r>
      <w:r w:rsidRPr="009F7282" w:rsidR="00995953">
        <w:rPr>
          <w:rFonts w:ascii="Times New Roman" w:hAnsi="Times New Roman" w:cs="Times New Roman"/>
          <w:sz w:val="24"/>
          <w:szCs w:val="24"/>
        </w:rPr>
        <w:t>haja vista a diversidade de sentido</w:t>
      </w:r>
      <w:r w:rsidR="00635E2D">
        <w:rPr>
          <w:rFonts w:ascii="Times New Roman" w:hAnsi="Times New Roman" w:cs="Times New Roman"/>
          <w:sz w:val="24"/>
          <w:szCs w:val="24"/>
        </w:rPr>
        <w:t>s</w:t>
      </w:r>
      <w:r w:rsidRPr="009F7282" w:rsidR="00995953">
        <w:rPr>
          <w:rFonts w:ascii="Times New Roman" w:hAnsi="Times New Roman" w:cs="Times New Roman"/>
          <w:sz w:val="24"/>
          <w:szCs w:val="24"/>
        </w:rPr>
        <w:t xml:space="preserve"> do termo</w:t>
      </w:r>
      <w:r w:rsidRPr="009F7282" w:rsidR="00C87039">
        <w:rPr>
          <w:rFonts w:ascii="Times New Roman" w:hAnsi="Times New Roman" w:cs="Times New Roman"/>
          <w:sz w:val="24"/>
          <w:szCs w:val="24"/>
        </w:rPr>
        <w:t xml:space="preserve">. Em seus estudos Hofstetter e Schnewuwly (2021) </w:t>
      </w:r>
      <w:r w:rsidRPr="009F7282" w:rsidR="00B708B2">
        <w:rPr>
          <w:rFonts w:ascii="Times New Roman" w:hAnsi="Times New Roman" w:cs="Times New Roman"/>
          <w:sz w:val="24"/>
          <w:szCs w:val="24"/>
        </w:rPr>
        <w:t xml:space="preserve">apontaram que um </w:t>
      </w:r>
      <w:r w:rsidRPr="009F7282">
        <w:rPr>
          <w:rFonts w:ascii="Times New Roman" w:hAnsi="Times New Roman" w:cs="Times New Roman"/>
          <w:i/>
          <w:iCs/>
          <w:sz w:val="24"/>
          <w:szCs w:val="24"/>
        </w:rPr>
        <w:t xml:space="preserve">expert </w:t>
      </w:r>
      <w:r w:rsidRPr="009F7282">
        <w:rPr>
          <w:rFonts w:ascii="Times New Roman" w:hAnsi="Times New Roman" w:cs="Times New Roman"/>
          <w:sz w:val="24"/>
          <w:szCs w:val="24"/>
        </w:rPr>
        <w:t>não é somente a</w:t>
      </w:r>
      <w:r w:rsidRPr="009F7282" w:rsidR="00B708B2">
        <w:rPr>
          <w:rFonts w:ascii="Times New Roman" w:hAnsi="Times New Roman" w:cs="Times New Roman"/>
          <w:sz w:val="24"/>
          <w:szCs w:val="24"/>
        </w:rPr>
        <w:t xml:space="preserve">lguém </w:t>
      </w:r>
      <w:r w:rsidRPr="009F7282">
        <w:rPr>
          <w:rFonts w:ascii="Times New Roman" w:hAnsi="Times New Roman" w:cs="Times New Roman"/>
          <w:sz w:val="24"/>
          <w:szCs w:val="24"/>
        </w:rPr>
        <w:t xml:space="preserve">que </w:t>
      </w:r>
      <w:r w:rsidRPr="009F7282">
        <w:rPr>
          <w:rFonts w:ascii="Times New Roman" w:hAnsi="Times New Roman" w:cs="Times New Roman"/>
          <w:i/>
          <w:iCs/>
          <w:sz w:val="24"/>
          <w:szCs w:val="24"/>
        </w:rPr>
        <w:t>detém uma expertise</w:t>
      </w:r>
      <w:r w:rsidRPr="009F7282">
        <w:rPr>
          <w:rFonts w:ascii="Times New Roman" w:hAnsi="Times New Roman" w:cs="Times New Roman"/>
          <w:sz w:val="24"/>
          <w:szCs w:val="24"/>
        </w:rPr>
        <w:t xml:space="preserve"> por meio de seus conhecimentos teóricos e/ou experimentais </w:t>
      </w:r>
      <w:r w:rsidRPr="009F7282" w:rsidR="00995953">
        <w:rPr>
          <w:rFonts w:ascii="Times New Roman" w:hAnsi="Times New Roman" w:cs="Times New Roman"/>
          <w:sz w:val="24"/>
          <w:szCs w:val="24"/>
        </w:rPr>
        <w:t>que são indicativos de uma profissão,</w:t>
      </w:r>
      <w:r w:rsidRPr="009F7282">
        <w:rPr>
          <w:rFonts w:ascii="Times New Roman" w:hAnsi="Times New Roman" w:cs="Times New Roman"/>
          <w:sz w:val="24"/>
          <w:szCs w:val="24"/>
        </w:rPr>
        <w:t xml:space="preserve"> mas também alguém que </w:t>
      </w:r>
      <w:r w:rsidRPr="009F7282">
        <w:rPr>
          <w:rFonts w:ascii="Times New Roman" w:hAnsi="Times New Roman" w:cs="Times New Roman"/>
          <w:i/>
          <w:iCs/>
          <w:sz w:val="24"/>
          <w:szCs w:val="24"/>
        </w:rPr>
        <w:t xml:space="preserve">realiza uma expertise, </w:t>
      </w:r>
      <w:r w:rsidRPr="009F7282">
        <w:rPr>
          <w:rFonts w:ascii="Times New Roman" w:hAnsi="Times New Roman" w:cs="Times New Roman"/>
          <w:sz w:val="24"/>
          <w:szCs w:val="24"/>
        </w:rPr>
        <w:t>“que participa de um procedimento que é de algum modo externo a ele” (HOFSTETTER &amp; SCHNEWUWLY, 2021, p. 20)</w:t>
      </w:r>
      <w:r w:rsidRPr="009F7282" w:rsidR="00995953">
        <w:rPr>
          <w:rFonts w:ascii="Times New Roman" w:hAnsi="Times New Roman" w:cs="Times New Roman"/>
          <w:sz w:val="24"/>
          <w:szCs w:val="24"/>
        </w:rPr>
        <w:t xml:space="preserve">. </w:t>
      </w:r>
    </w:p>
    <w:p w:rsidRPr="009F7282" w:rsidR="00275351" w:rsidP="008F5FE5" w:rsidRDefault="00995953" w14:paraId="3B0F780C" w14:textId="77777777">
      <w:pPr>
        <w:spacing w:after="0" w:line="240" w:lineRule="auto"/>
        <w:ind w:firstLine="709"/>
        <w:jc w:val="both"/>
        <w:rPr>
          <w:rFonts w:ascii="Times New Roman" w:hAnsi="Times New Roman" w:cs="Times New Roman"/>
          <w:sz w:val="24"/>
          <w:szCs w:val="24"/>
        </w:rPr>
      </w:pPr>
      <w:r w:rsidRPr="009F7282">
        <w:rPr>
          <w:rFonts w:ascii="Times New Roman" w:hAnsi="Times New Roman" w:cs="Times New Roman"/>
          <w:sz w:val="24"/>
          <w:szCs w:val="24"/>
        </w:rPr>
        <w:t xml:space="preserve">A partir desse segundo significado infere-se que </w:t>
      </w:r>
      <w:r w:rsidRPr="009F7282" w:rsidR="00D378B1">
        <w:rPr>
          <w:rFonts w:ascii="Times New Roman" w:hAnsi="Times New Roman" w:cs="Times New Roman"/>
          <w:i/>
          <w:iCs/>
          <w:sz w:val="24"/>
          <w:szCs w:val="24"/>
        </w:rPr>
        <w:t>e</w:t>
      </w:r>
      <w:r w:rsidRPr="009F7282" w:rsidR="00302B55">
        <w:rPr>
          <w:rFonts w:ascii="Times New Roman" w:hAnsi="Times New Roman" w:cs="Times New Roman"/>
          <w:i/>
          <w:iCs/>
          <w:sz w:val="24"/>
          <w:szCs w:val="24"/>
        </w:rPr>
        <w:t xml:space="preserve">xpert </w:t>
      </w:r>
      <w:r w:rsidRPr="009F7282" w:rsidR="00302B55">
        <w:rPr>
          <w:rFonts w:ascii="Times New Roman" w:hAnsi="Times New Roman" w:cs="Times New Roman"/>
          <w:sz w:val="24"/>
          <w:szCs w:val="24"/>
        </w:rPr>
        <w:t xml:space="preserve">é alguém que </w:t>
      </w:r>
      <w:r w:rsidRPr="009F7282" w:rsidR="00D378B1">
        <w:rPr>
          <w:rFonts w:ascii="Times New Roman" w:hAnsi="Times New Roman" w:cs="Times New Roman"/>
          <w:sz w:val="24"/>
          <w:szCs w:val="24"/>
        </w:rPr>
        <w:t xml:space="preserve">mobiliza </w:t>
      </w:r>
      <w:r w:rsidRPr="009F7282" w:rsidR="00302B55">
        <w:rPr>
          <w:rFonts w:ascii="Times New Roman" w:hAnsi="Times New Roman" w:cs="Times New Roman"/>
          <w:sz w:val="24"/>
          <w:szCs w:val="24"/>
        </w:rPr>
        <w:t>um certo número de fatos de observação imediata, experiências e diferentes conhecimentos do tipo teórico</w:t>
      </w:r>
      <w:r w:rsidRPr="009F7282" w:rsidR="00D378B1">
        <w:rPr>
          <w:rFonts w:ascii="Times New Roman" w:hAnsi="Times New Roman" w:cs="Times New Roman"/>
          <w:sz w:val="24"/>
          <w:szCs w:val="24"/>
        </w:rPr>
        <w:t>,</w:t>
      </w:r>
      <w:r w:rsidRPr="009F7282" w:rsidR="00302B55">
        <w:rPr>
          <w:rFonts w:ascii="Times New Roman" w:hAnsi="Times New Roman" w:cs="Times New Roman"/>
          <w:sz w:val="24"/>
          <w:szCs w:val="24"/>
        </w:rPr>
        <w:t xml:space="preserve"> que se revelam no domínio da prática</w:t>
      </w:r>
      <w:r w:rsidRPr="009F7282" w:rsidR="00D378B1">
        <w:rPr>
          <w:rFonts w:ascii="Times New Roman" w:hAnsi="Times New Roman" w:cs="Times New Roman"/>
          <w:sz w:val="24"/>
          <w:szCs w:val="24"/>
        </w:rPr>
        <w:t xml:space="preserve">, na produção de uma </w:t>
      </w:r>
      <w:r w:rsidRPr="009F7282" w:rsidR="00D378B1">
        <w:rPr>
          <w:rFonts w:ascii="Times New Roman" w:hAnsi="Times New Roman" w:cs="Times New Roman"/>
          <w:i/>
          <w:iCs/>
          <w:sz w:val="24"/>
          <w:szCs w:val="24"/>
        </w:rPr>
        <w:t>nova expertise</w:t>
      </w:r>
      <w:r w:rsidRPr="009F7282" w:rsidR="00D378B1">
        <w:rPr>
          <w:rFonts w:ascii="Times New Roman" w:hAnsi="Times New Roman" w:cs="Times New Roman"/>
          <w:sz w:val="24"/>
          <w:szCs w:val="24"/>
        </w:rPr>
        <w:t xml:space="preserve"> que lhe permite opinar na resolução de um problema </w:t>
      </w:r>
      <w:r w:rsidRPr="009F7282" w:rsidR="00275351">
        <w:rPr>
          <w:rFonts w:ascii="Times New Roman" w:hAnsi="Times New Roman" w:cs="Times New Roman"/>
          <w:sz w:val="24"/>
          <w:szCs w:val="24"/>
        </w:rPr>
        <w:t>prático</w:t>
      </w:r>
      <w:r w:rsidRPr="009F7282" w:rsidR="00302B55">
        <w:rPr>
          <w:rFonts w:ascii="Times New Roman" w:hAnsi="Times New Roman" w:cs="Times New Roman"/>
          <w:sz w:val="24"/>
          <w:szCs w:val="24"/>
        </w:rPr>
        <w:t>.</w:t>
      </w:r>
      <w:r w:rsidRPr="009F7282" w:rsidR="00275351">
        <w:rPr>
          <w:rFonts w:ascii="Times New Roman" w:hAnsi="Times New Roman" w:cs="Times New Roman"/>
          <w:sz w:val="24"/>
          <w:szCs w:val="24"/>
        </w:rPr>
        <w:t xml:space="preserve"> Para Hofstetter e Schnewuwly (2021, p. 20) o </w:t>
      </w:r>
      <w:r w:rsidRPr="005569B2" w:rsidR="00275351">
        <w:rPr>
          <w:rFonts w:ascii="Times New Roman" w:hAnsi="Times New Roman" w:cs="Times New Roman"/>
          <w:i/>
          <w:iCs/>
          <w:sz w:val="24"/>
          <w:szCs w:val="24"/>
        </w:rPr>
        <w:t>expert</w:t>
      </w:r>
      <w:r w:rsidRPr="009F7282" w:rsidR="00275351">
        <w:rPr>
          <w:rFonts w:ascii="Times New Roman" w:hAnsi="Times New Roman" w:cs="Times New Roman"/>
          <w:sz w:val="24"/>
          <w:szCs w:val="24"/>
        </w:rPr>
        <w:t xml:space="preserve"> dessa segunda significação caracteriza-se na identificação de cinco elementos: </w:t>
      </w:r>
      <w:r w:rsidRPr="009F7282" w:rsidR="008F5FE5">
        <w:rPr>
          <w:rFonts w:ascii="Times New Roman" w:hAnsi="Times New Roman" w:cs="Times New Roman"/>
          <w:sz w:val="24"/>
          <w:szCs w:val="24"/>
        </w:rPr>
        <w:t>uma demanda, um demandante, uma convocatória, um processo de expertise e um resultado</w:t>
      </w:r>
      <w:r w:rsidRPr="009F7282" w:rsidR="00275351">
        <w:rPr>
          <w:rFonts w:ascii="Times New Roman" w:hAnsi="Times New Roman" w:cs="Times New Roman"/>
          <w:sz w:val="24"/>
          <w:szCs w:val="24"/>
        </w:rPr>
        <w:t xml:space="preserve">. </w:t>
      </w:r>
    </w:p>
    <w:p w:rsidRPr="009F7282" w:rsidR="0072041C" w:rsidP="00635E2D" w:rsidRDefault="00EF76D6" w14:paraId="5B7D44CA" w14:textId="5E6D74AE">
      <w:pPr>
        <w:spacing w:after="0" w:line="240" w:lineRule="auto"/>
        <w:ind w:firstLine="709"/>
        <w:jc w:val="both"/>
        <w:rPr>
          <w:rFonts w:ascii="Times New Roman" w:hAnsi="Times New Roman" w:cs="Times New Roman"/>
          <w:sz w:val="24"/>
          <w:szCs w:val="24"/>
        </w:rPr>
      </w:pPr>
      <w:r w:rsidRPr="20E3BA9E" w:rsidR="20E3BA9E">
        <w:rPr>
          <w:rFonts w:ascii="Times New Roman" w:hAnsi="Times New Roman" w:cs="Times New Roman"/>
          <w:sz w:val="24"/>
          <w:szCs w:val="24"/>
        </w:rPr>
        <w:t xml:space="preserve">Como veremos no decorrer desse texto, Carleton Washburne foi um desses </w:t>
      </w:r>
      <w:r w:rsidRPr="20E3BA9E" w:rsidR="20E3BA9E">
        <w:rPr>
          <w:rFonts w:ascii="Times New Roman" w:hAnsi="Times New Roman" w:cs="Times New Roman"/>
          <w:i w:val="1"/>
          <w:iCs w:val="1"/>
          <w:sz w:val="24"/>
          <w:szCs w:val="24"/>
        </w:rPr>
        <w:t>experts</w:t>
      </w:r>
      <w:r w:rsidRPr="20E3BA9E" w:rsidR="20E3BA9E">
        <w:rPr>
          <w:rFonts w:ascii="Times New Roman" w:hAnsi="Times New Roman" w:cs="Times New Roman"/>
          <w:sz w:val="24"/>
          <w:szCs w:val="24"/>
        </w:rPr>
        <w:t xml:space="preserve"> convocados a atender uma demanda social, cujo processo de </w:t>
      </w:r>
      <w:r w:rsidRPr="20E3BA9E" w:rsidR="20E3BA9E">
        <w:rPr>
          <w:rFonts w:ascii="Times New Roman" w:hAnsi="Times New Roman" w:cs="Times New Roman"/>
          <w:i w:val="1"/>
          <w:iCs w:val="1"/>
          <w:sz w:val="24"/>
          <w:szCs w:val="24"/>
        </w:rPr>
        <w:t>expertise</w:t>
      </w:r>
      <w:r w:rsidRPr="20E3BA9E" w:rsidR="20E3BA9E">
        <w:rPr>
          <w:rFonts w:ascii="Times New Roman" w:hAnsi="Times New Roman" w:cs="Times New Roman"/>
          <w:sz w:val="24"/>
          <w:szCs w:val="24"/>
        </w:rPr>
        <w:t xml:space="preserve"> originou-se e especializou-se no desenvolvimento de experiências e experimentações em condições bem definidas, resultando na produção de novos saberes sobre o sistema de ensino. É sobre o aperfeiçoamento de sua </w:t>
      </w:r>
      <w:r w:rsidRPr="20E3BA9E" w:rsidR="20E3BA9E">
        <w:rPr>
          <w:rFonts w:ascii="Times New Roman" w:hAnsi="Times New Roman" w:cs="Times New Roman"/>
          <w:i w:val="1"/>
          <w:iCs w:val="1"/>
          <w:sz w:val="24"/>
          <w:szCs w:val="24"/>
        </w:rPr>
        <w:t>expertise,</w:t>
      </w:r>
      <w:r w:rsidRPr="20E3BA9E" w:rsidR="20E3BA9E">
        <w:rPr>
          <w:rFonts w:ascii="Times New Roman" w:hAnsi="Times New Roman" w:cs="Times New Roman"/>
          <w:sz w:val="24"/>
          <w:szCs w:val="24"/>
        </w:rPr>
        <w:t xml:space="preserve"> que </w:t>
      </w:r>
      <w:r w:rsidRPr="20E3BA9E" w:rsidR="20E3BA9E">
        <w:rPr>
          <w:rFonts w:ascii="Times New Roman" w:hAnsi="Times New Roman" w:cs="Times New Roman"/>
          <w:sz w:val="24"/>
          <w:szCs w:val="24"/>
        </w:rPr>
        <w:t xml:space="preserve">se </w:t>
      </w:r>
      <w:r w:rsidRPr="20E3BA9E" w:rsidR="20E3BA9E">
        <w:rPr>
          <w:rFonts w:ascii="Times New Roman" w:hAnsi="Times New Roman" w:cs="Times New Roman"/>
          <w:sz w:val="24"/>
          <w:szCs w:val="24"/>
        </w:rPr>
        <w:t xml:space="preserve">procura entender o seu papel no processo de produção de saberes cada vez mais sistematizados, sobretudo sobre o ensino de matemática na escola primária. </w:t>
      </w:r>
    </w:p>
    <w:p w:rsidRPr="009F7282" w:rsidR="0072041C" w:rsidP="00571E54" w:rsidRDefault="008B2416" w14:paraId="6FC4F0D1" w14:textId="3D66F45C">
      <w:pPr>
        <w:spacing w:after="0" w:line="240" w:lineRule="auto"/>
        <w:ind w:firstLine="709"/>
        <w:jc w:val="both"/>
        <w:rPr>
          <w:rFonts w:ascii="Times New Roman" w:hAnsi="Times New Roman" w:cs="Times New Roman"/>
          <w:sz w:val="24"/>
          <w:szCs w:val="24"/>
        </w:rPr>
      </w:pPr>
      <w:r w:rsidRPr="20E3BA9E" w:rsidR="20E3BA9E">
        <w:rPr>
          <w:rFonts w:ascii="Times New Roman" w:hAnsi="Times New Roman" w:cs="Times New Roman"/>
          <w:sz w:val="24"/>
          <w:szCs w:val="24"/>
        </w:rPr>
        <w:t xml:space="preserve">O texto assume como hipótese a afirmação de Morais e Valente (2019) que os </w:t>
      </w:r>
      <w:r w:rsidRPr="20E3BA9E" w:rsidR="20E3BA9E">
        <w:rPr>
          <w:rFonts w:ascii="Times New Roman" w:hAnsi="Times New Roman" w:cs="Times New Roman"/>
          <w:i w:val="1"/>
          <w:iCs w:val="1"/>
          <w:sz w:val="24"/>
          <w:szCs w:val="24"/>
        </w:rPr>
        <w:t xml:space="preserve">experts </w:t>
      </w:r>
      <w:r w:rsidRPr="20E3BA9E" w:rsidR="20E3BA9E">
        <w:rPr>
          <w:rFonts w:ascii="Times New Roman" w:hAnsi="Times New Roman" w:cs="Times New Roman"/>
          <w:sz w:val="24"/>
          <w:szCs w:val="24"/>
        </w:rPr>
        <w:t>produzem saberes, sobre a formação e o ensino, os quais são objetivados em um conjunto de documentos que endossam sua credibilidade. No caso des</w:t>
      </w:r>
      <w:r w:rsidRPr="20E3BA9E" w:rsidR="20E3BA9E">
        <w:rPr>
          <w:rFonts w:ascii="Times New Roman" w:hAnsi="Times New Roman" w:cs="Times New Roman"/>
          <w:sz w:val="24"/>
          <w:szCs w:val="24"/>
        </w:rPr>
        <w:t>t</w:t>
      </w:r>
      <w:r w:rsidRPr="20E3BA9E" w:rsidR="20E3BA9E">
        <w:rPr>
          <w:rFonts w:ascii="Times New Roman" w:hAnsi="Times New Roman" w:cs="Times New Roman"/>
          <w:sz w:val="24"/>
          <w:szCs w:val="24"/>
        </w:rPr>
        <w:t xml:space="preserve">e texto, a análise empreendida considerou como fontes de pesquisa os artigos de Washburne, ou sobre a prática desenvolvida nas escolas de Winnetka, os relatórios de suas investigações, ambos publicados em periódicos especializados, livros e manuais resultados de seus estudos. A análise dessa documentação permite melhor compreender como ocorre o processo de produção de saberes e como se dá sua objetivação pelos </w:t>
      </w:r>
      <w:r w:rsidRPr="20E3BA9E" w:rsidR="20E3BA9E">
        <w:rPr>
          <w:rFonts w:ascii="Times New Roman" w:hAnsi="Times New Roman" w:cs="Times New Roman"/>
          <w:i w:val="1"/>
          <w:iCs w:val="1"/>
          <w:sz w:val="24"/>
          <w:szCs w:val="24"/>
        </w:rPr>
        <w:t>experts</w:t>
      </w:r>
      <w:r w:rsidRPr="20E3BA9E" w:rsidR="20E3BA9E">
        <w:rPr>
          <w:rFonts w:ascii="Times New Roman" w:hAnsi="Times New Roman" w:cs="Times New Roman"/>
          <w:sz w:val="24"/>
          <w:szCs w:val="24"/>
        </w:rPr>
        <w:t xml:space="preserve">. </w:t>
      </w:r>
    </w:p>
    <w:p w:rsidRPr="00635E2D" w:rsidR="00301D4E" w:rsidP="00571E54" w:rsidRDefault="00301D4E" w14:paraId="7157704B" w14:textId="77777777">
      <w:pPr>
        <w:spacing w:after="0" w:line="240" w:lineRule="auto"/>
        <w:ind w:firstLine="709"/>
        <w:jc w:val="both"/>
        <w:rPr>
          <w:rFonts w:ascii="Times New Roman" w:hAnsi="Times New Roman" w:cs="Times New Roman"/>
          <w:sz w:val="24"/>
          <w:szCs w:val="24"/>
        </w:rPr>
      </w:pPr>
      <w:r w:rsidRPr="009F7282">
        <w:rPr>
          <w:rFonts w:ascii="Times New Roman" w:hAnsi="Times New Roman" w:cs="Times New Roman"/>
          <w:sz w:val="24"/>
          <w:szCs w:val="24"/>
        </w:rPr>
        <w:lastRenderedPageBreak/>
        <w:t>Nessa perspectiva</w:t>
      </w:r>
      <w:r w:rsidR="00635E2D">
        <w:rPr>
          <w:rFonts w:ascii="Times New Roman" w:hAnsi="Times New Roman" w:cs="Times New Roman"/>
          <w:sz w:val="24"/>
          <w:szCs w:val="24"/>
        </w:rPr>
        <w:t>,</w:t>
      </w:r>
      <w:r w:rsidRPr="009F7282">
        <w:rPr>
          <w:rFonts w:ascii="Times New Roman" w:hAnsi="Times New Roman" w:cs="Times New Roman"/>
          <w:sz w:val="24"/>
          <w:szCs w:val="24"/>
        </w:rPr>
        <w:t xml:space="preserve"> </w:t>
      </w:r>
      <w:r w:rsidR="00635E2D">
        <w:rPr>
          <w:rFonts w:ascii="Times New Roman" w:hAnsi="Times New Roman" w:cs="Times New Roman"/>
          <w:sz w:val="24"/>
          <w:szCs w:val="24"/>
        </w:rPr>
        <w:t>e</w:t>
      </w:r>
      <w:r w:rsidRPr="009F7282">
        <w:rPr>
          <w:rFonts w:ascii="Times New Roman" w:hAnsi="Times New Roman" w:cs="Times New Roman"/>
          <w:sz w:val="24"/>
          <w:szCs w:val="24"/>
        </w:rPr>
        <w:t>m um primeiro momento t</w:t>
      </w:r>
      <w:r w:rsidR="00571E54">
        <w:rPr>
          <w:rFonts w:ascii="Times New Roman" w:hAnsi="Times New Roman" w:cs="Times New Roman"/>
          <w:sz w:val="24"/>
          <w:szCs w:val="24"/>
        </w:rPr>
        <w:t>e</w:t>
      </w:r>
      <w:r w:rsidRPr="009F7282">
        <w:rPr>
          <w:rFonts w:ascii="Times New Roman" w:hAnsi="Times New Roman" w:cs="Times New Roman"/>
          <w:sz w:val="24"/>
          <w:szCs w:val="24"/>
        </w:rPr>
        <w:t xml:space="preserve">m-se o contexto de organização de um Conselho de Educação para atender a demanda social por uma instituição pública de referência. Como representante do Estado, esse Conselho é responsável por convocar os </w:t>
      </w:r>
      <w:r w:rsidRPr="009F7282">
        <w:rPr>
          <w:rFonts w:ascii="Times New Roman" w:hAnsi="Times New Roman" w:cs="Times New Roman"/>
          <w:i/>
          <w:iCs/>
          <w:sz w:val="24"/>
          <w:szCs w:val="24"/>
        </w:rPr>
        <w:t>experts</w:t>
      </w:r>
      <w:r w:rsidRPr="009F7282">
        <w:rPr>
          <w:rFonts w:ascii="Times New Roman" w:hAnsi="Times New Roman" w:cs="Times New Roman"/>
          <w:sz w:val="24"/>
          <w:szCs w:val="24"/>
        </w:rPr>
        <w:t xml:space="preserve"> em educação de modo a garantir a eficácia do sistema escolar almejado. Na sequência, busca-se evidenciar os saberes necessários e produzidos pela </w:t>
      </w:r>
      <w:r w:rsidRPr="009F7282">
        <w:rPr>
          <w:rFonts w:ascii="Times New Roman" w:hAnsi="Times New Roman" w:cs="Times New Roman"/>
          <w:i/>
          <w:iCs/>
          <w:sz w:val="24"/>
          <w:szCs w:val="24"/>
        </w:rPr>
        <w:t>expertise</w:t>
      </w:r>
      <w:r w:rsidRPr="009F7282">
        <w:rPr>
          <w:rFonts w:ascii="Times New Roman" w:hAnsi="Times New Roman" w:cs="Times New Roman"/>
          <w:sz w:val="24"/>
          <w:szCs w:val="24"/>
        </w:rPr>
        <w:t xml:space="preserve"> pedagógica de Carleton Washburne, a quem foi confiada</w:t>
      </w:r>
      <w:r w:rsidRPr="009F7282" w:rsidR="000758BD">
        <w:rPr>
          <w:rFonts w:ascii="Times New Roman" w:hAnsi="Times New Roman" w:cs="Times New Roman"/>
          <w:sz w:val="24"/>
          <w:szCs w:val="24"/>
        </w:rPr>
        <w:t xml:space="preserve"> a tarefa</w:t>
      </w:r>
      <w:r w:rsidRPr="009F7282" w:rsidR="000758BD">
        <w:rPr>
          <w:rStyle w:val="ncoradanotaderodap"/>
          <w:rFonts w:ascii="Times New Roman" w:hAnsi="Times New Roman" w:cs="Times New Roman"/>
          <w:sz w:val="24"/>
          <w:szCs w:val="24"/>
        </w:rPr>
        <w:footnoteReference w:id="1"/>
      </w:r>
      <w:r w:rsidRPr="009F7282" w:rsidR="000758BD">
        <w:rPr>
          <w:rFonts w:ascii="Times New Roman" w:hAnsi="Times New Roman" w:cs="Times New Roman"/>
          <w:sz w:val="24"/>
          <w:szCs w:val="24"/>
        </w:rPr>
        <w:t xml:space="preserve"> de organizar um sistema público de ensino, nos moldes da educação progressista, </w:t>
      </w:r>
      <w:r w:rsidRPr="009F7282" w:rsidR="00516DF6">
        <w:rPr>
          <w:rFonts w:ascii="Times New Roman" w:hAnsi="Times New Roman" w:cs="Times New Roman"/>
          <w:sz w:val="24"/>
          <w:szCs w:val="24"/>
        </w:rPr>
        <w:t xml:space="preserve">de modo a </w:t>
      </w:r>
      <w:r w:rsidRPr="009F7282" w:rsidR="000758BD">
        <w:rPr>
          <w:rFonts w:ascii="Times New Roman" w:hAnsi="Times New Roman" w:cs="Times New Roman"/>
          <w:sz w:val="24"/>
          <w:szCs w:val="24"/>
        </w:rPr>
        <w:t>corresponde</w:t>
      </w:r>
      <w:r w:rsidRPr="009F7282" w:rsidR="00516DF6">
        <w:rPr>
          <w:rFonts w:ascii="Times New Roman" w:hAnsi="Times New Roman" w:cs="Times New Roman"/>
          <w:sz w:val="24"/>
          <w:szCs w:val="24"/>
        </w:rPr>
        <w:t>r com</w:t>
      </w:r>
      <w:r w:rsidRPr="009F7282" w:rsidR="000758BD">
        <w:rPr>
          <w:rFonts w:ascii="Times New Roman" w:hAnsi="Times New Roman" w:cs="Times New Roman"/>
          <w:sz w:val="24"/>
          <w:szCs w:val="24"/>
        </w:rPr>
        <w:t xml:space="preserve"> às necessidades e expectativas da própria comunidade.</w:t>
      </w:r>
      <w:r w:rsidRPr="009F7282">
        <w:rPr>
          <w:rFonts w:ascii="Times New Roman" w:hAnsi="Times New Roman" w:cs="Times New Roman"/>
          <w:sz w:val="24"/>
          <w:szCs w:val="24"/>
        </w:rPr>
        <w:t xml:space="preserve"> </w:t>
      </w:r>
      <w:r w:rsidR="00635E2D">
        <w:rPr>
          <w:rFonts w:ascii="Times New Roman" w:hAnsi="Times New Roman" w:cs="Times New Roman"/>
          <w:sz w:val="24"/>
          <w:szCs w:val="24"/>
        </w:rPr>
        <w:t>Na terceira parte,</w:t>
      </w:r>
      <w:r w:rsidRPr="009F7282" w:rsidR="00516DF6">
        <w:rPr>
          <w:rFonts w:ascii="Times New Roman" w:hAnsi="Times New Roman" w:cs="Times New Roman"/>
          <w:sz w:val="24"/>
          <w:szCs w:val="24"/>
        </w:rPr>
        <w:t xml:space="preserve"> t</w:t>
      </w:r>
      <w:r w:rsidR="00571E54">
        <w:rPr>
          <w:rFonts w:ascii="Times New Roman" w:hAnsi="Times New Roman" w:cs="Times New Roman"/>
          <w:sz w:val="24"/>
          <w:szCs w:val="24"/>
        </w:rPr>
        <w:t>e</w:t>
      </w:r>
      <w:r w:rsidRPr="009F7282" w:rsidR="00516DF6">
        <w:rPr>
          <w:rFonts w:ascii="Times New Roman" w:hAnsi="Times New Roman" w:cs="Times New Roman"/>
          <w:sz w:val="24"/>
          <w:szCs w:val="24"/>
        </w:rPr>
        <w:t xml:space="preserve">m-se </w:t>
      </w:r>
      <w:r w:rsidRPr="009F7282" w:rsidR="000758BD">
        <w:rPr>
          <w:rFonts w:ascii="Times New Roman" w:hAnsi="Times New Roman" w:cs="Times New Roman"/>
          <w:sz w:val="24"/>
          <w:szCs w:val="24"/>
        </w:rPr>
        <w:t xml:space="preserve">o reconhecimento internacional de sua </w:t>
      </w:r>
      <w:r w:rsidRPr="009F7282" w:rsidR="000758BD">
        <w:rPr>
          <w:rFonts w:ascii="Times New Roman" w:hAnsi="Times New Roman" w:cs="Times New Roman"/>
          <w:i/>
          <w:iCs/>
          <w:sz w:val="24"/>
          <w:szCs w:val="24"/>
        </w:rPr>
        <w:t xml:space="preserve">expertise </w:t>
      </w:r>
      <w:r w:rsidRPr="009F7282" w:rsidR="000758BD">
        <w:rPr>
          <w:rFonts w:ascii="Times New Roman" w:hAnsi="Times New Roman" w:cs="Times New Roman"/>
          <w:sz w:val="24"/>
          <w:szCs w:val="24"/>
        </w:rPr>
        <w:t>ped</w:t>
      </w:r>
      <w:r w:rsidRPr="009F7282" w:rsidR="008B2416">
        <w:rPr>
          <w:rFonts w:ascii="Times New Roman" w:hAnsi="Times New Roman" w:cs="Times New Roman"/>
          <w:sz w:val="24"/>
          <w:szCs w:val="24"/>
        </w:rPr>
        <w:t>a</w:t>
      </w:r>
      <w:r w:rsidRPr="009F7282" w:rsidR="000758BD">
        <w:rPr>
          <w:rFonts w:ascii="Times New Roman" w:hAnsi="Times New Roman" w:cs="Times New Roman"/>
          <w:sz w:val="24"/>
          <w:szCs w:val="24"/>
        </w:rPr>
        <w:t>gógica.</w:t>
      </w:r>
      <w:r w:rsidR="00635E2D">
        <w:rPr>
          <w:rFonts w:ascii="Times New Roman" w:hAnsi="Times New Roman" w:cs="Times New Roman"/>
          <w:sz w:val="24"/>
          <w:szCs w:val="24"/>
        </w:rPr>
        <w:t xml:space="preserve"> Ao final, são tecidas considerações sobre a produção de saberes </w:t>
      </w:r>
      <w:r w:rsidRPr="00635E2D" w:rsidR="00635E2D">
        <w:rPr>
          <w:rFonts w:ascii="Times New Roman" w:hAnsi="Times New Roman" w:cs="Times New Roman"/>
          <w:sz w:val="24"/>
          <w:szCs w:val="24"/>
        </w:rPr>
        <w:t xml:space="preserve">matemáticos a partir da </w:t>
      </w:r>
      <w:r w:rsidRPr="008F4FEF" w:rsidR="00635E2D">
        <w:rPr>
          <w:rFonts w:ascii="Times New Roman" w:hAnsi="Times New Roman" w:cs="Times New Roman"/>
          <w:i/>
          <w:iCs/>
          <w:sz w:val="24"/>
          <w:szCs w:val="24"/>
        </w:rPr>
        <w:t>expertise</w:t>
      </w:r>
      <w:r w:rsidRPr="00635E2D" w:rsidR="00635E2D">
        <w:rPr>
          <w:rFonts w:ascii="Times New Roman" w:hAnsi="Times New Roman" w:cs="Times New Roman"/>
          <w:sz w:val="24"/>
          <w:szCs w:val="24"/>
        </w:rPr>
        <w:t xml:space="preserve"> de Washburne.</w:t>
      </w:r>
    </w:p>
    <w:p w:rsidRPr="00635E2D" w:rsidR="00784BEF" w:rsidP="008B2416" w:rsidRDefault="00784BEF" w14:paraId="427BDC84" w14:textId="77777777">
      <w:pPr>
        <w:pStyle w:val="NormalWeb"/>
        <w:spacing w:before="0" w:beforeAutospacing="0" w:after="0" w:afterAutospacing="0"/>
        <w:ind w:firstLine="709"/>
        <w:contextualSpacing/>
        <w:jc w:val="both"/>
      </w:pPr>
    </w:p>
    <w:p w:rsidR="00EF76D6" w:rsidP="009354C7" w:rsidRDefault="00EF76D6" w14:paraId="24C783C1" w14:textId="77777777">
      <w:pPr>
        <w:spacing w:after="0" w:line="240" w:lineRule="auto"/>
        <w:jc w:val="both"/>
        <w:rPr>
          <w:rFonts w:ascii="Times New Roman" w:hAnsi="Times New Roman" w:cs="Times New Roman"/>
          <w:b/>
          <w:bCs/>
          <w:color w:val="000000" w:themeColor="text1"/>
          <w:sz w:val="24"/>
          <w:szCs w:val="24"/>
        </w:rPr>
      </w:pPr>
      <w:r w:rsidRPr="0072041C">
        <w:rPr>
          <w:rFonts w:ascii="Times New Roman" w:hAnsi="Times New Roman" w:cs="Times New Roman"/>
          <w:b/>
          <w:bCs/>
          <w:color w:val="000000" w:themeColor="text1"/>
          <w:sz w:val="24"/>
          <w:szCs w:val="24"/>
        </w:rPr>
        <w:t>Demanda por uma escola</w:t>
      </w:r>
      <w:r w:rsidR="00B025C0">
        <w:rPr>
          <w:rFonts w:ascii="Times New Roman" w:hAnsi="Times New Roman" w:cs="Times New Roman"/>
          <w:b/>
          <w:bCs/>
          <w:color w:val="000000" w:themeColor="text1"/>
          <w:sz w:val="24"/>
          <w:szCs w:val="24"/>
        </w:rPr>
        <w:t xml:space="preserve"> de</w:t>
      </w:r>
      <w:r w:rsidRPr="0072041C">
        <w:rPr>
          <w:rFonts w:ascii="Times New Roman" w:hAnsi="Times New Roman" w:cs="Times New Roman"/>
          <w:b/>
          <w:bCs/>
          <w:color w:val="000000" w:themeColor="text1"/>
          <w:sz w:val="24"/>
          <w:szCs w:val="24"/>
        </w:rPr>
        <w:t xml:space="preserve"> referência e a convoca</w:t>
      </w:r>
      <w:r w:rsidR="009354C7">
        <w:rPr>
          <w:rFonts w:ascii="Times New Roman" w:hAnsi="Times New Roman" w:cs="Times New Roman"/>
          <w:b/>
          <w:bCs/>
          <w:color w:val="000000" w:themeColor="text1"/>
          <w:sz w:val="24"/>
          <w:szCs w:val="24"/>
        </w:rPr>
        <w:t>tória pelo</w:t>
      </w:r>
      <w:r w:rsidRPr="0072041C">
        <w:rPr>
          <w:rFonts w:ascii="Times New Roman" w:hAnsi="Times New Roman" w:cs="Times New Roman"/>
          <w:b/>
          <w:bCs/>
          <w:color w:val="000000" w:themeColor="text1"/>
          <w:sz w:val="24"/>
          <w:szCs w:val="24"/>
        </w:rPr>
        <w:t xml:space="preserve"> Conselho de Educação </w:t>
      </w:r>
    </w:p>
    <w:p w:rsidRPr="0072041C" w:rsidR="00514B9B" w:rsidP="00514B9B" w:rsidRDefault="00514B9B" w14:paraId="151647C0" w14:textId="77777777">
      <w:pPr>
        <w:spacing w:after="0" w:line="240" w:lineRule="auto"/>
        <w:jc w:val="both"/>
        <w:rPr>
          <w:rFonts w:ascii="Times New Roman" w:hAnsi="Times New Roman" w:cs="Times New Roman"/>
          <w:b/>
          <w:bCs/>
          <w:color w:val="000000" w:themeColor="text1"/>
          <w:sz w:val="24"/>
          <w:szCs w:val="24"/>
        </w:rPr>
      </w:pPr>
    </w:p>
    <w:p w:rsidRPr="0072041C" w:rsidR="00EF76D6" w:rsidP="00EF76D6" w:rsidRDefault="00EF76D6" w14:paraId="12CB52EA" w14:textId="708CFB82">
      <w:pPr>
        <w:spacing w:after="0" w:line="240" w:lineRule="auto"/>
        <w:ind w:firstLine="709"/>
        <w:jc w:val="both"/>
        <w:rPr>
          <w:rFonts w:ascii="Times New Roman" w:hAnsi="Times New Roman" w:cs="Times New Roman"/>
          <w:color w:val="000000" w:themeColor="text1"/>
          <w:sz w:val="24"/>
          <w:szCs w:val="24"/>
        </w:rPr>
      </w:pPr>
      <w:r w:rsidRPr="20E3BA9E" w:rsidR="20E3BA9E">
        <w:rPr>
          <w:rFonts w:ascii="Times New Roman" w:hAnsi="Times New Roman" w:cs="Times New Roman"/>
          <w:color w:val="000000" w:themeColor="text1" w:themeTint="FF" w:themeShade="FF"/>
          <w:sz w:val="24"/>
          <w:szCs w:val="24"/>
        </w:rPr>
        <w:t>Winnetka foi e ainda é uma das cidades mais ricas dos subúrbios de Chicago. Entre 1911 e 1912 “homens de bem”, pais bem sucedidos financeiramente, se reuniram para discutir</w:t>
      </w:r>
      <w:r w:rsidRPr="20E3BA9E" w:rsidR="20E3BA9E">
        <w:rPr>
          <w:rFonts w:ascii="Times New Roman" w:hAnsi="Times New Roman" w:cs="Times New Roman"/>
          <w:color w:val="000000" w:themeColor="text1" w:themeTint="FF" w:themeShade="FF"/>
          <w:sz w:val="24"/>
          <w:szCs w:val="24"/>
        </w:rPr>
        <w:t>em</w:t>
      </w:r>
      <w:r w:rsidRPr="20E3BA9E" w:rsidR="20E3BA9E">
        <w:rPr>
          <w:rFonts w:ascii="Times New Roman" w:hAnsi="Times New Roman" w:cs="Times New Roman"/>
          <w:color w:val="000000" w:themeColor="text1" w:themeTint="FF" w:themeShade="FF"/>
          <w:sz w:val="24"/>
          <w:szCs w:val="24"/>
        </w:rPr>
        <w:t xml:space="preserve"> meios de estabelecerem uma escola particular para que seus filhos pudessem dar continuidade aos estudos em uma instituição localizada na própria cidade. No entanto, essa ideia não era unânime, o que gerou um intenso debate entre os defensores da escola privada versus defensores da escola pública, aberta a todos os cidadãos que nela desejassem estudar. </w:t>
      </w:r>
    </w:p>
    <w:p w:rsidRPr="0072041C" w:rsidR="00EF76D6" w:rsidP="008F4FEF" w:rsidRDefault="00EF76D6" w14:paraId="1D389D66" w14:textId="2075C99A">
      <w:pPr>
        <w:spacing w:after="0" w:line="240" w:lineRule="auto"/>
        <w:ind w:firstLine="709"/>
        <w:jc w:val="both"/>
        <w:rPr>
          <w:rFonts w:ascii="Times New Roman" w:hAnsi="Times New Roman" w:cs="Times New Roman"/>
          <w:color w:val="000000" w:themeColor="text1"/>
          <w:sz w:val="24"/>
          <w:szCs w:val="24"/>
        </w:rPr>
      </w:pPr>
      <w:r w:rsidRPr="20E3BA9E" w:rsidR="20E3BA9E">
        <w:rPr>
          <w:rFonts w:ascii="Times New Roman" w:hAnsi="Times New Roman" w:cs="Times New Roman"/>
          <w:color w:val="000000" w:themeColor="text1" w:themeTint="FF" w:themeShade="FF"/>
          <w:sz w:val="24"/>
          <w:szCs w:val="24"/>
        </w:rPr>
        <w:t xml:space="preserve">Com o compromisso de transformarem as escolas públicas em tão boas escolas que a população local teria orgulho em enviar seus filhos para nelas serem escolarizados, seus defensores foram eleitos para ocuparem a maioria dos cargos do Conselho de Educação da cidade. Diferentemente do que ocorre em outros lugares, como nos cantões da Suíça ou no Brasil, em que o Estado chama para si a responsabilidade pela educação pública, em Winnetka foram os “homens de bem”, sobretudo empresários, que assumiram a responsabilidade pela educação pública. Foram eles que nomearam os </w:t>
      </w:r>
      <w:r w:rsidRPr="20E3BA9E" w:rsidR="20E3BA9E">
        <w:rPr>
          <w:rFonts w:ascii="Times New Roman" w:hAnsi="Times New Roman" w:cs="Times New Roman"/>
          <w:i w:val="1"/>
          <w:iCs w:val="1"/>
          <w:color w:val="000000" w:themeColor="text1" w:themeTint="FF" w:themeShade="FF"/>
          <w:sz w:val="24"/>
          <w:szCs w:val="24"/>
        </w:rPr>
        <w:t>experts</w:t>
      </w:r>
      <w:r w:rsidRPr="20E3BA9E" w:rsidR="20E3BA9E">
        <w:rPr>
          <w:rFonts w:ascii="Times New Roman" w:hAnsi="Times New Roman" w:cs="Times New Roman"/>
          <w:color w:val="000000" w:themeColor="text1" w:themeTint="FF" w:themeShade="FF"/>
          <w:sz w:val="24"/>
          <w:szCs w:val="24"/>
        </w:rPr>
        <w:t xml:space="preserve"> ao quais foram confiados </w:t>
      </w:r>
      <w:r w:rsidRPr="20E3BA9E" w:rsidR="20E3BA9E">
        <w:rPr>
          <w:rFonts w:ascii="Times New Roman" w:hAnsi="Times New Roman" w:cs="Times New Roman"/>
          <w:color w:val="000000" w:themeColor="text1" w:themeTint="FF" w:themeShade="FF"/>
          <w:sz w:val="24"/>
          <w:szCs w:val="24"/>
        </w:rPr>
        <w:t>“</w:t>
      </w:r>
      <w:r w:rsidRPr="20E3BA9E" w:rsidR="20E3BA9E">
        <w:rPr>
          <w:rFonts w:ascii="Times New Roman" w:hAnsi="Times New Roman" w:cs="Times New Roman"/>
          <w:color w:val="000000" w:themeColor="text1" w:themeTint="FF" w:themeShade="FF"/>
          <w:sz w:val="24"/>
          <w:szCs w:val="24"/>
        </w:rPr>
        <w:t xml:space="preserve">o direito e o dever de organizar um sistema escolar público coerente e completo, sob sua direção e financiamento” (HOFSTETTER; SCHNEWUWLY; FREYMOND, 2013, p.61). </w:t>
      </w:r>
    </w:p>
    <w:p w:rsidR="00EF76D6" w:rsidP="00EF76D6" w:rsidRDefault="00EF76D6" w14:paraId="1FFB02FC" w14:textId="77777777">
      <w:pPr>
        <w:spacing w:after="0" w:line="240" w:lineRule="auto"/>
        <w:ind w:firstLine="709"/>
        <w:jc w:val="both"/>
        <w:rPr>
          <w:rFonts w:ascii="Times New Roman" w:hAnsi="Times New Roman" w:cs="Times New Roman"/>
          <w:color w:val="000000" w:themeColor="text1"/>
          <w:sz w:val="24"/>
          <w:szCs w:val="24"/>
        </w:rPr>
      </w:pPr>
      <w:r w:rsidRPr="0072041C">
        <w:rPr>
          <w:rFonts w:ascii="Times New Roman" w:hAnsi="Times New Roman" w:cs="Times New Roman"/>
          <w:color w:val="000000" w:themeColor="text1"/>
          <w:sz w:val="24"/>
          <w:szCs w:val="24"/>
        </w:rPr>
        <w:t>Até 1918, o C</w:t>
      </w:r>
      <w:r w:rsidRPr="00513574">
        <w:rPr>
          <w:rFonts w:ascii="Times New Roman" w:hAnsi="Times New Roman" w:cs="Times New Roman"/>
          <w:color w:val="000000" w:themeColor="text1"/>
          <w:sz w:val="24"/>
          <w:szCs w:val="24"/>
        </w:rPr>
        <w:t>onselho de Educação ainda não havia</w:t>
      </w:r>
      <w:r>
        <w:rPr>
          <w:rFonts w:ascii="Times New Roman" w:hAnsi="Times New Roman" w:cs="Times New Roman"/>
          <w:color w:val="000000" w:themeColor="text1"/>
          <w:sz w:val="24"/>
          <w:szCs w:val="24"/>
        </w:rPr>
        <w:t xml:space="preserve"> cumprido sua promessa de tornar referência as escolas de Winnetka, embora alguns avanços fossem visíveis. Tal como a contratação de William Wirt, um superintendente das escolas de Indiana amplamente conhecido por sua visão e eficiência educacional, para analisar a situação e recomendar maneiras de melhorar as escolas. Para executar sua</w:t>
      </w:r>
      <w:r w:rsidR="00B56F5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recomendações o Conselho contratou E. N. Rhodes para superintendente das escolas de Winnetka. Sob sua supervisão várias melhorias foram realizadas, mas ainda não era a tão desejada escola de referência. </w:t>
      </w:r>
    </w:p>
    <w:p w:rsidRPr="00513574" w:rsidR="00EF76D6" w:rsidP="008F4FEF" w:rsidRDefault="00EF76D6" w14:paraId="7BAE4879" w14:textId="2A33640A">
      <w:pPr>
        <w:spacing w:after="0" w:line="240" w:lineRule="auto"/>
        <w:ind w:firstLine="708"/>
        <w:jc w:val="both"/>
        <w:rPr>
          <w:rFonts w:ascii="Times New Roman" w:hAnsi="Times New Roman" w:cs="Times New Roman"/>
          <w:color w:val="000000" w:themeColor="text1"/>
          <w:sz w:val="24"/>
          <w:szCs w:val="24"/>
        </w:rPr>
      </w:pPr>
      <w:r w:rsidRPr="4B433F2E" w:rsidR="4B433F2E">
        <w:rPr>
          <w:rFonts w:ascii="Times New Roman" w:hAnsi="Times New Roman" w:cs="Times New Roman"/>
          <w:color w:val="000000" w:themeColor="text1" w:themeTint="FF" w:themeShade="FF"/>
          <w:sz w:val="24"/>
          <w:szCs w:val="24"/>
        </w:rPr>
        <w:t xml:space="preserve">O desejo só começou a se concretizar quando um dos membros do Conselho de Educação tomou conhecimento das investigações sobre a individualização do ensino desenvolvidas sob a supervisão de Frederick </w:t>
      </w:r>
      <w:proofErr w:type="spellStart"/>
      <w:r w:rsidRPr="4B433F2E" w:rsidR="4B433F2E">
        <w:rPr>
          <w:rFonts w:ascii="Times New Roman" w:hAnsi="Times New Roman" w:cs="Times New Roman"/>
          <w:color w:val="000000" w:themeColor="text1" w:themeTint="FF" w:themeShade="FF"/>
          <w:sz w:val="24"/>
          <w:szCs w:val="24"/>
        </w:rPr>
        <w:t>Burk</w:t>
      </w:r>
      <w:proofErr w:type="spellEnd"/>
      <w:r w:rsidRPr="4B433F2E" w:rsidR="4B433F2E">
        <w:rPr>
          <w:rFonts w:ascii="Times New Roman" w:hAnsi="Times New Roman" w:cs="Times New Roman"/>
          <w:color w:val="000000" w:themeColor="text1" w:themeTint="FF" w:themeShade="FF"/>
          <w:sz w:val="24"/>
          <w:szCs w:val="24"/>
        </w:rPr>
        <w:t xml:space="preserve">, na Escola Normal de São Francisco. Nos estudos de </w:t>
      </w:r>
      <w:proofErr w:type="spellStart"/>
      <w:r w:rsidRPr="4B433F2E" w:rsidR="4B433F2E">
        <w:rPr>
          <w:rFonts w:ascii="Times New Roman" w:hAnsi="Times New Roman" w:cs="Times New Roman"/>
          <w:color w:val="000000" w:themeColor="text1" w:themeTint="FF" w:themeShade="FF"/>
          <w:sz w:val="24"/>
          <w:szCs w:val="24"/>
        </w:rPr>
        <w:t>Burk</w:t>
      </w:r>
      <w:proofErr w:type="spellEnd"/>
      <w:r w:rsidRPr="4B433F2E" w:rsidR="4B433F2E">
        <w:rPr>
          <w:rFonts w:ascii="Times New Roman" w:hAnsi="Times New Roman" w:cs="Times New Roman"/>
          <w:color w:val="000000" w:themeColor="text1" w:themeTint="FF" w:themeShade="FF"/>
          <w:sz w:val="24"/>
          <w:szCs w:val="24"/>
        </w:rPr>
        <w:t xml:space="preserve">, o Conselho de Educação vislumbrou uma possível solução prática capaz de dar respostas ao compromisso assumido de uma escola de excelência. A solução previa a individualização do trabalho escolar, tal como havia sido divulgado por </w:t>
      </w:r>
      <w:proofErr w:type="spellStart"/>
      <w:r w:rsidRPr="4B433F2E" w:rsidR="4B433F2E">
        <w:rPr>
          <w:rFonts w:ascii="Times New Roman" w:hAnsi="Times New Roman" w:cs="Times New Roman"/>
          <w:color w:val="000000" w:themeColor="text1" w:themeTint="FF" w:themeShade="FF"/>
          <w:sz w:val="24"/>
          <w:szCs w:val="24"/>
        </w:rPr>
        <w:t>Burk</w:t>
      </w:r>
      <w:proofErr w:type="spellEnd"/>
      <w:r w:rsidRPr="4B433F2E" w:rsidR="4B433F2E">
        <w:rPr>
          <w:rFonts w:ascii="Times New Roman" w:hAnsi="Times New Roman" w:cs="Times New Roman"/>
          <w:color w:val="000000" w:themeColor="text1" w:themeTint="FF" w:themeShade="FF"/>
          <w:sz w:val="24"/>
          <w:szCs w:val="24"/>
        </w:rPr>
        <w:t xml:space="preserve"> (1913) em seus livretos de </w:t>
      </w:r>
      <w:r w:rsidRPr="4B433F2E" w:rsidR="4B433F2E">
        <w:rPr>
          <w:rFonts w:ascii="Times New Roman" w:hAnsi="Times New Roman" w:cs="Times New Roman"/>
          <w:color w:val="000000" w:themeColor="text1" w:themeTint="FF" w:themeShade="FF"/>
          <w:sz w:val="24"/>
          <w:szCs w:val="24"/>
        </w:rPr>
        <w:t>autoinstrução</w:t>
      </w:r>
      <w:r w:rsidRPr="4B433F2E" w:rsidR="4B433F2E">
        <w:rPr>
          <w:rFonts w:ascii="Times New Roman" w:hAnsi="Times New Roman" w:cs="Times New Roman"/>
          <w:color w:val="000000" w:themeColor="text1" w:themeTint="FF" w:themeShade="FF"/>
          <w:sz w:val="24"/>
          <w:szCs w:val="24"/>
        </w:rPr>
        <w:t xml:space="preserve">. Seus materiais se espalharam pelos Estados Unidos e por muitos países estrangeiros até a interrupção de sua publicação pelo procurador-geral da Califórnia, por entender que não era atribuição de uma Escola Normal publicar ou vender tais materiais. Mas esse fato não impediu a continuidade das investigações, tampouco que educadores formados por ele trabalhassem com seus métodos em escolas rurais e vilarejos. Tal foi o caso de Washburne, professor de escolas rurais, simpatizante da individualização do trabalho escolar, tornou-se seu discípulo no desenvolvimento de investigações sobre o currículo de ciências na escola primária anexa à Escola Normal de São Francisco, a qual servia como estágio para formação de normalistas (GARDET, 2018). Sob a supervisão de </w:t>
      </w:r>
      <w:proofErr w:type="spellStart"/>
      <w:r w:rsidRPr="4B433F2E" w:rsidR="4B433F2E">
        <w:rPr>
          <w:rFonts w:ascii="Times New Roman" w:hAnsi="Times New Roman" w:cs="Times New Roman"/>
          <w:color w:val="000000" w:themeColor="text1" w:themeTint="FF" w:themeShade="FF"/>
          <w:sz w:val="24"/>
          <w:szCs w:val="24"/>
        </w:rPr>
        <w:t>Burk</w:t>
      </w:r>
      <w:proofErr w:type="spellEnd"/>
      <w:r w:rsidRPr="4B433F2E" w:rsidR="4B433F2E">
        <w:rPr>
          <w:rFonts w:ascii="Times New Roman" w:hAnsi="Times New Roman" w:cs="Times New Roman"/>
          <w:color w:val="000000" w:themeColor="text1" w:themeTint="FF" w:themeShade="FF"/>
          <w:sz w:val="24"/>
          <w:szCs w:val="24"/>
        </w:rPr>
        <w:t xml:space="preserve">, Washburne passou cinco anos (1914 – 1919) em “árduo trabalho, rigoroso treinamento e produtiva atividade”. A esse tempo ficou responsável pelo desenvolvimento e implementação dos materiais curriculares de ciências. Em 1918, Washburne defendeu sua tese de doutorado intitulada </w:t>
      </w:r>
      <w:r w:rsidRPr="4B433F2E" w:rsidR="4B433F2E">
        <w:rPr>
          <w:rFonts w:ascii="Times New Roman" w:hAnsi="Times New Roman" w:cs="Times New Roman"/>
          <w:i w:val="1"/>
          <w:iCs w:val="1"/>
          <w:color w:val="000000" w:themeColor="text1" w:themeTint="FF" w:themeShade="FF"/>
          <w:sz w:val="24"/>
          <w:szCs w:val="24"/>
        </w:rPr>
        <w:t xml:space="preserve">A </w:t>
      </w:r>
      <w:proofErr w:type="spellStart"/>
      <w:r w:rsidRPr="4B433F2E" w:rsidR="4B433F2E">
        <w:rPr>
          <w:rFonts w:ascii="Times New Roman" w:hAnsi="Times New Roman" w:cs="Times New Roman"/>
          <w:i w:val="1"/>
          <w:iCs w:val="1"/>
          <w:color w:val="000000" w:themeColor="text1" w:themeTint="FF" w:themeShade="FF"/>
          <w:sz w:val="24"/>
          <w:szCs w:val="24"/>
        </w:rPr>
        <w:t>science</w:t>
      </w:r>
      <w:proofErr w:type="spellEnd"/>
      <w:r w:rsidRPr="4B433F2E" w:rsidR="4B433F2E">
        <w:rPr>
          <w:rFonts w:ascii="Times New Roman" w:hAnsi="Times New Roman" w:cs="Times New Roman"/>
          <w:i w:val="1"/>
          <w:iCs w:val="1"/>
          <w:color w:val="000000" w:themeColor="text1" w:themeTint="FF" w:themeShade="FF"/>
          <w:sz w:val="24"/>
          <w:szCs w:val="24"/>
        </w:rPr>
        <w:t xml:space="preserve"> curriculum </w:t>
      </w:r>
      <w:proofErr w:type="spellStart"/>
      <w:r w:rsidRPr="4B433F2E" w:rsidR="4B433F2E">
        <w:rPr>
          <w:rFonts w:ascii="Times New Roman" w:hAnsi="Times New Roman" w:cs="Times New Roman"/>
          <w:i w:val="1"/>
          <w:iCs w:val="1"/>
          <w:color w:val="000000" w:themeColor="text1" w:themeTint="FF" w:themeShade="FF"/>
          <w:sz w:val="24"/>
          <w:szCs w:val="24"/>
        </w:rPr>
        <w:t>based</w:t>
      </w:r>
      <w:proofErr w:type="spellEnd"/>
      <w:r w:rsidRPr="4B433F2E" w:rsidR="4B433F2E">
        <w:rPr>
          <w:rFonts w:ascii="Times New Roman" w:hAnsi="Times New Roman" w:cs="Times New Roman"/>
          <w:i w:val="1"/>
          <w:iCs w:val="1"/>
          <w:color w:val="000000" w:themeColor="text1" w:themeTint="FF" w:themeShade="FF"/>
          <w:sz w:val="24"/>
          <w:szCs w:val="24"/>
        </w:rPr>
        <w:t xml:space="preserve"> </w:t>
      </w:r>
      <w:proofErr w:type="spellStart"/>
      <w:r w:rsidRPr="4B433F2E" w:rsidR="4B433F2E">
        <w:rPr>
          <w:rFonts w:ascii="Times New Roman" w:hAnsi="Times New Roman" w:cs="Times New Roman"/>
          <w:i w:val="1"/>
          <w:iCs w:val="1"/>
          <w:color w:val="000000" w:themeColor="text1" w:themeTint="FF" w:themeShade="FF"/>
          <w:sz w:val="24"/>
          <w:szCs w:val="24"/>
        </w:rPr>
        <w:t>on</w:t>
      </w:r>
      <w:proofErr w:type="spellEnd"/>
      <w:r w:rsidRPr="4B433F2E" w:rsidR="4B433F2E">
        <w:rPr>
          <w:rFonts w:ascii="Times New Roman" w:hAnsi="Times New Roman" w:cs="Times New Roman"/>
          <w:i w:val="1"/>
          <w:iCs w:val="1"/>
          <w:color w:val="000000" w:themeColor="text1" w:themeTint="FF" w:themeShade="FF"/>
          <w:sz w:val="24"/>
          <w:szCs w:val="24"/>
        </w:rPr>
        <w:t xml:space="preserve"> </w:t>
      </w:r>
      <w:proofErr w:type="spellStart"/>
      <w:r w:rsidRPr="4B433F2E" w:rsidR="4B433F2E">
        <w:rPr>
          <w:rFonts w:ascii="Times New Roman" w:hAnsi="Times New Roman" w:cs="Times New Roman"/>
          <w:i w:val="1"/>
          <w:iCs w:val="1"/>
          <w:color w:val="000000" w:themeColor="text1" w:themeTint="FF" w:themeShade="FF"/>
          <w:sz w:val="24"/>
          <w:szCs w:val="24"/>
        </w:rPr>
        <w:t>reseach</w:t>
      </w:r>
      <w:proofErr w:type="spellEnd"/>
      <w:r w:rsidRPr="4B433F2E" w:rsidR="4B433F2E">
        <w:rPr>
          <w:rFonts w:ascii="Times New Roman" w:hAnsi="Times New Roman" w:cs="Times New Roman"/>
          <w:i w:val="1"/>
          <w:iCs w:val="1"/>
          <w:color w:val="000000" w:themeColor="text1" w:themeTint="FF" w:themeShade="FF"/>
          <w:sz w:val="24"/>
          <w:szCs w:val="24"/>
        </w:rPr>
        <w:t xml:space="preserve"> </w:t>
      </w:r>
      <w:r w:rsidRPr="4B433F2E" w:rsidR="4B433F2E">
        <w:rPr>
          <w:rFonts w:ascii="Times New Roman" w:hAnsi="Times New Roman" w:cs="Times New Roman"/>
          <w:color w:val="000000" w:themeColor="text1" w:themeTint="FF" w:themeShade="FF"/>
          <w:sz w:val="24"/>
          <w:szCs w:val="24"/>
        </w:rPr>
        <w:t xml:space="preserve">(MEUER, 1988). </w:t>
      </w:r>
    </w:p>
    <w:p w:rsidRPr="008F4FEF" w:rsidR="00EF76D6" w:rsidP="00003CE5" w:rsidRDefault="00EF76D6" w14:paraId="681F3C5F" w14:textId="023A71CB">
      <w:pPr>
        <w:spacing w:line="240" w:lineRule="auto"/>
        <w:ind w:firstLine="709"/>
        <w:jc w:val="both"/>
        <w:rPr>
          <w:rFonts w:ascii="Times New Roman" w:hAnsi="Times New Roman" w:cs="Times New Roman"/>
          <w:sz w:val="24"/>
          <w:szCs w:val="24"/>
        </w:rPr>
      </w:pPr>
      <w:r w:rsidRPr="6BF584D7" w:rsidR="6BF584D7">
        <w:rPr>
          <w:rFonts w:ascii="Times New Roman" w:hAnsi="Times New Roman" w:cs="Times New Roman"/>
          <w:color w:val="000000" w:themeColor="text1" w:themeTint="FF" w:themeShade="FF"/>
          <w:sz w:val="24"/>
          <w:szCs w:val="24"/>
        </w:rPr>
        <w:t xml:space="preserve">O contato do Conselho de Educação com Burk, em 1919, resultou na contratação de Carleton Washburne como superintendente das escolas públicas de Winnetka. A aceitação de sua proposta experimental, pelos cidadãos de Winnetka, dependeu de sua liderança nas escolas, da institucionalização de sua </w:t>
      </w:r>
      <w:r w:rsidRPr="6BF584D7" w:rsidR="6BF584D7">
        <w:rPr>
          <w:rFonts w:ascii="Times New Roman" w:hAnsi="Times New Roman" w:cs="Times New Roman"/>
          <w:i w:val="1"/>
          <w:iCs w:val="1"/>
          <w:color w:val="000000" w:themeColor="text1" w:themeTint="FF" w:themeShade="FF"/>
          <w:sz w:val="24"/>
          <w:szCs w:val="24"/>
        </w:rPr>
        <w:t>expertise</w:t>
      </w:r>
      <w:r w:rsidRPr="6BF584D7" w:rsidR="6BF584D7">
        <w:rPr>
          <w:rFonts w:ascii="Times New Roman" w:hAnsi="Times New Roman" w:cs="Times New Roman"/>
          <w:color w:val="000000" w:themeColor="text1" w:themeTint="FF" w:themeShade="FF"/>
          <w:sz w:val="24"/>
          <w:szCs w:val="24"/>
        </w:rPr>
        <w:t xml:space="preserve"> pedagógica, a qual lhe abriu “espaços de liberdade em relação às demandas de gestão” (HOFSTETTER; SCHNEWUWLY; FREYMOND, 2017), o que lhe permitiu dar ênfase a pesquisa científica, combinando objetivos da educação progressista estadunidense com ensino eficiente de habilidades básicas, como ler, escrever e contar. A ele foi </w:t>
      </w:r>
      <w:r w:rsidRPr="6BF584D7" w:rsidR="6BF584D7">
        <w:rPr>
          <w:rFonts w:ascii="Times New Roman" w:hAnsi="Times New Roman" w:cs="Times New Roman"/>
          <w:color w:val="FF0000"/>
          <w:sz w:val="24"/>
          <w:szCs w:val="24"/>
        </w:rPr>
        <w:t xml:space="preserve">dada a liberdade </w:t>
      </w:r>
      <w:r w:rsidRPr="6BF584D7" w:rsidR="6BF584D7">
        <w:rPr>
          <w:rFonts w:ascii="Times New Roman" w:hAnsi="Times New Roman" w:cs="Times New Roman"/>
          <w:color w:val="000000" w:themeColor="text1" w:themeTint="FF" w:themeShade="FF"/>
          <w:sz w:val="24"/>
          <w:szCs w:val="24"/>
        </w:rPr>
        <w:t>para, em condições bem definidas, ajustar e desenvolver saberes teóricos, transformar métodos, realiza</w:t>
      </w:r>
      <w:r w:rsidRPr="6BF584D7" w:rsidR="6BF584D7">
        <w:rPr>
          <w:rFonts w:ascii="Times New Roman" w:hAnsi="Times New Roman" w:cs="Times New Roman"/>
          <w:sz w:val="24"/>
          <w:szCs w:val="24"/>
        </w:rPr>
        <w:t>r análises e testes com um saber mais e mais sistematizado e estandardizado, de modo a poder fazer uso no sistema escolar e justificar suas práticas. A natureza de suas ideias permitiu agradar aos diversos públicos de Winnetka, dentre eles: os adeptos das ideias de Dewey; os progressistas preocupados com a necessidade de restaurar um senso de comunidade da vida americana; os comprometidos em promover a criatividade e as artes; os preocupados com o desenvolvimento psicológico; e, sobretudo, aqueles que desejavam a eficiência e rendimento escolar (PINHEIRO, 2021a, p. 4)</w:t>
      </w:r>
    </w:p>
    <w:p w:rsidRPr="008F4FEF" w:rsidR="000C28D3" w:rsidP="000C28D3" w:rsidRDefault="000C28D3" w14:paraId="115BF071" w14:textId="77777777">
      <w:pPr>
        <w:spacing w:line="240" w:lineRule="auto"/>
        <w:ind w:firstLine="709"/>
        <w:jc w:val="both"/>
        <w:rPr>
          <w:rFonts w:ascii="Times New Roman" w:hAnsi="Times New Roman" w:cs="Times New Roman"/>
          <w:sz w:val="24"/>
          <w:szCs w:val="24"/>
        </w:rPr>
      </w:pPr>
    </w:p>
    <w:p w:rsidRPr="00EF4C18" w:rsidR="00EF76D6" w:rsidP="009354C7" w:rsidRDefault="00EF76D6" w14:paraId="0F23D00F" w14:textId="777777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Caminhos que levam a resolução do problema prático: </w:t>
      </w:r>
      <w:r w:rsidR="009354C7">
        <w:rPr>
          <w:rFonts w:ascii="Times New Roman" w:hAnsi="Times New Roman" w:cs="Times New Roman"/>
          <w:b/>
          <w:bCs/>
          <w:sz w:val="24"/>
          <w:szCs w:val="24"/>
        </w:rPr>
        <w:t xml:space="preserve">o estabelecimento de </w:t>
      </w:r>
      <w:r>
        <w:rPr>
          <w:rFonts w:ascii="Times New Roman" w:hAnsi="Times New Roman" w:cs="Times New Roman"/>
          <w:b/>
          <w:bCs/>
          <w:sz w:val="24"/>
          <w:szCs w:val="24"/>
        </w:rPr>
        <w:t>escola</w:t>
      </w:r>
      <w:r w:rsidR="009354C7">
        <w:rPr>
          <w:rFonts w:ascii="Times New Roman" w:hAnsi="Times New Roman" w:cs="Times New Roman"/>
          <w:b/>
          <w:bCs/>
          <w:sz w:val="24"/>
          <w:szCs w:val="24"/>
        </w:rPr>
        <w:t>s públicas</w:t>
      </w:r>
      <w:r>
        <w:rPr>
          <w:rFonts w:ascii="Times New Roman" w:hAnsi="Times New Roman" w:cs="Times New Roman"/>
          <w:b/>
          <w:bCs/>
          <w:sz w:val="24"/>
          <w:szCs w:val="24"/>
        </w:rPr>
        <w:t xml:space="preserve"> </w:t>
      </w:r>
      <w:r w:rsidR="00B025C0">
        <w:rPr>
          <w:rFonts w:ascii="Times New Roman" w:hAnsi="Times New Roman" w:cs="Times New Roman"/>
          <w:b/>
          <w:bCs/>
          <w:sz w:val="24"/>
          <w:szCs w:val="24"/>
        </w:rPr>
        <w:t xml:space="preserve">de </w:t>
      </w:r>
      <w:r w:rsidR="009354C7">
        <w:rPr>
          <w:rFonts w:ascii="Times New Roman" w:hAnsi="Times New Roman" w:cs="Times New Roman"/>
          <w:b/>
          <w:bCs/>
          <w:sz w:val="24"/>
          <w:szCs w:val="24"/>
        </w:rPr>
        <w:t>excelência</w:t>
      </w:r>
    </w:p>
    <w:p w:rsidR="008F4FEF" w:rsidP="006E63C6" w:rsidRDefault="008F4FEF" w14:paraId="6BF17AFB" w14:textId="77777777">
      <w:pPr>
        <w:spacing w:after="0" w:line="240" w:lineRule="auto"/>
        <w:ind w:firstLine="709"/>
        <w:jc w:val="both"/>
        <w:rPr>
          <w:rFonts w:ascii="Times New Roman" w:hAnsi="Times New Roman" w:cs="Times New Roman"/>
          <w:sz w:val="24"/>
          <w:szCs w:val="24"/>
        </w:rPr>
      </w:pPr>
    </w:p>
    <w:p w:rsidR="00EF76D6" w:rsidP="006E63C6" w:rsidRDefault="00EF76D6" w14:paraId="2A07DD7B" w14:textId="75F0CF79">
      <w:pPr>
        <w:spacing w:after="0" w:line="240" w:lineRule="auto"/>
        <w:ind w:firstLine="709"/>
        <w:jc w:val="both"/>
        <w:rPr>
          <w:rFonts w:ascii="Times New Roman" w:hAnsi="Times New Roman" w:cs="Times New Roman"/>
          <w:sz w:val="24"/>
          <w:szCs w:val="24"/>
        </w:rPr>
      </w:pPr>
      <w:r w:rsidRPr="4B433F2E" w:rsidR="4B433F2E">
        <w:rPr>
          <w:rFonts w:ascii="Times New Roman" w:hAnsi="Times New Roman" w:cs="Times New Roman"/>
          <w:sz w:val="24"/>
          <w:szCs w:val="24"/>
        </w:rPr>
        <w:t xml:space="preserve">Tendo como propósito adaptar as escolas às diferenças individuais daqueles que as frequentavam, Washburne via dois modos distintos de se fazer isso. No primeiro, mantinha-se a organização tradicional da sala, com alunos lentos e os mais brilhantes em ritmo uniforme de aprendizagem, a um só passo. O professor controlaria a quantidade de tarefas a serem realizadas e a organização contaria com promoções anuais. Já no segundo modo, a classe se organizaria em grupos de lentos, médios e fortes, com instruções apropriadas a cada grupo. Por essa organização, as crianças progrediriam a seu próprio ritmo, no domínio dos fundamentos comuns, </w:t>
      </w:r>
      <w:r w:rsidRPr="4B433F2E" w:rsidR="4B433F2E">
        <w:rPr>
          <w:rFonts w:ascii="Times New Roman" w:hAnsi="Times New Roman" w:cs="Times New Roman"/>
          <w:sz w:val="24"/>
          <w:szCs w:val="24"/>
        </w:rPr>
        <w:t>i</w:t>
      </w:r>
      <w:r w:rsidRPr="4B433F2E" w:rsidR="4B433F2E">
        <w:rPr>
          <w:rFonts w:ascii="Times New Roman" w:hAnsi="Times New Roman" w:cs="Times New Roman"/>
          <w:sz w:val="24"/>
          <w:szCs w:val="24"/>
        </w:rPr>
        <w:t>sto é,</w:t>
      </w:r>
      <w:r w:rsidRPr="4B433F2E" w:rsidR="4B433F2E">
        <w:rPr>
          <w:rFonts w:ascii="Times New Roman" w:hAnsi="Times New Roman" w:cs="Times New Roman"/>
          <w:sz w:val="24"/>
          <w:szCs w:val="24"/>
        </w:rPr>
        <w:t xml:space="preserve"> os conhecimentos usados, praticamente, por todos em leitura, escrita, aritmética, ortografia, história e geografia. Essa foi a maneira adotada nas escolas de Winnetka.</w:t>
      </w:r>
    </w:p>
    <w:p w:rsidRPr="00DB71AD" w:rsidR="00EF76D6" w:rsidP="00B56F5D" w:rsidRDefault="00EF76D6" w14:paraId="0AC8798D" w14:textId="77777777">
      <w:pPr>
        <w:spacing w:after="0" w:line="240" w:lineRule="auto"/>
        <w:ind w:firstLine="709"/>
        <w:jc w:val="both"/>
        <w:rPr>
          <w:rFonts w:ascii="Times New Roman" w:hAnsi="Times New Roman" w:cs="Times New Roman"/>
          <w:sz w:val="24"/>
          <w:szCs w:val="24"/>
        </w:rPr>
      </w:pPr>
      <w:r w:rsidRPr="00DB71AD">
        <w:rPr>
          <w:rFonts w:ascii="Times New Roman" w:hAnsi="Times New Roman" w:cs="Times New Roman"/>
          <w:sz w:val="24"/>
          <w:szCs w:val="24"/>
        </w:rPr>
        <w:t>No intuito de esclarecer como se constitu</w:t>
      </w:r>
      <w:r w:rsidR="00B56F5D">
        <w:rPr>
          <w:rFonts w:ascii="Times New Roman" w:hAnsi="Times New Roman" w:cs="Times New Roman"/>
          <w:sz w:val="24"/>
          <w:szCs w:val="24"/>
        </w:rPr>
        <w:t>í</w:t>
      </w:r>
      <w:r w:rsidRPr="00DB71AD">
        <w:rPr>
          <w:rFonts w:ascii="Times New Roman" w:hAnsi="Times New Roman" w:cs="Times New Roman"/>
          <w:sz w:val="24"/>
          <w:szCs w:val="24"/>
        </w:rPr>
        <w:t>a o sistema de ensino idealizado por Washburne</w:t>
      </w:r>
      <w:r w:rsidR="006E63C6">
        <w:rPr>
          <w:rFonts w:ascii="Times New Roman" w:hAnsi="Times New Roman" w:cs="Times New Roman"/>
          <w:sz w:val="24"/>
          <w:szCs w:val="24"/>
        </w:rPr>
        <w:t>,</w:t>
      </w:r>
      <w:r w:rsidRPr="00DB71AD">
        <w:rPr>
          <w:rFonts w:ascii="Times New Roman" w:hAnsi="Times New Roman" w:cs="Times New Roman"/>
          <w:sz w:val="24"/>
          <w:szCs w:val="24"/>
        </w:rPr>
        <w:t xml:space="preserve"> </w:t>
      </w:r>
      <w:r w:rsidR="006E63C6">
        <w:rPr>
          <w:rFonts w:ascii="Times New Roman" w:hAnsi="Times New Roman" w:cs="Times New Roman"/>
          <w:sz w:val="24"/>
          <w:szCs w:val="24"/>
        </w:rPr>
        <w:t xml:space="preserve">para as escolas públicas de Winnetka, </w:t>
      </w:r>
      <w:r w:rsidRPr="00DB71AD">
        <w:rPr>
          <w:rFonts w:ascii="Times New Roman" w:hAnsi="Times New Roman" w:cs="Times New Roman"/>
          <w:sz w:val="24"/>
          <w:szCs w:val="24"/>
        </w:rPr>
        <w:t>sintetizamos na figura 1 seu</w:t>
      </w:r>
      <w:r w:rsidR="00B56F5D">
        <w:rPr>
          <w:rFonts w:ascii="Times New Roman" w:hAnsi="Times New Roman" w:cs="Times New Roman"/>
          <w:sz w:val="24"/>
          <w:szCs w:val="24"/>
        </w:rPr>
        <w:t>s</w:t>
      </w:r>
      <w:r w:rsidRPr="00DB71AD">
        <w:rPr>
          <w:rFonts w:ascii="Times New Roman" w:hAnsi="Times New Roman" w:cs="Times New Roman"/>
          <w:sz w:val="24"/>
          <w:szCs w:val="24"/>
        </w:rPr>
        <w:t xml:space="preserve"> principais elementos. </w:t>
      </w:r>
    </w:p>
    <w:p w:rsidRPr="00DB71AD" w:rsidR="00EF76D6" w:rsidP="00EF76D6" w:rsidRDefault="00EF76D6" w14:paraId="47EBBCBC" w14:textId="77777777"/>
    <w:p w:rsidR="00EF76D6" w:rsidP="00EF76D6" w:rsidRDefault="00EF76D6" w14:paraId="39B46013" w14:textId="77777777">
      <w:pPr>
        <w:keepNext/>
      </w:pPr>
      <w:r>
        <w:rPr>
          <w:noProof/>
          <w:lang w:val="fr-FR" w:eastAsia="fr-FR"/>
        </w:rPr>
        <w:lastRenderedPageBreak/>
        <w:drawing>
          <wp:inline distT="0" distB="0" distL="0" distR="0" wp14:anchorId="057A8CEF" wp14:editId="497D5403">
            <wp:extent cx="5386089" cy="2422477"/>
            <wp:effectExtent l="0" t="0" r="11430" b="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Pr="006E63C6" w:rsidR="00EF76D6" w:rsidP="00EF76D6" w:rsidRDefault="00EF76D6" w14:paraId="57D68255" w14:textId="77777777">
      <w:pPr>
        <w:pStyle w:val="Legenda"/>
        <w:keepNext w:val="1"/>
        <w:spacing w:after="0"/>
        <w:jc w:val="center"/>
        <w:rPr>
          <w:rFonts w:ascii="Times New Roman" w:hAnsi="Times New Roman" w:cs="Times New Roman"/>
          <w:color w:val="auto"/>
          <w:sz w:val="24"/>
          <w:szCs w:val="24"/>
          <w:lang w:val="pt-BR"/>
        </w:rPr>
      </w:pPr>
      <w:r w:rsidRPr="4B433F2E" w:rsidR="4B433F2E">
        <w:rPr>
          <w:rFonts w:ascii="Times New Roman" w:hAnsi="Times New Roman" w:cs="Times New Roman"/>
          <w:b w:val="0"/>
          <w:bCs w:val="0"/>
          <w:color w:val="auto"/>
          <w:sz w:val="24"/>
          <w:szCs w:val="24"/>
          <w:lang w:val="pt-BR"/>
        </w:rPr>
        <w:t xml:space="preserve">Figura </w:t>
      </w:r>
      <w:r w:rsidRPr="4B433F2E">
        <w:rPr>
          <w:rFonts w:ascii="Times New Roman" w:hAnsi="Times New Roman" w:cs="Times New Roman"/>
          <w:b w:val="0"/>
          <w:bCs w:val="0"/>
          <w:color w:val="auto"/>
          <w:sz w:val="24"/>
          <w:szCs w:val="24"/>
        </w:rPr>
        <w:fldChar w:fldCharType="begin"/>
      </w:r>
      <w:r w:rsidRPr="4B433F2E">
        <w:rPr>
          <w:rFonts w:ascii="Times New Roman" w:hAnsi="Times New Roman" w:cs="Times New Roman"/>
          <w:b w:val="0"/>
          <w:bCs w:val="0"/>
          <w:color w:val="auto"/>
          <w:sz w:val="24"/>
          <w:szCs w:val="24"/>
          <w:lang w:val="pt-BR"/>
        </w:rPr>
        <w:instrText xml:space="preserve"> SEQ Figure \* ARABIC </w:instrText>
      </w:r>
      <w:r w:rsidRPr="4B433F2E">
        <w:rPr>
          <w:rFonts w:ascii="Times New Roman" w:hAnsi="Times New Roman" w:cs="Times New Roman"/>
          <w:b w:val="0"/>
          <w:bCs w:val="0"/>
          <w:color w:val="auto"/>
          <w:sz w:val="24"/>
          <w:szCs w:val="24"/>
        </w:rPr>
        <w:fldChar w:fldCharType="separate"/>
      </w:r>
      <w:r w:rsidRPr="4B433F2E" w:rsidR="4B433F2E">
        <w:rPr>
          <w:rFonts w:ascii="Times New Roman" w:hAnsi="Times New Roman" w:cs="Times New Roman"/>
          <w:b w:val="0"/>
          <w:bCs w:val="0"/>
          <w:noProof/>
          <w:color w:val="auto"/>
          <w:sz w:val="24"/>
          <w:szCs w:val="24"/>
          <w:lang w:val="pt-BR"/>
        </w:rPr>
        <w:t>1</w:t>
      </w:r>
      <w:r w:rsidRPr="4B433F2E">
        <w:rPr>
          <w:rFonts w:ascii="Times New Roman" w:hAnsi="Times New Roman" w:cs="Times New Roman"/>
          <w:b w:val="0"/>
          <w:bCs w:val="0"/>
          <w:color w:val="auto"/>
          <w:sz w:val="24"/>
          <w:szCs w:val="24"/>
        </w:rPr>
        <w:fldChar w:fldCharType="end"/>
      </w:r>
      <w:r w:rsidRPr="4B433F2E" w:rsidR="4B433F2E">
        <w:rPr>
          <w:rFonts w:ascii="Times New Roman" w:hAnsi="Times New Roman" w:cs="Times New Roman"/>
          <w:b w:val="0"/>
          <w:bCs w:val="0"/>
          <w:color w:val="auto"/>
          <w:sz w:val="24"/>
          <w:szCs w:val="24"/>
          <w:lang w:val="pt-BR"/>
        </w:rPr>
        <w:t>: Principais elementos do Sistema Winnetka</w:t>
      </w:r>
    </w:p>
    <w:p w:rsidRPr="006E63C6" w:rsidR="00EF76D6" w:rsidP="006E63C6" w:rsidRDefault="00EF76D6" w14:paraId="5B52D104" w14:textId="77777777">
      <w:pPr>
        <w:pStyle w:val="Legenda"/>
        <w:spacing w:after="0"/>
        <w:jc w:val="center"/>
        <w:rPr>
          <w:rFonts w:ascii="Times New Roman" w:hAnsi="Times New Roman" w:cs="Times New Roman"/>
          <w:b w:val="0"/>
          <w:bCs w:val="0"/>
          <w:color w:val="auto"/>
          <w:sz w:val="24"/>
          <w:szCs w:val="24"/>
          <w:lang w:val="pt-BR"/>
        </w:rPr>
      </w:pPr>
      <w:r w:rsidRPr="4B433F2E" w:rsidR="4B433F2E">
        <w:rPr>
          <w:rFonts w:ascii="Times New Roman" w:hAnsi="Times New Roman" w:cs="Times New Roman"/>
          <w:b w:val="0"/>
          <w:bCs w:val="0"/>
          <w:color w:val="auto"/>
          <w:sz w:val="24"/>
          <w:szCs w:val="24"/>
          <w:lang w:val="pt-BR"/>
        </w:rPr>
        <w:t>Fonte: Elaborad</w:t>
      </w:r>
      <w:r w:rsidRPr="4B433F2E" w:rsidR="4B433F2E">
        <w:rPr>
          <w:rFonts w:ascii="Times New Roman" w:hAnsi="Times New Roman" w:cs="Times New Roman"/>
          <w:b w:val="0"/>
          <w:bCs w:val="0"/>
          <w:color w:val="auto"/>
          <w:sz w:val="24"/>
          <w:szCs w:val="24"/>
          <w:lang w:val="pt-BR"/>
        </w:rPr>
        <w:t>o</w:t>
      </w:r>
      <w:r w:rsidRPr="4B433F2E" w:rsidR="4B433F2E">
        <w:rPr>
          <w:rFonts w:ascii="Times New Roman" w:hAnsi="Times New Roman" w:cs="Times New Roman"/>
          <w:b w:val="0"/>
          <w:bCs w:val="0"/>
          <w:color w:val="auto"/>
          <w:sz w:val="24"/>
          <w:szCs w:val="24"/>
          <w:lang w:val="pt-BR"/>
        </w:rPr>
        <w:t xml:space="preserve"> pela autora, 2021.</w:t>
      </w:r>
    </w:p>
    <w:p w:rsidRPr="0014662B" w:rsidR="00EF76D6" w:rsidP="00EF76D6" w:rsidRDefault="00EF76D6" w14:paraId="13297400" w14:textId="77777777">
      <w:pPr>
        <w:spacing w:after="0" w:line="240" w:lineRule="auto"/>
        <w:jc w:val="both"/>
        <w:rPr>
          <w:rFonts w:ascii="Times New Roman" w:hAnsi="Times New Roman" w:cs="Times New Roman"/>
          <w:sz w:val="24"/>
          <w:szCs w:val="24"/>
        </w:rPr>
      </w:pPr>
    </w:p>
    <w:p w:rsidRPr="00E84F97" w:rsidR="0004371B" w:rsidP="00E42E1C" w:rsidRDefault="00EF76D6" w14:paraId="3853ECE8" w14:textId="2FDE9B7C">
      <w:pPr>
        <w:spacing w:after="0" w:line="240" w:lineRule="auto"/>
        <w:ind w:firstLine="709"/>
        <w:jc w:val="both"/>
        <w:rPr>
          <w:rFonts w:ascii="Times New Roman" w:hAnsi="Times New Roman" w:cs="Times New Roman"/>
          <w:sz w:val="24"/>
          <w:szCs w:val="24"/>
        </w:rPr>
      </w:pPr>
      <w:r w:rsidRPr="4B433F2E" w:rsidR="4B433F2E">
        <w:rPr>
          <w:rFonts w:ascii="Times New Roman" w:hAnsi="Times New Roman" w:cs="Times New Roman"/>
          <w:sz w:val="24"/>
          <w:szCs w:val="24"/>
        </w:rPr>
        <w:t>Conforme ilustrado na figura 1, o sistema Winnetka trabalhava em duas linhas: individualização do ensino e atividades coletivas e criativas. A essa última foi dado pouco destaque nos estudos de Washburne. Razão pela qual essas atividades ficaram pouco conhecidas, tanto na</w:t>
      </w:r>
      <w:r w:rsidRPr="4B433F2E" w:rsidR="4B433F2E">
        <w:rPr>
          <w:rFonts w:ascii="Times New Roman" w:hAnsi="Times New Roman" w:cs="Times New Roman"/>
          <w:color w:val="FF0000"/>
          <w:sz w:val="24"/>
          <w:szCs w:val="24"/>
        </w:rPr>
        <w:t xml:space="preserve"> </w:t>
      </w:r>
      <w:r w:rsidRPr="4B433F2E" w:rsidR="4B433F2E">
        <w:rPr>
          <w:rFonts w:ascii="Times New Roman" w:hAnsi="Times New Roman" w:cs="Times New Roman"/>
          <w:sz w:val="24"/>
          <w:szCs w:val="24"/>
        </w:rPr>
        <w:t>América quanto na Europa. (SMITS-JENART, 1934). O pouco que se sabe sobre as atividades coletivas e criativas foi descrito</w:t>
      </w:r>
      <w:r w:rsidRPr="4B433F2E" w:rsidR="4B433F2E">
        <w:rPr>
          <w:rFonts w:ascii="Times New Roman" w:hAnsi="Times New Roman" w:cs="Times New Roman"/>
          <w:sz w:val="24"/>
          <w:szCs w:val="24"/>
        </w:rPr>
        <w:t xml:space="preserve"> a partir das observações de estudantes dos cursos de formação de professores ofertados por Washburne, tal foi o caso de Alice Marie </w:t>
      </w:r>
      <w:proofErr w:type="spellStart"/>
      <w:r w:rsidRPr="4B433F2E" w:rsidR="4B433F2E">
        <w:rPr>
          <w:rFonts w:ascii="Times New Roman" w:hAnsi="Times New Roman" w:cs="Times New Roman"/>
          <w:sz w:val="24"/>
          <w:szCs w:val="24"/>
        </w:rPr>
        <w:t>Smits-Jenart</w:t>
      </w:r>
      <w:proofErr w:type="spellEnd"/>
      <w:r w:rsidRPr="4B433F2E" w:rsidR="4B433F2E">
        <w:rPr>
          <w:rFonts w:ascii="Times New Roman" w:hAnsi="Times New Roman" w:cs="Times New Roman"/>
          <w:sz w:val="24"/>
          <w:szCs w:val="24"/>
        </w:rPr>
        <w:t xml:space="preserve">, ou de estudantes de cursos ofertados por professores emprestados para divulgação de seus métodos em outras instituições, tal como Juan Comas, estudante do Instituto Jean-Jacques Rousseau. </w:t>
      </w:r>
    </w:p>
    <w:p w:rsidRPr="00E84F97" w:rsidR="008B2416" w:rsidP="000A5B73" w:rsidRDefault="00A13A97" w14:paraId="06B45002" w14:textId="77777777">
      <w:pPr>
        <w:spacing w:after="0" w:line="240" w:lineRule="auto"/>
        <w:ind w:firstLine="709"/>
        <w:jc w:val="both"/>
        <w:rPr>
          <w:rFonts w:ascii="Times New Roman" w:hAnsi="Times New Roman" w:cs="Times New Roman"/>
          <w:sz w:val="24"/>
          <w:szCs w:val="24"/>
        </w:rPr>
      </w:pPr>
      <w:r w:rsidRPr="00E84F97">
        <w:rPr>
          <w:rFonts w:ascii="Times New Roman" w:hAnsi="Times New Roman" w:cs="Times New Roman"/>
          <w:sz w:val="24"/>
          <w:szCs w:val="24"/>
        </w:rPr>
        <w:t>A característica principal das atividades coletivas e criativas era a reorganização do ensino em função do interesse infantil e a preparação das crianças para desenvolverem seu papel social. Tratavam-se de centro de interesses, adaptados as idades das crianças, compostos por experiências reais (formas mais simples da vida em comunidade) e experiências adaptadas (formas mais complexas da vida adulta, pouco comparável com a vida infantil).</w:t>
      </w:r>
      <w:r w:rsidRPr="00E84F97" w:rsidR="00AF6C48">
        <w:rPr>
          <w:rFonts w:ascii="Times New Roman" w:hAnsi="Times New Roman" w:cs="Times New Roman"/>
          <w:sz w:val="24"/>
          <w:szCs w:val="24"/>
        </w:rPr>
        <w:t xml:space="preserve"> </w:t>
      </w:r>
      <w:r w:rsidRPr="00E84F97">
        <w:rPr>
          <w:rFonts w:ascii="Times New Roman" w:hAnsi="Times New Roman" w:cs="Times New Roman"/>
          <w:sz w:val="24"/>
          <w:szCs w:val="24"/>
        </w:rPr>
        <w:t>Tendo em vista o pouco destaque dado a essas atividades e</w:t>
      </w:r>
      <w:r w:rsidRPr="00E84F97" w:rsidR="00E84F97">
        <w:rPr>
          <w:rFonts w:ascii="Times New Roman" w:hAnsi="Times New Roman" w:cs="Times New Roman"/>
          <w:sz w:val="24"/>
          <w:szCs w:val="24"/>
        </w:rPr>
        <w:t>, sobretudo,</w:t>
      </w:r>
      <w:r w:rsidRPr="00E84F97">
        <w:rPr>
          <w:rFonts w:ascii="Times New Roman" w:hAnsi="Times New Roman" w:cs="Times New Roman"/>
          <w:sz w:val="24"/>
          <w:szCs w:val="24"/>
        </w:rPr>
        <w:t xml:space="preserve"> as poucas informações s</w:t>
      </w:r>
      <w:r w:rsidRPr="00E84F97" w:rsidR="00E84F97">
        <w:rPr>
          <w:rFonts w:ascii="Times New Roman" w:hAnsi="Times New Roman" w:cs="Times New Roman"/>
          <w:sz w:val="24"/>
          <w:szCs w:val="24"/>
        </w:rPr>
        <w:t>o</w:t>
      </w:r>
      <w:r w:rsidRPr="00E84F97">
        <w:rPr>
          <w:rFonts w:ascii="Times New Roman" w:hAnsi="Times New Roman" w:cs="Times New Roman"/>
          <w:sz w:val="24"/>
          <w:szCs w:val="24"/>
        </w:rPr>
        <w:t xml:space="preserve">bre como se desenvolvia o ensino de </w:t>
      </w:r>
      <w:r w:rsidRPr="00E84F97" w:rsidR="00E84F97">
        <w:rPr>
          <w:rFonts w:ascii="Times New Roman" w:hAnsi="Times New Roman" w:cs="Times New Roman"/>
          <w:sz w:val="24"/>
          <w:szCs w:val="24"/>
        </w:rPr>
        <w:t xml:space="preserve">aritmética por meio delas, </w:t>
      </w:r>
      <w:r w:rsidRPr="00E84F97">
        <w:rPr>
          <w:rFonts w:ascii="Times New Roman" w:hAnsi="Times New Roman" w:cs="Times New Roman"/>
          <w:sz w:val="24"/>
          <w:szCs w:val="24"/>
        </w:rPr>
        <w:t xml:space="preserve">segue-se </w:t>
      </w:r>
      <w:r w:rsidRPr="00E84F97" w:rsidR="00E84F97">
        <w:rPr>
          <w:rFonts w:ascii="Times New Roman" w:hAnsi="Times New Roman" w:cs="Times New Roman"/>
          <w:sz w:val="24"/>
          <w:szCs w:val="24"/>
        </w:rPr>
        <w:t xml:space="preserve">a discussão sobre </w:t>
      </w:r>
      <w:r w:rsidR="000A5B73">
        <w:rPr>
          <w:rFonts w:ascii="Times New Roman" w:hAnsi="Times New Roman" w:cs="Times New Roman"/>
          <w:sz w:val="24"/>
          <w:szCs w:val="24"/>
        </w:rPr>
        <w:t>a individualização do</w:t>
      </w:r>
      <w:r w:rsidRPr="00E84F97" w:rsidR="00E84F97">
        <w:rPr>
          <w:rFonts w:ascii="Times New Roman" w:hAnsi="Times New Roman" w:cs="Times New Roman"/>
          <w:sz w:val="24"/>
          <w:szCs w:val="24"/>
        </w:rPr>
        <w:t xml:space="preserve"> ensino.</w:t>
      </w:r>
    </w:p>
    <w:p w:rsidR="007D6EA7" w:rsidP="00164B16" w:rsidRDefault="007D6EA7" w14:paraId="4E6E1A64" w14:textId="777777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Inicialmente, a organização do sistema escolar de Winnetka se deu via individualização do ensino. Com a racionalização do ensino as crianças </w:t>
      </w:r>
      <w:r w:rsidR="000F312F">
        <w:rPr>
          <w:rFonts w:ascii="Times New Roman" w:hAnsi="Times New Roman" w:cs="Times New Roman"/>
          <w:sz w:val="24"/>
          <w:szCs w:val="24"/>
        </w:rPr>
        <w:t xml:space="preserve">passaram a </w:t>
      </w:r>
      <w:r>
        <w:rPr>
          <w:rFonts w:ascii="Times New Roman" w:hAnsi="Times New Roman" w:cs="Times New Roman"/>
          <w:sz w:val="24"/>
          <w:szCs w:val="24"/>
        </w:rPr>
        <w:t>gasta</w:t>
      </w:r>
      <w:r w:rsidR="000F312F">
        <w:rPr>
          <w:rFonts w:ascii="Times New Roman" w:hAnsi="Times New Roman" w:cs="Times New Roman"/>
          <w:sz w:val="24"/>
          <w:szCs w:val="24"/>
        </w:rPr>
        <w:t>r</w:t>
      </w:r>
      <w:r>
        <w:rPr>
          <w:rFonts w:ascii="Times New Roman" w:hAnsi="Times New Roman" w:cs="Times New Roman"/>
          <w:sz w:val="24"/>
          <w:szCs w:val="24"/>
        </w:rPr>
        <w:t xml:space="preserve"> menos tempo no estudo das matérias </w:t>
      </w:r>
      <w:r w:rsidR="000F312F">
        <w:rPr>
          <w:rFonts w:ascii="Times New Roman" w:hAnsi="Times New Roman" w:cs="Times New Roman"/>
          <w:sz w:val="24"/>
          <w:szCs w:val="24"/>
        </w:rPr>
        <w:t>da escola primária, levando os professores a inclu</w:t>
      </w:r>
      <w:r w:rsidR="00164B16">
        <w:rPr>
          <w:rFonts w:ascii="Times New Roman" w:hAnsi="Times New Roman" w:cs="Times New Roman"/>
          <w:sz w:val="24"/>
          <w:szCs w:val="24"/>
        </w:rPr>
        <w:t>í</w:t>
      </w:r>
      <w:r w:rsidR="000F312F">
        <w:rPr>
          <w:rFonts w:ascii="Times New Roman" w:hAnsi="Times New Roman" w:cs="Times New Roman"/>
          <w:sz w:val="24"/>
          <w:szCs w:val="24"/>
        </w:rPr>
        <w:t>rem atividades</w:t>
      </w:r>
      <w:r w:rsidR="00875784">
        <w:rPr>
          <w:rFonts w:ascii="Times New Roman" w:hAnsi="Times New Roman" w:cs="Times New Roman"/>
          <w:sz w:val="24"/>
          <w:szCs w:val="24"/>
        </w:rPr>
        <w:t xml:space="preserve"> e/ou projetos</w:t>
      </w:r>
      <w:r w:rsidR="000F312F">
        <w:rPr>
          <w:rFonts w:ascii="Times New Roman" w:hAnsi="Times New Roman" w:cs="Times New Roman"/>
          <w:sz w:val="24"/>
          <w:szCs w:val="24"/>
        </w:rPr>
        <w:t xml:space="preserve"> que permitissem o trabalho em grupo, a cooperação, a criatividade e de</w:t>
      </w:r>
      <w:r w:rsidR="00164B16">
        <w:rPr>
          <w:rFonts w:ascii="Times New Roman" w:hAnsi="Times New Roman" w:cs="Times New Roman"/>
          <w:sz w:val="24"/>
          <w:szCs w:val="24"/>
        </w:rPr>
        <w:t>s</w:t>
      </w:r>
      <w:r w:rsidR="000F312F">
        <w:rPr>
          <w:rFonts w:ascii="Times New Roman" w:hAnsi="Times New Roman" w:cs="Times New Roman"/>
          <w:sz w:val="24"/>
          <w:szCs w:val="24"/>
        </w:rPr>
        <w:t xml:space="preserve">pertassem o interesse dos alunos. </w:t>
      </w:r>
    </w:p>
    <w:p w:rsidR="00EF76D6" w:rsidP="000A5B73" w:rsidRDefault="000A5B73" w14:paraId="70F75AF9" w14:textId="777777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individualização do</w:t>
      </w:r>
      <w:r w:rsidR="00EF76D6">
        <w:rPr>
          <w:rFonts w:ascii="Times New Roman" w:hAnsi="Times New Roman" w:cs="Times New Roman"/>
          <w:sz w:val="24"/>
          <w:szCs w:val="24"/>
        </w:rPr>
        <w:t xml:space="preserve"> ensino tinha por foco as diferenças individuais, o ensino sob medida, ajustado ao desenvolvimento infantil ao invés do aluno médio. Embora Washburne já tivesse certa experiência em investigar problemas pedagógicos pelo método científico, a construção do sistema Winnetka ocorreu de modo cooperativo, em parceria com professores da própria escola. Ele não cria nenhuma teoria educacional, suas concepções pedagógicas advinham do uso criativo de ideias pré-existentes tanto na Europa, quanto nos EUA.   </w:t>
      </w:r>
    </w:p>
    <w:p w:rsidRPr="00BE648F" w:rsidR="00EF76D6" w:rsidP="00164B16" w:rsidRDefault="00EF76D6" w14:paraId="5C69EAD5" w14:textId="7636CB30">
      <w:pPr>
        <w:spacing w:after="0" w:line="240" w:lineRule="auto"/>
        <w:ind w:firstLine="709"/>
        <w:jc w:val="both"/>
        <w:rPr>
          <w:rFonts w:ascii="Times New Roman" w:hAnsi="Times New Roman" w:cs="Times New Roman"/>
          <w:color w:val="000000" w:themeColor="text1"/>
          <w:sz w:val="24"/>
          <w:szCs w:val="24"/>
        </w:rPr>
      </w:pPr>
      <w:r w:rsidRPr="20E3BA9E" w:rsidR="20E3BA9E">
        <w:rPr>
          <w:rFonts w:ascii="Times New Roman" w:hAnsi="Times New Roman" w:cs="Times New Roman"/>
          <w:color w:val="000000" w:themeColor="text1" w:themeTint="FF" w:themeShade="FF"/>
          <w:sz w:val="24"/>
          <w:szCs w:val="24"/>
        </w:rPr>
        <w:t xml:space="preserve">Articulando teoria e procedimentos práticos, Washburne lançou mão de investigações científicas para legitimar seu projeto reformador. Nessa empreitada, ele se apropriou de vocabulários, de expressões, de ferramentas psicológicas e estatísticas que melhor justificaram suas ações, e convidou os professores das escolas sob sua supervisão a comporem o quadro de investigadores, encorajando-os a participarem de todos os aspectos de desenvolvimento das pesquisas, de modo a convencê-los a modificar práticas pedagógicas já consolidadas. Tendo como propósito a individualização do ensino, a ideia inicial foi organizar uma lista de conteúdos e metas a serem alcançadas pelos alunos em cada matéria de ensino. Segundo Washburne e Stearns (1931), pela primeira vez na história da educação, psicólogos e professores se viam diante da preocupação de não saber o que deveriam ensinar </w:t>
      </w:r>
      <w:r w:rsidRPr="20E3BA9E" w:rsidR="20E3BA9E">
        <w:rPr>
          <w:rFonts w:ascii="Times New Roman" w:hAnsi="Times New Roman" w:cs="Times New Roman"/>
          <w:color w:val="000000" w:themeColor="text1" w:themeTint="FF" w:themeShade="FF"/>
          <w:sz w:val="24"/>
          <w:szCs w:val="24"/>
        </w:rPr>
        <w:t>à</w:t>
      </w:r>
      <w:r w:rsidRPr="20E3BA9E" w:rsidR="20E3BA9E">
        <w:rPr>
          <w:rFonts w:ascii="Times New Roman" w:hAnsi="Times New Roman" w:cs="Times New Roman"/>
          <w:color w:val="000000" w:themeColor="text1" w:themeTint="FF" w:themeShade="FF"/>
          <w:sz w:val="24"/>
          <w:szCs w:val="24"/>
        </w:rPr>
        <w:t>s crianças das escolas primárias.</w:t>
      </w:r>
    </w:p>
    <w:p w:rsidR="00EF76D6" w:rsidP="00EF76D6" w:rsidRDefault="00EF76D6" w14:paraId="6662C844" w14:textId="4F08B73D">
      <w:pPr>
        <w:spacing w:after="0" w:line="240" w:lineRule="auto"/>
        <w:ind w:firstLine="709"/>
        <w:jc w:val="both"/>
        <w:rPr>
          <w:rFonts w:ascii="Times New Roman" w:hAnsi="Times New Roman" w:cs="Times New Roman"/>
          <w:sz w:val="24"/>
          <w:szCs w:val="24"/>
        </w:rPr>
      </w:pPr>
      <w:r w:rsidRPr="20E3BA9E" w:rsidR="20E3BA9E">
        <w:rPr>
          <w:rFonts w:ascii="Times New Roman" w:hAnsi="Times New Roman" w:cs="Times New Roman"/>
          <w:sz w:val="24"/>
          <w:szCs w:val="24"/>
        </w:rPr>
        <w:t>No âmbito da aritmética, a seleção sobre o que ensinar tomou como ponto de partida um conjunto de questões que podem ser assim colocadas: Quais conhecimentos aritméticos e quais habilidades procuram-se dar as crianças em cada grau de escolarização? O que se espera</w:t>
      </w:r>
      <w:r w:rsidRPr="20E3BA9E" w:rsidR="20E3BA9E">
        <w:rPr>
          <w:rFonts w:ascii="Times New Roman" w:hAnsi="Times New Roman" w:cs="Times New Roman"/>
          <w:sz w:val="24"/>
          <w:szCs w:val="24"/>
        </w:rPr>
        <w:t xml:space="preserve"> ao final de um ano escolar? Todas as crianças podem aprender tudo o que foi estipulado ao término do ano escolar? Quando se trata de um padrão que a criança não pode alcançar, mesmo com todo esforço, esse padrão é útil? Nota-se por essas questões que a estratégia de convencimento dos professores residia na reflexão da própria prática pedagógica. Nessa etapa inicial, a preocupação recaía sobre </w:t>
      </w:r>
      <w:r w:rsidRPr="20E3BA9E" w:rsidR="20E3BA9E">
        <w:rPr>
          <w:rFonts w:ascii="Times New Roman" w:hAnsi="Times New Roman" w:cs="Times New Roman"/>
          <w:i w:val="1"/>
          <w:iCs w:val="1"/>
          <w:sz w:val="24"/>
          <w:szCs w:val="24"/>
        </w:rPr>
        <w:t>o que</w:t>
      </w:r>
      <w:r w:rsidRPr="20E3BA9E" w:rsidR="20E3BA9E">
        <w:rPr>
          <w:rFonts w:ascii="Times New Roman" w:hAnsi="Times New Roman" w:cs="Times New Roman"/>
          <w:sz w:val="24"/>
          <w:szCs w:val="24"/>
        </w:rPr>
        <w:t xml:space="preserve"> </w:t>
      </w:r>
      <w:r w:rsidRPr="20E3BA9E" w:rsidR="20E3BA9E">
        <w:rPr>
          <w:rFonts w:ascii="Times New Roman" w:hAnsi="Times New Roman" w:cs="Times New Roman"/>
          <w:i w:val="1"/>
          <w:iCs w:val="1"/>
          <w:sz w:val="24"/>
          <w:szCs w:val="24"/>
        </w:rPr>
        <w:t>ensinar</w:t>
      </w:r>
      <w:r w:rsidRPr="20E3BA9E" w:rsidR="20E3BA9E">
        <w:rPr>
          <w:rFonts w:ascii="Times New Roman" w:hAnsi="Times New Roman" w:cs="Times New Roman"/>
          <w:sz w:val="24"/>
          <w:szCs w:val="24"/>
        </w:rPr>
        <w:t xml:space="preserve">. </w:t>
      </w:r>
    </w:p>
    <w:p w:rsidRPr="00513574" w:rsidR="00EF76D6" w:rsidP="00EF76D6" w:rsidRDefault="00EF76D6" w14:paraId="76A9BF34" w14:textId="0D5BB24A">
      <w:pPr>
        <w:spacing w:after="0" w:line="240" w:lineRule="auto"/>
        <w:ind w:firstLine="709"/>
        <w:jc w:val="both"/>
        <w:rPr>
          <w:rFonts w:ascii="Times New Roman" w:hAnsi="Times New Roman" w:cs="Times New Roman"/>
          <w:color w:val="000000" w:themeColor="text1"/>
          <w:sz w:val="24"/>
          <w:szCs w:val="24"/>
        </w:rPr>
      </w:pPr>
      <w:r w:rsidRPr="20E3BA9E" w:rsidR="20E3BA9E">
        <w:rPr>
          <w:rFonts w:ascii="Times New Roman" w:hAnsi="Times New Roman" w:cs="Times New Roman"/>
          <w:sz w:val="24"/>
          <w:szCs w:val="24"/>
        </w:rPr>
        <w:t xml:space="preserve">Na sequência, passava a ter destaque o </w:t>
      </w:r>
      <w:r w:rsidRPr="20E3BA9E" w:rsidR="20E3BA9E">
        <w:rPr>
          <w:rFonts w:ascii="Times New Roman" w:hAnsi="Times New Roman" w:cs="Times New Roman"/>
          <w:i w:val="1"/>
          <w:iCs w:val="1"/>
          <w:sz w:val="24"/>
          <w:szCs w:val="24"/>
        </w:rPr>
        <w:t>por que ensinar</w:t>
      </w:r>
      <w:r w:rsidRPr="20E3BA9E" w:rsidR="20E3BA9E">
        <w:rPr>
          <w:rFonts w:ascii="Times New Roman" w:hAnsi="Times New Roman" w:cs="Times New Roman"/>
          <w:sz w:val="24"/>
          <w:szCs w:val="24"/>
        </w:rPr>
        <w:t xml:space="preserve"> alguns assuntos aritméticos e outros não. A resposta para tal questionamento deveria advir da própria sociedade de </w:t>
      </w:r>
      <w:r w:rsidRPr="20E3BA9E" w:rsidR="20E3BA9E">
        <w:rPr>
          <w:rFonts w:ascii="Times New Roman" w:hAnsi="Times New Roman" w:cs="Times New Roman"/>
          <w:color w:val="000000" w:themeColor="text1" w:themeTint="FF" w:themeShade="FF"/>
          <w:sz w:val="24"/>
          <w:szCs w:val="24"/>
        </w:rPr>
        <w:t>Winnetka, com temas necessários a qualquer pessoa que crescesse em uma sociedade moderna, com os quais o aluno pudesse trabalhar (ZILVERSMIT, 1993, p. 41). Não se tratava de discutir o valor das matérias ensinadas na escola primária, mas de selecionar aquilo que preparasse as crianças para a vida adulta, para as necessidades que aquele tempo se faziam atuais. Para Washburne e Stearns (1931, p. 127, tradução nossa) a justificativa da “cultura geral” não fazia mais sentido em um mundo “tão cheio de ciência, fatos e habilidades que ser</w:t>
      </w:r>
      <w:r w:rsidRPr="20E3BA9E" w:rsidR="20E3BA9E">
        <w:rPr>
          <w:rFonts w:ascii="Times New Roman" w:hAnsi="Times New Roman" w:cs="Times New Roman"/>
          <w:color w:val="000000" w:themeColor="text1" w:themeTint="FF" w:themeShade="FF"/>
          <w:sz w:val="24"/>
          <w:szCs w:val="24"/>
        </w:rPr>
        <w:t>iam</w:t>
      </w:r>
      <w:r w:rsidRPr="20E3BA9E" w:rsidR="20E3BA9E">
        <w:rPr>
          <w:rFonts w:ascii="Times New Roman" w:hAnsi="Times New Roman" w:cs="Times New Roman"/>
          <w:color w:val="000000" w:themeColor="text1" w:themeTint="FF" w:themeShade="FF"/>
          <w:sz w:val="24"/>
          <w:szCs w:val="24"/>
        </w:rPr>
        <w:t xml:space="preserve"> mais úteis para as crianças na vida”. </w:t>
      </w:r>
    </w:p>
    <w:p w:rsidRPr="00513574" w:rsidR="00EF76D6" w:rsidP="00164B16" w:rsidRDefault="00EF76D6" w14:paraId="69191A4F" w14:textId="77777777">
      <w:pPr>
        <w:spacing w:after="0" w:line="240" w:lineRule="auto"/>
        <w:ind w:firstLine="709"/>
        <w:jc w:val="both"/>
        <w:rPr>
          <w:rFonts w:ascii="Times New Roman" w:hAnsi="Times New Roman" w:cs="Times New Roman"/>
          <w:color w:val="000000" w:themeColor="text1"/>
          <w:sz w:val="24"/>
          <w:szCs w:val="24"/>
        </w:rPr>
      </w:pPr>
      <w:r w:rsidRPr="00513574">
        <w:rPr>
          <w:rFonts w:ascii="Times New Roman" w:hAnsi="Times New Roman" w:cs="Times New Roman"/>
          <w:color w:val="000000" w:themeColor="text1"/>
          <w:sz w:val="24"/>
          <w:szCs w:val="24"/>
        </w:rPr>
        <w:t xml:space="preserve">Desdobrando o programa em questões gerais e exercícios individuais, a lista de assuntos aritméticos deveria conter habilidades e informações básicas, absolutamente, essenciais para todos os membros da sociedade. Tratava-se daquilo que Washburne denominou </w:t>
      </w:r>
      <w:r w:rsidRPr="00513574">
        <w:rPr>
          <w:rFonts w:ascii="Times New Roman" w:hAnsi="Times New Roman" w:cs="Times New Roman"/>
          <w:i/>
          <w:iCs/>
          <w:color w:val="000000" w:themeColor="text1"/>
          <w:sz w:val="24"/>
          <w:szCs w:val="24"/>
        </w:rPr>
        <w:t>common essentials</w:t>
      </w:r>
      <w:r w:rsidRPr="00513574">
        <w:rPr>
          <w:rFonts w:ascii="Times New Roman" w:hAnsi="Times New Roman" w:cs="Times New Roman"/>
          <w:color w:val="000000" w:themeColor="text1"/>
          <w:sz w:val="24"/>
          <w:szCs w:val="24"/>
        </w:rPr>
        <w:t xml:space="preserve">, os conhecimentos essenciais utilizados pela maioria dos adultos na vida civil, social, privada e, ao mesmo tempo, algo comum a todas as pessoas independentemente da profissão. </w:t>
      </w:r>
    </w:p>
    <w:p w:rsidRPr="00513574" w:rsidR="00EF76D6" w:rsidP="00EF76D6" w:rsidRDefault="00EF76D6" w14:paraId="0313429D" w14:textId="14582170">
      <w:pPr>
        <w:spacing w:after="0" w:line="240" w:lineRule="auto"/>
        <w:ind w:firstLine="709"/>
        <w:jc w:val="both"/>
        <w:rPr>
          <w:rFonts w:ascii="Times New Roman" w:hAnsi="Times New Roman" w:cs="Times New Roman"/>
          <w:color w:val="000000" w:themeColor="text1"/>
          <w:sz w:val="24"/>
          <w:szCs w:val="24"/>
        </w:rPr>
      </w:pPr>
      <w:r w:rsidRPr="4B433F2E" w:rsidR="4B433F2E">
        <w:rPr>
          <w:rFonts w:ascii="Times New Roman" w:hAnsi="Times New Roman" w:cs="Times New Roman"/>
          <w:color w:val="000000" w:themeColor="text1" w:themeTint="FF" w:themeShade="FF"/>
          <w:sz w:val="24"/>
          <w:szCs w:val="24"/>
        </w:rPr>
        <w:t xml:space="preserve">De posse do </w:t>
      </w:r>
      <w:r w:rsidRPr="4B433F2E" w:rsidR="4B433F2E">
        <w:rPr>
          <w:rFonts w:ascii="Times New Roman" w:hAnsi="Times New Roman" w:cs="Times New Roman"/>
          <w:i w:val="1"/>
          <w:iCs w:val="1"/>
          <w:color w:val="000000" w:themeColor="text1" w:themeTint="FF" w:themeShade="FF"/>
          <w:sz w:val="24"/>
          <w:szCs w:val="24"/>
        </w:rPr>
        <w:t xml:space="preserve">common </w:t>
      </w:r>
      <w:proofErr w:type="spellStart"/>
      <w:r w:rsidRPr="4B433F2E" w:rsidR="4B433F2E">
        <w:rPr>
          <w:rFonts w:ascii="Times New Roman" w:hAnsi="Times New Roman" w:cs="Times New Roman"/>
          <w:i w:val="1"/>
          <w:iCs w:val="1"/>
          <w:color w:val="000000" w:themeColor="text1" w:themeTint="FF" w:themeShade="FF"/>
          <w:sz w:val="24"/>
          <w:szCs w:val="24"/>
        </w:rPr>
        <w:t>essentials</w:t>
      </w:r>
      <w:proofErr w:type="spellEnd"/>
      <w:r w:rsidRPr="4B433F2E" w:rsidR="4B433F2E">
        <w:rPr>
          <w:rFonts w:ascii="Times New Roman" w:hAnsi="Times New Roman" w:cs="Times New Roman"/>
          <w:color w:val="000000" w:themeColor="text1" w:themeTint="FF" w:themeShade="FF"/>
          <w:sz w:val="24"/>
          <w:szCs w:val="24"/>
        </w:rPr>
        <w:t xml:space="preserve"> em aritmética </w:t>
      </w:r>
      <w:r w:rsidRPr="4B433F2E" w:rsidR="4B433F2E">
        <w:rPr>
          <w:rFonts w:ascii="Times New Roman" w:hAnsi="Times New Roman" w:cs="Times New Roman"/>
          <w:color w:val="000000" w:themeColor="text1" w:themeTint="FF" w:themeShade="FF"/>
          <w:sz w:val="24"/>
          <w:szCs w:val="24"/>
        </w:rPr>
        <w:t>um novo conjunto de questões passou</w:t>
      </w:r>
      <w:r w:rsidRPr="4B433F2E" w:rsidR="4B433F2E">
        <w:rPr>
          <w:rFonts w:ascii="Times New Roman" w:hAnsi="Times New Roman" w:cs="Times New Roman"/>
          <w:color w:val="000000" w:themeColor="text1" w:themeTint="FF" w:themeShade="FF"/>
          <w:sz w:val="24"/>
          <w:szCs w:val="24"/>
        </w:rPr>
        <w:t xml:space="preserve"> a preocupar os professores: Quando uma criança pode começar a estudar os fatos da adição e quando os da subtração? Quando pode-se introduzir o ensino de cada processo aritmético? De modo mais elaborado: Em que idade as crianças podem aprender com mais eficiência cada aspecto da aritmética? </w:t>
      </w:r>
    </w:p>
    <w:p w:rsidRPr="00513574" w:rsidR="00EF76D6" w:rsidP="003C7659" w:rsidRDefault="00EF76D6" w14:paraId="14EF2275" w14:textId="08A1342F">
      <w:pPr>
        <w:spacing w:after="0" w:line="240" w:lineRule="auto"/>
        <w:ind w:firstLine="709"/>
        <w:jc w:val="both"/>
        <w:rPr>
          <w:rFonts w:ascii="Times New Roman" w:hAnsi="Times New Roman" w:cs="Times New Roman"/>
          <w:color w:val="000000" w:themeColor="text1"/>
          <w:sz w:val="24"/>
          <w:szCs w:val="24"/>
        </w:rPr>
      </w:pPr>
      <w:r w:rsidRPr="20E3BA9E" w:rsidR="20E3BA9E">
        <w:rPr>
          <w:rFonts w:ascii="Times New Roman" w:hAnsi="Times New Roman" w:cs="Times New Roman"/>
          <w:color w:val="000000" w:themeColor="text1" w:themeTint="FF" w:themeShade="FF"/>
          <w:sz w:val="24"/>
          <w:szCs w:val="24"/>
        </w:rPr>
        <w:t xml:space="preserve">Essas questões colocavam na berlinda a ordem de estruturação dos conteúdos matemáticos, que partiam do mais simples, daquilo “que é dado inicial, os elementos independentes”, para o mais complexo, “aquilo que abarca vários elementos (simples) em relação de interdependência” (VALENTE, 2015, p. 364). Passando a adotar uma ordem que ia do fácil para o difícil, a depender dos sujeitos que aprendem. Para Washburne (1934), os matemáticos e os autores de livros didáticos de aritmética – homens de ciência que nada ou pouco sabiam sobre o desenvolvimento infantil, tampouco sobre as necessidades do mundo exterior </w:t>
      </w:r>
      <w:r w:rsidRPr="20E3BA9E" w:rsidR="20E3BA9E">
        <w:rPr>
          <w:rFonts w:ascii="Times New Roman" w:hAnsi="Times New Roman" w:cs="Times New Roman"/>
          <w:color w:val="000000" w:themeColor="text1" w:themeTint="FF" w:themeShade="FF"/>
          <w:sz w:val="24"/>
          <w:szCs w:val="24"/>
        </w:rPr>
        <w:t>–</w:t>
      </w:r>
      <w:r w:rsidRPr="20E3BA9E" w:rsidR="20E3BA9E">
        <w:rPr>
          <w:rFonts w:ascii="Times New Roman" w:hAnsi="Times New Roman" w:cs="Times New Roman"/>
          <w:color w:val="000000" w:themeColor="text1" w:themeTint="FF" w:themeShade="FF"/>
          <w:sz w:val="24"/>
          <w:szCs w:val="24"/>
        </w:rPr>
        <w:t xml:space="preserve"> não tinham argumentos científicos que validassem a ordem de ensino dos saberes aritméticos na escola primária. A busca por respostas sobre a idade mais adequada para a aprendizagem da aritmética pelas crianças levou Washburne a organizar uma série de investigações científicas. </w:t>
      </w:r>
    </w:p>
    <w:p w:rsidRPr="00513574" w:rsidR="00EF76D6" w:rsidP="00164B16" w:rsidRDefault="007D5459" w14:paraId="3509966F" w14:textId="79B785EB">
      <w:pPr>
        <w:spacing w:after="0" w:line="240" w:lineRule="auto"/>
        <w:ind w:firstLine="709"/>
        <w:jc w:val="both"/>
        <w:rPr>
          <w:rFonts w:ascii="Times New Roman" w:hAnsi="Times New Roman" w:cs="Times New Roman"/>
          <w:color w:val="000000" w:themeColor="text1"/>
          <w:sz w:val="24"/>
          <w:szCs w:val="24"/>
        </w:rPr>
      </w:pPr>
      <w:r w:rsidRPr="20E3BA9E" w:rsidR="20E3BA9E">
        <w:rPr>
          <w:rFonts w:ascii="Times New Roman" w:hAnsi="Times New Roman" w:cs="Times New Roman"/>
          <w:color w:val="000000" w:themeColor="text1" w:themeTint="FF" w:themeShade="FF"/>
          <w:sz w:val="24"/>
          <w:szCs w:val="24"/>
        </w:rPr>
        <w:t>À luz de teorias psicológicas, a equipe de professores de Winnetka organizou um conjunto de dados, cuja as análises lhe permiti</w:t>
      </w:r>
      <w:r w:rsidRPr="20E3BA9E" w:rsidR="20E3BA9E">
        <w:rPr>
          <w:rFonts w:ascii="Times New Roman" w:hAnsi="Times New Roman" w:cs="Times New Roman"/>
          <w:color w:val="000000" w:themeColor="text1" w:themeTint="FF" w:themeShade="FF"/>
          <w:sz w:val="24"/>
          <w:szCs w:val="24"/>
        </w:rPr>
        <w:t>u</w:t>
      </w:r>
      <w:r w:rsidRPr="20E3BA9E" w:rsidR="20E3BA9E">
        <w:rPr>
          <w:rFonts w:ascii="Times New Roman" w:hAnsi="Times New Roman" w:cs="Times New Roman"/>
          <w:color w:val="000000" w:themeColor="text1" w:themeTint="FF" w:themeShade="FF"/>
          <w:sz w:val="24"/>
          <w:szCs w:val="24"/>
        </w:rPr>
        <w:t xml:space="preserve"> concluir que alguns assuntos aritméticos eram ensinados na escola primária muito antes da idade adequada; que a “fundação” – etapa de aprendizagem dos fundamentos da aritmética – era fator determinante na aprendizagem; e que a compreensão real, do significado concreto dos números e do processo da aritmética, eram fatores vitais na aprendizagem. Tais conclusões resultaram na elaboração de um novo programa para o ensino de aritmética, um programa cuja ordem seria a psicológica. </w:t>
      </w:r>
    </w:p>
    <w:p w:rsidRPr="00513574" w:rsidR="00EF76D6" w:rsidP="000A5B73" w:rsidRDefault="00EF76D6" w14:paraId="4BDCE615" w14:textId="77777777">
      <w:pPr>
        <w:spacing w:after="0" w:line="240" w:lineRule="auto"/>
        <w:ind w:firstLine="709"/>
        <w:jc w:val="both"/>
        <w:rPr>
          <w:rFonts w:ascii="Times New Roman" w:hAnsi="Times New Roman" w:cs="Times New Roman"/>
          <w:color w:val="000000" w:themeColor="text1"/>
          <w:sz w:val="24"/>
          <w:szCs w:val="24"/>
        </w:rPr>
      </w:pPr>
      <w:r w:rsidRPr="00513574">
        <w:rPr>
          <w:rFonts w:ascii="Times New Roman" w:hAnsi="Times New Roman" w:cs="Times New Roman"/>
          <w:color w:val="000000" w:themeColor="text1"/>
          <w:sz w:val="24"/>
          <w:szCs w:val="24"/>
        </w:rPr>
        <w:t>A comprovação da existência de uma idade adequada ao ensino dos conteúdos m</w:t>
      </w:r>
      <w:r w:rsidR="00164B16">
        <w:rPr>
          <w:rFonts w:ascii="Times New Roman" w:hAnsi="Times New Roman" w:cs="Times New Roman"/>
          <w:color w:val="000000" w:themeColor="text1"/>
          <w:sz w:val="24"/>
          <w:szCs w:val="24"/>
        </w:rPr>
        <w:t>a</w:t>
      </w:r>
      <w:r w:rsidRPr="00513574">
        <w:rPr>
          <w:rFonts w:ascii="Times New Roman" w:hAnsi="Times New Roman" w:cs="Times New Roman"/>
          <w:color w:val="000000" w:themeColor="text1"/>
          <w:sz w:val="24"/>
          <w:szCs w:val="24"/>
        </w:rPr>
        <w:t xml:space="preserve">temáticos mais elementares justificava </w:t>
      </w:r>
      <w:r w:rsidR="000A5B73">
        <w:rPr>
          <w:rFonts w:ascii="Times New Roman" w:hAnsi="Times New Roman" w:cs="Times New Roman"/>
          <w:color w:val="000000" w:themeColor="text1"/>
          <w:sz w:val="24"/>
          <w:szCs w:val="24"/>
        </w:rPr>
        <w:t xml:space="preserve">a individualização do </w:t>
      </w:r>
      <w:r w:rsidRPr="00513574">
        <w:rPr>
          <w:rFonts w:ascii="Times New Roman" w:hAnsi="Times New Roman" w:cs="Times New Roman"/>
          <w:color w:val="000000" w:themeColor="text1"/>
          <w:sz w:val="24"/>
          <w:szCs w:val="24"/>
        </w:rPr>
        <w:t xml:space="preserve">ensino na escola primária como sendo um dos únicos a atender a todos os alunos, sem exceção, dos mais lentos aos mais rápidos. </w:t>
      </w:r>
      <w:r w:rsidR="00BE7F51">
        <w:rPr>
          <w:rFonts w:ascii="Times New Roman" w:hAnsi="Times New Roman" w:cs="Times New Roman"/>
          <w:color w:val="000000" w:themeColor="text1"/>
          <w:sz w:val="24"/>
          <w:szCs w:val="24"/>
        </w:rPr>
        <w:t xml:space="preserve">A elaboração desse programa por Washburne e sua equipe resultou na produção de uma </w:t>
      </w:r>
      <w:r w:rsidRPr="00BE7F51" w:rsidR="00BE7F51">
        <w:rPr>
          <w:rFonts w:ascii="Times New Roman" w:hAnsi="Times New Roman" w:cs="Times New Roman"/>
          <w:i/>
          <w:iCs/>
          <w:color w:val="000000" w:themeColor="text1"/>
          <w:sz w:val="24"/>
          <w:szCs w:val="24"/>
        </w:rPr>
        <w:t>aritmética sob medida</w:t>
      </w:r>
      <w:r w:rsidR="00BE7F51">
        <w:rPr>
          <w:rFonts w:ascii="Times New Roman" w:hAnsi="Times New Roman" w:cs="Times New Roman"/>
          <w:color w:val="000000" w:themeColor="text1"/>
          <w:sz w:val="24"/>
          <w:szCs w:val="24"/>
        </w:rPr>
        <w:t>, adaptada ao sujeito que aprende</w:t>
      </w:r>
      <w:r w:rsidR="00333ED0">
        <w:rPr>
          <w:rFonts w:ascii="Times New Roman" w:hAnsi="Times New Roman" w:cs="Times New Roman"/>
          <w:color w:val="000000" w:themeColor="text1"/>
          <w:sz w:val="24"/>
          <w:szCs w:val="24"/>
        </w:rPr>
        <w:t xml:space="preserve"> (PINHEIRO, 201</w:t>
      </w:r>
      <w:r w:rsidR="00D83E4C">
        <w:rPr>
          <w:rFonts w:ascii="Times New Roman" w:hAnsi="Times New Roman" w:cs="Times New Roman"/>
          <w:color w:val="000000" w:themeColor="text1"/>
          <w:sz w:val="24"/>
          <w:szCs w:val="24"/>
        </w:rPr>
        <w:t>7</w:t>
      </w:r>
      <w:r w:rsidR="00333ED0">
        <w:rPr>
          <w:rFonts w:ascii="Times New Roman" w:hAnsi="Times New Roman" w:cs="Times New Roman"/>
          <w:color w:val="000000" w:themeColor="text1"/>
          <w:sz w:val="24"/>
          <w:szCs w:val="24"/>
        </w:rPr>
        <w:t>)</w:t>
      </w:r>
      <w:r w:rsidR="00BE7F51">
        <w:rPr>
          <w:rFonts w:ascii="Times New Roman" w:hAnsi="Times New Roman" w:cs="Times New Roman"/>
          <w:color w:val="000000" w:themeColor="text1"/>
          <w:sz w:val="24"/>
          <w:szCs w:val="24"/>
        </w:rPr>
        <w:t xml:space="preserve">. </w:t>
      </w:r>
    </w:p>
    <w:p w:rsidR="00EF76D6" w:rsidP="000A5B73" w:rsidRDefault="00EF76D6" w14:paraId="74739196" w14:textId="5CDE6F47">
      <w:pPr>
        <w:spacing w:after="0" w:line="240" w:lineRule="auto"/>
        <w:ind w:firstLine="709"/>
        <w:jc w:val="both"/>
        <w:rPr>
          <w:rFonts w:ascii="Times New Roman" w:hAnsi="Times New Roman" w:cs="Times New Roman"/>
          <w:color w:val="000000" w:themeColor="text1"/>
          <w:sz w:val="24"/>
          <w:szCs w:val="24"/>
        </w:rPr>
      </w:pPr>
      <w:r w:rsidRPr="4B433F2E" w:rsidR="4B433F2E">
        <w:rPr>
          <w:rFonts w:ascii="Times New Roman" w:hAnsi="Times New Roman" w:cs="Times New Roman"/>
          <w:color w:val="000000" w:themeColor="text1" w:themeTint="FF" w:themeShade="FF"/>
          <w:sz w:val="24"/>
          <w:szCs w:val="24"/>
        </w:rPr>
        <w:t xml:space="preserve">Uma nova organização do programa escolar e a individualização do ensino demandaram também a elaboração de materiais didáticos autoinstrutivo e </w:t>
      </w:r>
      <w:r w:rsidRPr="4B433F2E" w:rsidR="4B433F2E">
        <w:rPr>
          <w:rFonts w:ascii="Times New Roman" w:hAnsi="Times New Roman" w:cs="Times New Roman"/>
          <w:color w:val="000000" w:themeColor="text1" w:themeTint="FF" w:themeShade="FF"/>
          <w:sz w:val="24"/>
          <w:szCs w:val="24"/>
        </w:rPr>
        <w:t>autocorretivo</w:t>
      </w:r>
      <w:r w:rsidRPr="4B433F2E" w:rsidR="4B433F2E">
        <w:rPr>
          <w:rFonts w:ascii="Times New Roman" w:hAnsi="Times New Roman" w:cs="Times New Roman"/>
          <w:color w:val="000000" w:themeColor="text1" w:themeTint="FF" w:themeShade="FF"/>
          <w:sz w:val="24"/>
          <w:szCs w:val="24"/>
        </w:rPr>
        <w:t xml:space="preserve">, de modo a atender a três fases do ensino de aritmética: o ensino do conceito de número, o ensino das operações e a aplicação. A primeira fase, exigia a aprendizagem do número, o que necessitava de muitos jogos, exercícios motivadores e testes de velocidade. Na sequência vinham os fatos e processos, exigindo explicações do passo a passo em linguagem acessível às crianças, com muitas atividades e testes diagnósticos, pois era nessa fase que os pontos fracos se evidenciavam. E, por último, a aplicação prática dos fatos e processos às situações da vida, descritas em problemas aritméticos. Esta terceira fase requeria o domínio dos fatos e processos envolvidos, e muita prática na solução de problemas realmente práticos, advindos da experiência infantil. Essas fases se evidenciam nos materiais elaborados por Washburne: </w:t>
      </w:r>
      <w:proofErr w:type="spellStart"/>
      <w:r w:rsidRPr="4B433F2E" w:rsidR="4B433F2E">
        <w:rPr>
          <w:rFonts w:ascii="Times New Roman" w:hAnsi="Times New Roman" w:cs="Times New Roman"/>
          <w:i w:val="1"/>
          <w:iCs w:val="1"/>
          <w:color w:val="000000" w:themeColor="text1" w:themeTint="FF" w:themeShade="FF"/>
          <w:sz w:val="24"/>
          <w:szCs w:val="24"/>
        </w:rPr>
        <w:t>Arithmetic</w:t>
      </w:r>
      <w:proofErr w:type="spellEnd"/>
      <w:r w:rsidRPr="4B433F2E" w:rsidR="4B433F2E">
        <w:rPr>
          <w:rFonts w:ascii="Times New Roman" w:hAnsi="Times New Roman" w:cs="Times New Roman"/>
          <w:i w:val="1"/>
          <w:iCs w:val="1"/>
          <w:color w:val="000000" w:themeColor="text1" w:themeTint="FF" w:themeShade="FF"/>
          <w:sz w:val="24"/>
          <w:szCs w:val="24"/>
        </w:rPr>
        <w:t xml:space="preserve"> Cards</w:t>
      </w:r>
      <w:r w:rsidRPr="4B433F2E" w:rsidR="4B433F2E">
        <w:rPr>
          <w:rFonts w:ascii="Times New Roman" w:hAnsi="Times New Roman" w:cs="Times New Roman"/>
          <w:color w:val="000000" w:themeColor="text1" w:themeTint="FF" w:themeShade="FF"/>
          <w:sz w:val="24"/>
          <w:szCs w:val="24"/>
        </w:rPr>
        <w:t xml:space="preserve"> - conjunto de cartas para auxiliar as crianças na memorização, por meio de uma variedade de jogos e brincadeiras relacionadas aos números e operações; e a </w:t>
      </w:r>
      <w:r w:rsidRPr="4B433F2E" w:rsidR="4B433F2E">
        <w:rPr>
          <w:rFonts w:ascii="Times New Roman" w:hAnsi="Times New Roman" w:cs="Times New Roman"/>
          <w:i w:val="1"/>
          <w:iCs w:val="1"/>
          <w:color w:val="000000" w:themeColor="text1" w:themeTint="FF" w:themeShade="FF"/>
          <w:sz w:val="24"/>
          <w:szCs w:val="24"/>
        </w:rPr>
        <w:t xml:space="preserve">Washburne Individual </w:t>
      </w:r>
      <w:proofErr w:type="spellStart"/>
      <w:r w:rsidRPr="4B433F2E" w:rsidR="4B433F2E">
        <w:rPr>
          <w:rFonts w:ascii="Times New Roman" w:hAnsi="Times New Roman" w:cs="Times New Roman"/>
          <w:i w:val="1"/>
          <w:iCs w:val="1"/>
          <w:color w:val="000000" w:themeColor="text1" w:themeTint="FF" w:themeShade="FF"/>
          <w:sz w:val="24"/>
          <w:szCs w:val="24"/>
        </w:rPr>
        <w:t>Arithmetic</w:t>
      </w:r>
      <w:proofErr w:type="spellEnd"/>
      <w:r w:rsidRPr="4B433F2E" w:rsidR="4B433F2E">
        <w:rPr>
          <w:rFonts w:ascii="Times New Roman" w:hAnsi="Times New Roman" w:cs="Times New Roman"/>
          <w:i w:val="1"/>
          <w:iCs w:val="1"/>
          <w:color w:val="000000" w:themeColor="text1" w:themeTint="FF" w:themeShade="FF"/>
          <w:sz w:val="24"/>
          <w:szCs w:val="24"/>
        </w:rPr>
        <w:t xml:space="preserve"> – </w:t>
      </w:r>
      <w:r w:rsidRPr="4B433F2E" w:rsidR="4B433F2E">
        <w:rPr>
          <w:rFonts w:ascii="Times New Roman" w:hAnsi="Times New Roman" w:cs="Times New Roman"/>
          <w:color w:val="000000" w:themeColor="text1" w:themeTint="FF" w:themeShade="FF"/>
          <w:sz w:val="24"/>
          <w:szCs w:val="24"/>
        </w:rPr>
        <w:t>coleção de livros que abarcavam todos os conteúdos aritméticos da escola primária. (PINHEIRO, 2021, prelo).</w:t>
      </w:r>
    </w:p>
    <w:p w:rsidRPr="00E84F97" w:rsidR="000E7350" w:rsidP="000A5B73" w:rsidRDefault="000F312F" w14:paraId="10A51F28" w14:textId="5D61A1AA">
      <w:pPr>
        <w:spacing w:after="0" w:line="240" w:lineRule="auto"/>
        <w:ind w:firstLine="709"/>
        <w:jc w:val="both"/>
        <w:rPr>
          <w:rFonts w:ascii="Times New Roman" w:hAnsi="Times New Roman" w:cs="Times New Roman"/>
          <w:sz w:val="24"/>
          <w:szCs w:val="24"/>
        </w:rPr>
      </w:pPr>
      <w:r w:rsidRPr="20E3BA9E" w:rsidR="20E3BA9E">
        <w:rPr>
          <w:rFonts w:ascii="Times New Roman" w:hAnsi="Times New Roman" w:cs="Times New Roman"/>
          <w:sz w:val="24"/>
          <w:szCs w:val="24"/>
        </w:rPr>
        <w:t>Nota-se na análise de seus estudos e dos materiais produzidos, que nas escolas organizadas por Washburne não havia plano para a individualização do ensino de Geometria, ou de noções geométricas. No entanto, isso não significa que ela não fizesse parte do ensino das escolas de Winnetka. Há indícios de que seu ensino ocorria na prática, no momento das atividades coletivas, em projetos idealizados pelos alunos ou discretamente sugerido pelos professores. Entre as atividades coletivas desenvolvidas encontramos o projeto de representação de uma cidade holandesa (conforme figura 2), elaborad</w:t>
      </w:r>
      <w:r w:rsidRPr="20E3BA9E" w:rsidR="20E3BA9E">
        <w:rPr>
          <w:rFonts w:ascii="Times New Roman" w:hAnsi="Times New Roman" w:cs="Times New Roman"/>
          <w:sz w:val="24"/>
          <w:szCs w:val="24"/>
        </w:rPr>
        <w:t>o</w:t>
      </w:r>
      <w:r w:rsidRPr="20E3BA9E" w:rsidR="20E3BA9E">
        <w:rPr>
          <w:rFonts w:ascii="Times New Roman" w:hAnsi="Times New Roman" w:cs="Times New Roman"/>
          <w:sz w:val="24"/>
          <w:szCs w:val="24"/>
        </w:rPr>
        <w:t xml:space="preserve"> pelos alunos do terceiro ano da escola primária. Por certo, na elaboração dessa representação as crianças lidavam com noções geométricas na confecção das casas. </w:t>
      </w:r>
    </w:p>
    <w:p w:rsidR="000E7350" w:rsidP="000E7350" w:rsidRDefault="000E7350" w14:paraId="29A8F828" w14:textId="77777777">
      <w:pPr>
        <w:keepNext/>
        <w:spacing w:after="0" w:line="240" w:lineRule="auto"/>
        <w:ind w:firstLine="709"/>
        <w:jc w:val="center"/>
      </w:pPr>
      <w:r w:rsidRPr="000E7350">
        <w:rPr>
          <w:rFonts w:ascii="Times New Roman" w:hAnsi="Times New Roman" w:cs="Times New Roman"/>
          <w:noProof/>
          <w:color w:val="000000" w:themeColor="text1"/>
          <w:sz w:val="24"/>
          <w:szCs w:val="24"/>
          <w:lang w:val="fr-FR" w:eastAsia="fr-FR"/>
        </w:rPr>
        <w:lastRenderedPageBreak/>
        <w:drawing>
          <wp:inline distT="0" distB="0" distL="0" distR="0" wp14:anchorId="680CD0DA" wp14:editId="4EB52C43">
            <wp:extent cx="2691091" cy="3494986"/>
            <wp:effectExtent l="419100" t="0" r="395009"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52478" t="27416" r="23608" b="17303"/>
                    <a:stretch>
                      <a:fillRect/>
                    </a:stretch>
                  </pic:blipFill>
                  <pic:spPr bwMode="auto">
                    <a:xfrm rot="5400000">
                      <a:off x="0" y="0"/>
                      <a:ext cx="2698646" cy="3504798"/>
                    </a:xfrm>
                    <a:prstGeom prst="rect">
                      <a:avLst/>
                    </a:prstGeom>
                    <a:noFill/>
                    <a:ln w="9525">
                      <a:noFill/>
                      <a:miter lim="800000"/>
                      <a:headEnd/>
                      <a:tailEnd/>
                    </a:ln>
                  </pic:spPr>
                </pic:pic>
              </a:graphicData>
            </a:graphic>
          </wp:inline>
        </w:drawing>
      </w:r>
    </w:p>
    <w:p w:rsidRPr="00601851" w:rsidR="000E7350" w:rsidP="000E7350" w:rsidRDefault="000E7350" w14:paraId="5244D9F7" w14:textId="77777777">
      <w:pPr>
        <w:pStyle w:val="Legenda"/>
        <w:spacing w:after="0"/>
        <w:jc w:val="center"/>
        <w:rPr>
          <w:rFonts w:ascii="Times New Roman" w:hAnsi="Times New Roman" w:cs="Times New Roman"/>
          <w:b w:val="0"/>
          <w:bCs w:val="0"/>
          <w:color w:val="auto"/>
          <w:sz w:val="24"/>
          <w:szCs w:val="24"/>
          <w:lang w:val="pt-BR"/>
        </w:rPr>
      </w:pPr>
      <w:r w:rsidRPr="00601851">
        <w:rPr>
          <w:rFonts w:ascii="Times New Roman" w:hAnsi="Times New Roman" w:cs="Times New Roman"/>
          <w:b w:val="0"/>
          <w:bCs w:val="0"/>
          <w:color w:val="auto"/>
          <w:sz w:val="24"/>
          <w:szCs w:val="24"/>
          <w:lang w:val="pt-BR"/>
        </w:rPr>
        <w:t xml:space="preserve">Figura </w:t>
      </w:r>
      <w:r w:rsidRPr="00601851" w:rsidR="002D7FCD">
        <w:rPr>
          <w:rFonts w:ascii="Times New Roman" w:hAnsi="Times New Roman" w:cs="Times New Roman"/>
          <w:b w:val="0"/>
          <w:bCs w:val="0"/>
          <w:color w:val="auto"/>
          <w:sz w:val="24"/>
          <w:szCs w:val="24"/>
        </w:rPr>
        <w:fldChar w:fldCharType="begin"/>
      </w:r>
      <w:r w:rsidRPr="00601851">
        <w:rPr>
          <w:rFonts w:ascii="Times New Roman" w:hAnsi="Times New Roman" w:cs="Times New Roman"/>
          <w:b w:val="0"/>
          <w:bCs w:val="0"/>
          <w:color w:val="auto"/>
          <w:sz w:val="24"/>
          <w:szCs w:val="24"/>
          <w:lang w:val="pt-BR"/>
        </w:rPr>
        <w:instrText xml:space="preserve"> SEQ Figure \* ARABIC </w:instrText>
      </w:r>
      <w:r w:rsidRPr="00601851" w:rsidR="002D7FCD">
        <w:rPr>
          <w:rFonts w:ascii="Times New Roman" w:hAnsi="Times New Roman" w:cs="Times New Roman"/>
          <w:b w:val="0"/>
          <w:bCs w:val="0"/>
          <w:color w:val="auto"/>
          <w:sz w:val="24"/>
          <w:szCs w:val="24"/>
        </w:rPr>
        <w:fldChar w:fldCharType="separate"/>
      </w:r>
      <w:r w:rsidR="004039D2">
        <w:rPr>
          <w:rFonts w:ascii="Times New Roman" w:hAnsi="Times New Roman" w:cs="Times New Roman"/>
          <w:b w:val="0"/>
          <w:bCs w:val="0"/>
          <w:noProof/>
          <w:color w:val="auto"/>
          <w:sz w:val="24"/>
          <w:szCs w:val="24"/>
          <w:lang w:val="pt-BR"/>
        </w:rPr>
        <w:t>2</w:t>
      </w:r>
      <w:r w:rsidRPr="00601851" w:rsidR="002D7FCD">
        <w:rPr>
          <w:rFonts w:ascii="Times New Roman" w:hAnsi="Times New Roman" w:cs="Times New Roman"/>
          <w:b w:val="0"/>
          <w:bCs w:val="0"/>
          <w:color w:val="auto"/>
          <w:sz w:val="24"/>
          <w:szCs w:val="24"/>
        </w:rPr>
        <w:fldChar w:fldCharType="end"/>
      </w:r>
      <w:r w:rsidRPr="00601851">
        <w:rPr>
          <w:rFonts w:ascii="Times New Roman" w:hAnsi="Times New Roman" w:cs="Times New Roman"/>
          <w:b w:val="0"/>
          <w:bCs w:val="0"/>
          <w:color w:val="auto"/>
          <w:sz w:val="24"/>
          <w:szCs w:val="24"/>
          <w:lang w:val="pt-BR"/>
        </w:rPr>
        <w:t>:</w:t>
      </w:r>
      <w:r w:rsidRPr="00601851" w:rsidR="00E808D9">
        <w:rPr>
          <w:rFonts w:ascii="Times New Roman" w:hAnsi="Times New Roman" w:cs="Times New Roman"/>
          <w:b w:val="0"/>
          <w:bCs w:val="0"/>
          <w:color w:val="auto"/>
          <w:sz w:val="24"/>
          <w:szCs w:val="24"/>
          <w:lang w:val="pt-BR"/>
        </w:rPr>
        <w:t xml:space="preserve"> Projeto desenvolvido nas escolas de Winnetka</w:t>
      </w:r>
    </w:p>
    <w:p w:rsidRPr="00601851" w:rsidR="000E7350" w:rsidP="00353027" w:rsidRDefault="000E7350" w14:paraId="366AC4DA" w14:textId="77777777">
      <w:pPr>
        <w:spacing w:after="0" w:line="240" w:lineRule="auto"/>
        <w:jc w:val="center"/>
        <w:rPr>
          <w:rFonts w:ascii="Times New Roman" w:hAnsi="Times New Roman" w:cs="Times New Roman"/>
          <w:lang w:val="en-US"/>
        </w:rPr>
      </w:pPr>
      <w:r w:rsidRPr="00601851">
        <w:rPr>
          <w:rFonts w:ascii="Times New Roman" w:hAnsi="Times New Roman" w:cs="Times New Roman"/>
          <w:lang w:val="en-US"/>
        </w:rPr>
        <w:t>Fonte:</w:t>
      </w:r>
      <w:r w:rsidRPr="00601851" w:rsidR="00353027">
        <w:rPr>
          <w:rFonts w:ascii="Times New Roman" w:hAnsi="Times New Roman" w:cs="Times New Roman"/>
          <w:lang w:val="en-US"/>
        </w:rPr>
        <w:t xml:space="preserve"> The New Era, 1929, p. 99 </w:t>
      </w:r>
    </w:p>
    <w:p w:rsidRPr="00601851" w:rsidR="000E7350" w:rsidP="000E7350" w:rsidRDefault="000E7350" w14:paraId="390EBD28" w14:textId="77777777">
      <w:pPr>
        <w:spacing w:after="0" w:line="240" w:lineRule="auto"/>
        <w:jc w:val="center"/>
        <w:rPr>
          <w:rFonts w:ascii="Times New Roman" w:hAnsi="Times New Roman" w:cs="Times New Roman"/>
          <w:lang w:val="en-US"/>
        </w:rPr>
      </w:pPr>
    </w:p>
    <w:p w:rsidRPr="00513574" w:rsidR="00EF76D6" w:rsidP="003B0D7E" w:rsidRDefault="00EF76D6" w14:paraId="057B78D5" w14:textId="60206E5B">
      <w:pPr>
        <w:spacing w:after="0" w:line="240" w:lineRule="auto"/>
        <w:ind w:firstLine="709"/>
        <w:jc w:val="both"/>
        <w:rPr>
          <w:rFonts w:ascii="Times New Roman" w:hAnsi="Times New Roman" w:cs="Times New Roman"/>
          <w:color w:val="000000" w:themeColor="text1"/>
          <w:sz w:val="24"/>
          <w:szCs w:val="24"/>
        </w:rPr>
      </w:pPr>
      <w:r w:rsidRPr="00513574">
        <w:rPr>
          <w:rFonts w:ascii="Times New Roman" w:hAnsi="Times New Roman" w:cs="Times New Roman"/>
          <w:color w:val="000000" w:themeColor="text1"/>
          <w:sz w:val="24"/>
          <w:szCs w:val="24"/>
        </w:rPr>
        <w:t xml:space="preserve">Durante seus primeiros anos, o sistema Winnetka se concentrou na mecânica do cálculo e foi amplamente criticada pelo isolamento da aritmética com outros assuntos tratados na escola primária. A justificativa de Washburne para o treino e isolamento da aritmética advinha da necessidade de prática isolada, tal como um músico dedicava-se a estudar a parte técnica, antes de tocar composições inteiras em uma orquestra, assim deveria ser o ensino da matemática. Inicialmente, o treino na prática isolada das combinações aritméticas, na sequência a composição inteira: os problemas. Desta justificativa decorria a razão pela qual os materiais produzidos em Winnetka, para o ensino de </w:t>
      </w:r>
      <w:r w:rsidRPr="00513574">
        <w:rPr>
          <w:rFonts w:ascii="Times New Roman" w:hAnsi="Times New Roman" w:cs="Times New Roman"/>
          <w:color w:val="000000" w:themeColor="text1"/>
          <w:sz w:val="24"/>
          <w:szCs w:val="24"/>
        </w:rPr>
        <w:t>a</w:t>
      </w:r>
      <w:r w:rsidRPr="00513574">
        <w:rPr>
          <w:rFonts w:ascii="Times New Roman" w:hAnsi="Times New Roman" w:cs="Times New Roman"/>
          <w:color w:val="000000" w:themeColor="text1"/>
          <w:sz w:val="24"/>
          <w:szCs w:val="24"/>
        </w:rPr>
        <w:t>ritmética</w:t>
      </w:r>
      <w:r w:rsidRPr="00513574">
        <w:rPr>
          <w:rFonts w:ascii="Times New Roman" w:hAnsi="Times New Roman" w:cs="Times New Roman"/>
          <w:color w:val="000000" w:themeColor="text1"/>
          <w:sz w:val="24"/>
          <w:szCs w:val="24"/>
        </w:rPr>
        <w:t>, seguirem fielmente a prática das combinações, por meio de variados exercícios e depois o treino nos problemas. Mas não se tratava de quaisquer combinações, tampouco de quaisquer problemas aritméticos. Tanto as combinações quanto os problemas passaram por uma série de investigações científicas de modo a se estabelecer a ordem de ensino das combinações e o tipo de problemas a serem utilizados</w:t>
      </w:r>
      <w:r w:rsidR="00003CE5">
        <w:rPr>
          <w:rStyle w:val="Refdenotaderodap"/>
          <w:rFonts w:ascii="Times New Roman" w:hAnsi="Times New Roman" w:cs="Times New Roman"/>
          <w:color w:val="000000" w:themeColor="text1"/>
          <w:sz w:val="24"/>
          <w:szCs w:val="24"/>
        </w:rPr>
        <w:footnoteReference w:id="2"/>
      </w:r>
      <w:r w:rsidRPr="00513574">
        <w:rPr>
          <w:rFonts w:ascii="Times New Roman" w:hAnsi="Times New Roman" w:cs="Times New Roman"/>
          <w:color w:val="000000" w:themeColor="text1"/>
          <w:sz w:val="24"/>
          <w:szCs w:val="24"/>
        </w:rPr>
        <w:t xml:space="preserve">. </w:t>
      </w:r>
    </w:p>
    <w:p w:rsidR="00EF76D6" w:rsidP="003B0D7E" w:rsidRDefault="00EF76D6" w14:paraId="6CD739ED" w14:textId="77777777" w14:noSpellErr="1">
      <w:pPr>
        <w:spacing w:after="0" w:line="240" w:lineRule="auto"/>
        <w:ind w:firstLine="709"/>
        <w:jc w:val="both"/>
        <w:rPr>
          <w:rFonts w:ascii="Times New Roman" w:hAnsi="Times New Roman" w:cs="Times New Roman"/>
          <w:color w:val="000000" w:themeColor="text1"/>
          <w:sz w:val="24"/>
          <w:szCs w:val="24"/>
        </w:rPr>
      </w:pPr>
      <w:r w:rsidRPr="4B433F2E" w:rsidR="4B433F2E">
        <w:rPr>
          <w:rFonts w:ascii="Times New Roman" w:hAnsi="Times New Roman" w:cs="Times New Roman"/>
          <w:color w:val="000000" w:themeColor="text1" w:themeTint="FF" w:themeShade="FF"/>
          <w:sz w:val="24"/>
          <w:szCs w:val="24"/>
        </w:rPr>
        <w:t>Tendo em vista as críticas mencionadas anteriormente, segundo Washburne, por volta de 1932, o ensino de aritmética passou por uma reorganização, mas sem descartar os princípios originais de</w:t>
      </w:r>
      <w:r w:rsidRPr="4B433F2E" w:rsidR="4B433F2E">
        <w:rPr>
          <w:rFonts w:ascii="Times New Roman" w:hAnsi="Times New Roman" w:cs="Times New Roman"/>
          <w:color w:val="000000" w:themeColor="text1" w:themeTint="FF" w:themeShade="FF"/>
          <w:sz w:val="24"/>
          <w:szCs w:val="24"/>
        </w:rPr>
        <w:t xml:space="preserve"> </w:t>
      </w:r>
      <w:r w:rsidRPr="4B433F2E" w:rsidR="4B433F2E">
        <w:rPr>
          <w:rFonts w:ascii="Times New Roman" w:hAnsi="Times New Roman" w:cs="Times New Roman"/>
          <w:color w:val="000000" w:themeColor="text1" w:themeTint="FF" w:themeShade="FF"/>
          <w:sz w:val="24"/>
          <w:szCs w:val="24"/>
          <w:rPrChange w:author="Nara Vilma" w:date="2021-12-10T02:52:54.037Z" w:id="588789412">
            <w:rPr>
              <w:rFonts w:ascii="Times New Roman" w:hAnsi="Times New Roman" w:cs="Times New Roman"/>
              <w:color w:val="000000" w:themeColor="text1" w:themeTint="FF" w:themeShade="FF"/>
              <w:sz w:val="24"/>
              <w:szCs w:val="24"/>
            </w:rPr>
          </w:rPrChange>
        </w:rPr>
        <w:t>autoinstrução, autocorreção</w:t>
      </w:r>
      <w:r w:rsidRPr="4B433F2E" w:rsidR="4B433F2E">
        <w:rPr>
          <w:rFonts w:ascii="Times New Roman" w:hAnsi="Times New Roman" w:cs="Times New Roman"/>
          <w:color w:val="000000" w:themeColor="text1" w:themeTint="FF" w:themeShade="FF"/>
          <w:sz w:val="24"/>
          <w:szCs w:val="24"/>
        </w:rPr>
        <w:t>, test</w:t>
      </w:r>
      <w:r w:rsidRPr="4B433F2E" w:rsidR="4B433F2E">
        <w:rPr>
          <w:rFonts w:ascii="Times New Roman" w:hAnsi="Times New Roman" w:cs="Times New Roman"/>
          <w:color w:val="000000" w:themeColor="text1" w:themeTint="FF" w:themeShade="FF"/>
          <w:sz w:val="24"/>
          <w:szCs w:val="24"/>
        </w:rPr>
        <w:t>es de diagnósticos, testes de revisão e exercícios práticos. A mudança ocorreu apenas na parte introdutória da matéria, que passava a mostrar a criança o valor daquilo que ela estava prestes a aprender. Isso se deu nos grupos de atividades criativas, pelos quais as crianças eram levadas a perceberem que não podiam construir sem usar certas quantidades de materiais, sem usar medições; não podiam comprar sem calcular o dinheiro necessário e disponível; ou ainda fazer excursões sem calcular distância e tempo.</w:t>
      </w:r>
    </w:p>
    <w:p w:rsidRPr="00347C74" w:rsidR="00EF76D6" w:rsidP="00622A9A" w:rsidRDefault="00EF76D6" w14:paraId="17D61BEE" w14:textId="27A8E789">
      <w:pPr>
        <w:spacing w:after="0" w:line="240" w:lineRule="auto"/>
        <w:ind w:firstLine="709"/>
        <w:jc w:val="both"/>
        <w:rPr>
          <w:rFonts w:ascii="Times New Roman" w:hAnsi="Times New Roman" w:cs="Times New Roman"/>
          <w:sz w:val="24"/>
          <w:szCs w:val="24"/>
        </w:rPr>
      </w:pPr>
      <w:r w:rsidRPr="20E3BA9E" w:rsidR="20E3BA9E">
        <w:rPr>
          <w:rFonts w:ascii="Times New Roman" w:hAnsi="Times New Roman" w:cs="Times New Roman"/>
          <w:color w:val="000000" w:themeColor="text1" w:themeTint="FF" w:themeShade="FF"/>
          <w:sz w:val="24"/>
          <w:szCs w:val="24"/>
        </w:rPr>
        <w:t xml:space="preserve">Convencido de que o sucesso de seu plano educacional dependia da transformação do papel do professor, o qual deveria passar de instrutor de ensino para guia do ensino, pelo fato da criança dirigir seu próprio desenvolvimento, Washburne passou a oferecer cursos de verão, de demonstração das práticas adotadas em Winnetka. Apesar dos bons resultados obtidos, Washburne considerava praticamente impossível, em seis semanas de curso desfazer hábitos e técnicas já incorporadas por </w:t>
      </w:r>
      <w:r w:rsidRPr="20E3BA9E" w:rsidR="20E3BA9E">
        <w:rPr>
          <w:rFonts w:ascii="Times New Roman" w:hAnsi="Times New Roman" w:cs="Times New Roman"/>
          <w:sz w:val="24"/>
          <w:szCs w:val="24"/>
        </w:rPr>
        <w:t>professores acostumados a terem como foco as aulas, ao invés de considerar as crianças que aprendem. Tomando por foco os alunos o curso de verão deveria compreender: 1) Técnica individual – as razões de adaptar o ensino as diferenças individuais, uma breve história do movimento; os diferentes planos de individualização; uma discussão detalhada da técnica individual tal como ela era compreendida nas escolas de Winnetka; 2) Prática didática – observação do trabalho desenvolvido nas escolas de Winnetka; 3) Conferência – momento cotidiano para discussão entre professor formador e o estudante sob sua supervisão; 4) Seminário para administrador e diretor – Curso voltado a adaptação das escolas as diferenças individuais sob o ponto de vista da administração e direção; 5) Higiene mental da criança – curso referente aos métodos para fazer estudo de caso, possibilidades do professor como higienista mental</w:t>
      </w:r>
      <w:r w:rsidRPr="20E3BA9E" w:rsidR="20E3BA9E">
        <w:rPr>
          <w:rFonts w:ascii="Times New Roman" w:hAnsi="Times New Roman" w:cs="Times New Roman"/>
          <w:sz w:val="24"/>
          <w:szCs w:val="24"/>
        </w:rPr>
        <w:t>;</w:t>
      </w:r>
      <w:r w:rsidRPr="20E3BA9E" w:rsidR="20E3BA9E">
        <w:rPr>
          <w:rFonts w:ascii="Times New Roman" w:hAnsi="Times New Roman" w:cs="Times New Roman"/>
          <w:sz w:val="24"/>
          <w:szCs w:val="24"/>
        </w:rPr>
        <w:t xml:space="preserve"> 6) Atividades criativas em grupo – dividido em dois momentos o curso visava familiarizar os estudantes com as ciências sociais e a discussão referente a organização e participação de atividades em grupos; 7) Música; 8) Escrita de materiais impressos (SMITS-JENART, 1934, p.194 – 195). Um programa de formação muito amplo para pouco tempo de curso. </w:t>
      </w:r>
    </w:p>
    <w:p w:rsidRPr="00622A9A" w:rsidR="00366858" w:rsidP="00D21CDD" w:rsidRDefault="00EF76D6" w14:paraId="0BFA436B" w14:textId="50AB9779">
      <w:pPr>
        <w:spacing w:after="0" w:line="240" w:lineRule="auto"/>
        <w:ind w:firstLine="709"/>
        <w:jc w:val="both"/>
        <w:rPr>
          <w:rFonts w:ascii="Times New Roman" w:hAnsi="Times New Roman" w:cs="Times New Roman"/>
          <w:sz w:val="24"/>
          <w:szCs w:val="24"/>
        </w:rPr>
      </w:pPr>
      <w:r w:rsidRPr="6BF584D7" w:rsidR="6BF584D7">
        <w:rPr>
          <w:rFonts w:ascii="Times New Roman" w:hAnsi="Times New Roman" w:cs="Times New Roman"/>
          <w:color w:val="FF0000"/>
          <w:sz w:val="24"/>
          <w:szCs w:val="24"/>
        </w:rPr>
        <w:t xml:space="preserve">A </w:t>
      </w:r>
      <w:r w:rsidRPr="6BF584D7" w:rsidR="6BF584D7">
        <w:rPr>
          <w:rFonts w:ascii="Times New Roman" w:hAnsi="Times New Roman" w:cs="Times New Roman"/>
          <w:sz w:val="24"/>
          <w:szCs w:val="24"/>
        </w:rPr>
        <w:t>insatisfação</w:t>
      </w:r>
      <w:r w:rsidRPr="6BF584D7" w:rsidR="6BF584D7">
        <w:rPr>
          <w:rFonts w:ascii="Times New Roman" w:hAnsi="Times New Roman" w:cs="Times New Roman"/>
          <w:color w:val="FF0000"/>
          <w:sz w:val="24"/>
          <w:szCs w:val="24"/>
        </w:rPr>
        <w:t xml:space="preserve"> de Washburne com o curso levou-o</w:t>
      </w:r>
      <w:r w:rsidRPr="6BF584D7" w:rsidR="6BF584D7">
        <w:rPr>
          <w:rFonts w:ascii="Times New Roman" w:hAnsi="Times New Roman" w:cs="Times New Roman"/>
          <w:sz w:val="24"/>
          <w:szCs w:val="24"/>
        </w:rPr>
        <w:t xml:space="preserve"> a organizar a </w:t>
      </w:r>
      <w:r w:rsidRPr="6BF584D7" w:rsidR="6BF584D7">
        <w:rPr>
          <w:rFonts w:ascii="Times New Roman" w:hAnsi="Times New Roman" w:cs="Times New Roman"/>
          <w:i w:val="1"/>
          <w:iCs w:val="1"/>
          <w:sz w:val="24"/>
          <w:szCs w:val="24"/>
        </w:rPr>
        <w:t>Winnetka Graduate Teachers College</w:t>
      </w:r>
      <w:r w:rsidRPr="6BF584D7" w:rsidR="6BF584D7">
        <w:rPr>
          <w:rFonts w:ascii="Times New Roman" w:hAnsi="Times New Roman" w:cs="Times New Roman"/>
          <w:sz w:val="24"/>
          <w:szCs w:val="24"/>
        </w:rPr>
        <w:t xml:space="preserve"> (1932-1954), uma escola de professores para pessoas graduadas, bem</w:t>
      </w:r>
      <w:r w:rsidRPr="6BF584D7" w:rsidR="6BF584D7">
        <w:rPr>
          <w:rFonts w:ascii="Times New Roman" w:hAnsi="Times New Roman" w:cs="Times New Roman"/>
          <w:color w:val="000000" w:themeColor="text1" w:themeTint="FF" w:themeShade="FF"/>
          <w:sz w:val="24"/>
          <w:szCs w:val="24"/>
        </w:rPr>
        <w:t xml:space="preserve"> qualificadas, que desejassem se preparar para ensinar o tipo de educação que as escolas Francis Parker School de Chicago, a North Shore Country Day School e as escolas de Winnetka representavam. Como um laboratório educacional, </w:t>
      </w:r>
      <w:r w:rsidRPr="6BF584D7" w:rsidR="6BF584D7">
        <w:rPr>
          <w:rFonts w:ascii="Times New Roman" w:hAnsi="Times New Roman" w:cs="Times New Roman"/>
          <w:color w:val="FF0000"/>
          <w:sz w:val="24"/>
          <w:szCs w:val="24"/>
        </w:rPr>
        <w:t>a escola</w:t>
      </w:r>
      <w:r w:rsidRPr="6BF584D7" w:rsidR="6BF584D7">
        <w:rPr>
          <w:rFonts w:ascii="Times New Roman" w:hAnsi="Times New Roman" w:cs="Times New Roman"/>
          <w:color w:val="000000" w:themeColor="text1" w:themeTint="FF" w:themeShade="FF"/>
          <w:sz w:val="24"/>
          <w:szCs w:val="24"/>
        </w:rPr>
        <w:t xml:space="preserve"> oportunizava momentos de observação, experiência e pesquisa nas três escolas parceiras, as quais funcionavam como escolas de aplicação. A formação ofertada fundamentava-se no princípio progressista de aprender fazendo, por meio de um sistema de seminários e treinamentos, de modo que o estudante passava a maior parte do tempo como estagiário, recebendo de professores experientes preparações mais adequadas aos seus interesses e aptidões (SADOVNIK; SEMEL, 2002, p. 136). A depender da graduação anterior do estudante, o curso poderia durar de um a três anos, subdividido em quatro partes: 1)</w:t>
      </w:r>
      <w:r w:rsidRPr="6BF584D7" w:rsidR="6BF584D7">
        <w:rPr>
          <w:rFonts w:ascii="Times New Roman" w:hAnsi="Times New Roman" w:cs="Times New Roman"/>
          <w:color w:val="FF0000"/>
          <w:sz w:val="24"/>
          <w:szCs w:val="24"/>
        </w:rPr>
        <w:t xml:space="preserve"> O</w:t>
      </w:r>
      <w:r w:rsidRPr="6BF584D7" w:rsidR="6BF584D7">
        <w:rPr>
          <w:rFonts w:ascii="Times New Roman" w:hAnsi="Times New Roman" w:cs="Times New Roman"/>
          <w:color w:val="000000" w:themeColor="text1" w:themeTint="FF" w:themeShade="FF"/>
          <w:sz w:val="24"/>
          <w:szCs w:val="24"/>
        </w:rPr>
        <w:t xml:space="preserve">bservação e regência alternadamente nas três escolas parceiras; 2) </w:t>
      </w:r>
      <w:r w:rsidRPr="6BF584D7" w:rsidR="6BF584D7">
        <w:rPr>
          <w:rFonts w:ascii="Times New Roman" w:hAnsi="Times New Roman" w:cs="Times New Roman"/>
          <w:color w:val="FF0000"/>
          <w:sz w:val="24"/>
          <w:szCs w:val="24"/>
        </w:rPr>
        <w:t>S</w:t>
      </w:r>
      <w:r w:rsidRPr="6BF584D7" w:rsidR="6BF584D7">
        <w:rPr>
          <w:rFonts w:ascii="Times New Roman" w:hAnsi="Times New Roman" w:cs="Times New Roman"/>
          <w:color w:val="000000" w:themeColor="text1" w:themeTint="FF" w:themeShade="FF"/>
          <w:sz w:val="24"/>
          <w:szCs w:val="24"/>
        </w:rPr>
        <w:t xml:space="preserve">eminários </w:t>
      </w:r>
      <w:r w:rsidRPr="6BF584D7" w:rsidR="6BF584D7">
        <w:rPr>
          <w:rStyle w:val="jlqj4b"/>
          <w:rFonts w:ascii="Times New Roman" w:hAnsi="Times New Roman" w:cs="Times New Roman"/>
          <w:sz w:val="24"/>
          <w:szCs w:val="24"/>
          <w:lang w:val="pt-PT"/>
        </w:rPr>
        <w:t xml:space="preserve">dirigidos pelos diretores das três escolas; 3) </w:t>
      </w:r>
      <w:r w:rsidRPr="6BF584D7" w:rsidR="6BF584D7">
        <w:rPr>
          <w:rStyle w:val="jlqj4b"/>
          <w:rFonts w:ascii="Times New Roman" w:hAnsi="Times New Roman" w:cs="Times New Roman"/>
          <w:color w:val="FF0000"/>
          <w:sz w:val="24"/>
          <w:szCs w:val="24"/>
          <w:lang w:val="pt-PT"/>
        </w:rPr>
        <w:t>L</w:t>
      </w:r>
      <w:r w:rsidRPr="6BF584D7" w:rsidR="6BF584D7">
        <w:rPr>
          <w:rStyle w:val="jlqj4b"/>
          <w:rFonts w:ascii="Times New Roman" w:hAnsi="Times New Roman" w:cs="Times New Roman"/>
          <w:sz w:val="24"/>
          <w:szCs w:val="24"/>
          <w:lang w:val="pt-PT"/>
        </w:rPr>
        <w:t xml:space="preserve">ista de leituras; 4) </w:t>
      </w:r>
      <w:r w:rsidRPr="6BF584D7" w:rsidR="6BF584D7">
        <w:rPr>
          <w:rStyle w:val="jlqj4b"/>
          <w:rFonts w:ascii="Times New Roman" w:hAnsi="Times New Roman" w:cs="Times New Roman"/>
          <w:color w:val="FF0000"/>
          <w:sz w:val="24"/>
          <w:szCs w:val="24"/>
          <w:lang w:val="pt-PT"/>
        </w:rPr>
        <w:t>E</w:t>
      </w:r>
      <w:r w:rsidRPr="6BF584D7" w:rsidR="6BF584D7">
        <w:rPr>
          <w:rStyle w:val="jlqj4b"/>
          <w:rFonts w:ascii="Times New Roman" w:hAnsi="Times New Roman" w:cs="Times New Roman"/>
          <w:sz w:val="24"/>
          <w:szCs w:val="24"/>
          <w:lang w:val="pt-PT"/>
        </w:rPr>
        <w:t xml:space="preserve">specialização no trabalho com crianças anormais, em higiene mental ou em atividades sociais. O programa de formação compreendia os seguintes estudos: 1) Higiene mental e psiquiatria aplicada a situações escolares; 2) Relação entre família, comunidade e escola; 3) Educação pré-primária – escola maternal e jardim da infância; 4) Adaptação as diferenças individuais; 5) Métodos de atividades criativas em grupos; 6) </w:t>
      </w:r>
      <w:r w:rsidRPr="6BF584D7" w:rsidR="6BF584D7">
        <w:rPr>
          <w:rStyle w:val="jlqj4b"/>
          <w:rFonts w:ascii="Times New Roman" w:hAnsi="Times New Roman" w:cs="Times New Roman"/>
          <w:color w:val="FF0000"/>
          <w:sz w:val="24"/>
          <w:szCs w:val="24"/>
          <w:lang w:val="pt-PT"/>
        </w:rPr>
        <w:t>D</w:t>
      </w:r>
      <w:r w:rsidRPr="6BF584D7" w:rsidR="6BF584D7">
        <w:rPr>
          <w:rStyle w:val="jlqj4b"/>
          <w:rFonts w:ascii="Times New Roman" w:hAnsi="Times New Roman" w:cs="Times New Roman"/>
          <w:sz w:val="24"/>
          <w:szCs w:val="24"/>
          <w:lang w:val="pt-PT"/>
        </w:rPr>
        <w:t xml:space="preserve">ocumentação pedagógica; 7) Cursos especializados - </w:t>
      </w:r>
      <w:r w:rsidRPr="6BF584D7" w:rsidR="6BF584D7">
        <w:rPr>
          <w:rFonts w:ascii="Times New Roman" w:hAnsi="Times New Roman" w:cs="Times New Roman"/>
          <w:sz w:val="24"/>
          <w:szCs w:val="24"/>
        </w:rPr>
        <w:t xml:space="preserve">cada uma das três escolas de aplicação oferecia um intenso roteiro dos estudos a serem desenvolvidos. Tendo em vista o limite de páginas de elaboração deste artigo, de modo resumido é possível dizer que enquanto na escola Francis Parker o ensino estava mais voltado as matérias da escola primária, a North Shore focava na administração escolar, nos métodos e princípios de direção de uma escola progressiva, nos problemas de condução, tanto de meninas quanto de meninos. Já nas escolas públicas de Winnetka a formação oferecia o estudo da adaptação dos materiais e métodos aos alunos anormais e irregulares das escolas primárias e do quarto grau, o trabalho com o método de testes e interpretação de seus resultados. </w:t>
      </w:r>
    </w:p>
    <w:p w:rsidRPr="00622A9A" w:rsidR="00366858" w:rsidP="4B433F2E" w:rsidRDefault="00366858" w14:paraId="1AF91E10" w14:textId="71B26AAF">
      <w:pPr>
        <w:pStyle w:val="Normal"/>
        <w:spacing w:after="0" w:line="240" w:lineRule="auto"/>
        <w:ind w:firstLine="709"/>
        <w:jc w:val="both"/>
        <w:rPr>
          <w:rFonts w:ascii="Times New Roman" w:hAnsi="Times New Roman" w:cs="Times New Roman"/>
          <w:sz w:val="24"/>
          <w:szCs w:val="24"/>
        </w:rPr>
      </w:pPr>
      <w:r w:rsidRPr="6BF584D7" w:rsidR="6BF584D7">
        <w:rPr>
          <w:rFonts w:ascii="Times New Roman" w:hAnsi="Times New Roman" w:cs="Times New Roman"/>
          <w:sz w:val="24"/>
          <w:szCs w:val="24"/>
        </w:rPr>
        <w:t xml:space="preserve">Analisando os tópicos ofertados nessas três escolas, sob a ótica de </w:t>
      </w:r>
      <w:r w:rsidRPr="6BF584D7" w:rsidR="6BF584D7">
        <w:rPr>
          <w:rFonts w:ascii="Times New Roman" w:hAnsi="Times New Roman" w:eastAsia="Times New Roman" w:cs="Times New Roman"/>
          <w:sz w:val="24"/>
          <w:szCs w:val="24"/>
          <w:lang w:eastAsia="fr-FR"/>
        </w:rPr>
        <w:t xml:space="preserve">Hofstetter e Schneuwly (2017, p. 25), é possível </w:t>
      </w:r>
      <w:r w:rsidRPr="6BF584D7" w:rsidR="6BF584D7">
        <w:rPr>
          <w:rFonts w:ascii="Times New Roman" w:hAnsi="Times New Roman" w:cs="Times New Roman"/>
          <w:sz w:val="24"/>
          <w:szCs w:val="24"/>
        </w:rPr>
        <w:t xml:space="preserve">inferir que o modelo de formação ofertado pela </w:t>
      </w:r>
      <w:r w:rsidRPr="6BF584D7" w:rsidR="6BF584D7">
        <w:rPr>
          <w:rFonts w:ascii="Times New Roman" w:hAnsi="Times New Roman" w:cs="Times New Roman"/>
          <w:i w:val="1"/>
          <w:iCs w:val="1"/>
          <w:sz w:val="24"/>
          <w:szCs w:val="24"/>
        </w:rPr>
        <w:t>Winnetka Graduate Teachers College</w:t>
      </w:r>
      <w:r w:rsidRPr="6BF584D7" w:rsidR="6BF584D7">
        <w:rPr>
          <w:rFonts w:ascii="Times New Roman" w:hAnsi="Times New Roman" w:cs="Times New Roman"/>
          <w:sz w:val="24"/>
          <w:szCs w:val="24"/>
        </w:rPr>
        <w:t xml:space="preserve">, impulsionado pela demanda de transformar as escolas públicas de Winnetka em escolas de excelência, opera uma diferenciação interna no processo de especialização, resultando na disciplinarização da pesquisa. Esse processo de especialização segue os quatro traços principais, tais como os apontados por </w:t>
      </w:r>
      <w:r w:rsidRPr="6BF584D7" w:rsidR="6BF584D7">
        <w:rPr>
          <w:rFonts w:ascii="Times New Roman" w:hAnsi="Times New Roman" w:eastAsia="Times New Roman" w:cs="Times New Roman"/>
          <w:sz w:val="24"/>
          <w:szCs w:val="24"/>
          <w:lang w:eastAsia="fr-FR"/>
        </w:rPr>
        <w:t>Hofstetter e Schneuwly (2017, p. 22 - 23)</w:t>
      </w:r>
      <w:r w:rsidRPr="6BF584D7" w:rsidR="6BF584D7">
        <w:rPr>
          <w:rFonts w:ascii="Times New Roman" w:hAnsi="Times New Roman" w:cs="Times New Roman"/>
          <w:sz w:val="24"/>
          <w:szCs w:val="24"/>
        </w:rPr>
        <w:t xml:space="preserve"> no estudo da construção do sistema de disciplinas, “que levam ao nascimento e ao desenvolvimento de novas disciplinas ou de novos campos disciplinares”. Nesse caso, tem-se: 1) </w:t>
      </w:r>
      <w:r w:rsidRPr="6BF584D7" w:rsidR="6BF584D7">
        <w:rPr>
          <w:rFonts w:ascii="Times New Roman" w:hAnsi="Times New Roman" w:cs="Times New Roman"/>
          <w:color w:val="FF0000"/>
          <w:sz w:val="24"/>
          <w:szCs w:val="24"/>
        </w:rPr>
        <w:t>A</w:t>
      </w:r>
      <w:r w:rsidRPr="6BF584D7" w:rsidR="6BF584D7">
        <w:rPr>
          <w:rFonts w:ascii="Times New Roman" w:hAnsi="Times New Roman" w:cs="Times New Roman"/>
          <w:sz w:val="24"/>
          <w:szCs w:val="24"/>
        </w:rPr>
        <w:t xml:space="preserve"> criação de um grupo de profissionais especializados no sistema Winnetka; 2) </w:t>
      </w:r>
      <w:r w:rsidRPr="6BF584D7" w:rsidR="6BF584D7">
        <w:rPr>
          <w:rFonts w:ascii="Times New Roman" w:hAnsi="Times New Roman" w:cs="Times New Roman"/>
          <w:color w:val="FF0000"/>
          <w:sz w:val="24"/>
          <w:szCs w:val="24"/>
        </w:rPr>
        <w:t>A</w:t>
      </w:r>
      <w:r w:rsidRPr="6BF584D7" w:rsidR="6BF584D7">
        <w:rPr>
          <w:rFonts w:ascii="Times New Roman" w:hAnsi="Times New Roman" w:cs="Times New Roman"/>
          <w:sz w:val="24"/>
          <w:szCs w:val="24"/>
        </w:rPr>
        <w:t xml:space="preserve"> constituição de uma comunidade de professores especialistas que trabalham em torno de uma mesma problemática: a individualização do ensino segundo regras específicas; 3) </w:t>
      </w:r>
      <w:r w:rsidRPr="6BF584D7" w:rsidR="6BF584D7">
        <w:rPr>
          <w:rFonts w:ascii="Times New Roman" w:hAnsi="Times New Roman" w:cs="Times New Roman"/>
          <w:color w:val="FF0000"/>
          <w:sz w:val="24"/>
          <w:szCs w:val="24"/>
        </w:rPr>
        <w:t>A</w:t>
      </w:r>
      <w:r w:rsidRPr="6BF584D7" w:rsidR="6BF584D7">
        <w:rPr>
          <w:rFonts w:ascii="Times New Roman" w:hAnsi="Times New Roman" w:cs="Times New Roman"/>
          <w:sz w:val="24"/>
          <w:szCs w:val="24"/>
        </w:rPr>
        <w:t xml:space="preserve"> infraestrutura institucional e comunicacional da </w:t>
      </w:r>
      <w:r w:rsidRPr="6BF584D7" w:rsidR="6BF584D7">
        <w:rPr>
          <w:rFonts w:ascii="Times New Roman" w:hAnsi="Times New Roman" w:cs="Times New Roman"/>
          <w:i w:val="1"/>
          <w:iCs w:val="1"/>
          <w:sz w:val="24"/>
          <w:szCs w:val="24"/>
        </w:rPr>
        <w:t>Winnetka Graduate</w:t>
      </w:r>
      <w:r w:rsidRPr="6BF584D7" w:rsidR="6BF584D7">
        <w:rPr>
          <w:rFonts w:ascii="Times New Roman" w:hAnsi="Times New Roman" w:cs="Times New Roman"/>
          <w:sz w:val="24"/>
          <w:szCs w:val="24"/>
        </w:rPr>
        <w:t xml:space="preserve"> condiciona a produção de saberes com critérios de legitimidade científica “dos quais dependem o reconhecimento social e científico”; 4) </w:t>
      </w:r>
      <w:r w:rsidRPr="6BF584D7" w:rsidR="6BF584D7">
        <w:rPr>
          <w:rFonts w:ascii="Times New Roman" w:hAnsi="Times New Roman" w:cs="Times New Roman"/>
          <w:color w:val="FF0000"/>
          <w:sz w:val="24"/>
          <w:szCs w:val="24"/>
        </w:rPr>
        <w:t>P</w:t>
      </w:r>
      <w:r w:rsidRPr="6BF584D7" w:rsidR="6BF584D7">
        <w:rPr>
          <w:rFonts w:ascii="Times New Roman" w:hAnsi="Times New Roman" w:cs="Times New Roman"/>
          <w:sz w:val="24"/>
          <w:szCs w:val="24"/>
        </w:rPr>
        <w:t xml:space="preserve">ermite a socialização no campo, no estreito imbricamento entre ensino e pesquisa. Esse processo de disciplinarização da pesquisa compunha-se da articulação entre as </w:t>
      </w:r>
      <w:r w:rsidRPr="6BF584D7" w:rsidR="6BF584D7">
        <w:rPr>
          <w:rFonts w:ascii="Times New Roman" w:hAnsi="Times New Roman" w:cs="Times New Roman"/>
          <w:color w:val="FF0000"/>
          <w:sz w:val="24"/>
          <w:szCs w:val="24"/>
          <w:rPrChange w:author="Nara Vilma" w:date="2021-12-11T03:04:13.36Z" w:id="147403627">
            <w:rPr>
              <w:rFonts w:ascii="Times New Roman" w:hAnsi="Times New Roman" w:cs="Times New Roman"/>
              <w:sz w:val="24"/>
              <w:szCs w:val="24"/>
            </w:rPr>
          </w:rPrChange>
        </w:rPr>
        <w:t xml:space="preserve">matérias da escola primária </w:t>
      </w:r>
      <w:r w:rsidRPr="6BF584D7" w:rsidR="6BF584D7">
        <w:rPr>
          <w:rFonts w:ascii="Times New Roman" w:hAnsi="Times New Roman" w:cs="Times New Roman"/>
          <w:color w:val="FF0000"/>
          <w:sz w:val="24"/>
          <w:szCs w:val="24"/>
          <w:rPrChange w:author="Nara Vilma" w:date="2021-12-11T03:04:28.755Z" w:id="458771826">
            <w:rPr>
              <w:rFonts w:ascii="Times New Roman" w:hAnsi="Times New Roman" w:cs="Times New Roman"/>
              <w:sz w:val="24"/>
              <w:szCs w:val="24"/>
            </w:rPr>
          </w:rPrChange>
        </w:rPr>
        <w:t xml:space="preserve">e saberes </w:t>
      </w:r>
      <w:r w:rsidRPr="6BF584D7" w:rsidR="6BF584D7">
        <w:rPr>
          <w:rFonts w:ascii="Times New Roman" w:hAnsi="Times New Roman" w:cs="Times New Roman"/>
          <w:color w:val="FF0000"/>
          <w:sz w:val="24"/>
          <w:szCs w:val="24"/>
          <w:rPrChange w:author="Nara Vilma" w:date="2021-12-11T03:04:28.756Z" w:id="355536585">
            <w:rPr>
              <w:rFonts w:ascii="Times New Roman" w:hAnsi="Times New Roman" w:cs="Times New Roman"/>
              <w:sz w:val="24"/>
              <w:szCs w:val="24"/>
            </w:rPr>
          </w:rPrChange>
        </w:rPr>
        <w:t>da formação</w:t>
      </w:r>
      <w:r w:rsidRPr="6BF584D7" w:rsidR="6BF584D7">
        <w:rPr>
          <w:rFonts w:ascii="Times New Roman" w:hAnsi="Times New Roman" w:cs="Times New Roman"/>
          <w:color w:val="FF0000"/>
          <w:sz w:val="24"/>
          <w:szCs w:val="24"/>
          <w:rPrChange w:author="Nara Vilma" w:date="2021-12-11T03:04:28.756Z" w:id="1538109241">
            <w:rPr>
              <w:rFonts w:ascii="Times New Roman" w:hAnsi="Times New Roman" w:cs="Times New Roman"/>
              <w:sz w:val="24"/>
              <w:szCs w:val="24"/>
            </w:rPr>
          </w:rPrChange>
        </w:rPr>
        <w:t xml:space="preserve"> </w:t>
      </w:r>
      <w:r w:rsidRPr="6BF584D7" w:rsidR="6BF584D7">
        <w:rPr>
          <w:rFonts w:ascii="Times New Roman" w:hAnsi="Times New Roman" w:cs="Times New Roman"/>
          <w:sz w:val="24"/>
          <w:szCs w:val="24"/>
        </w:rPr>
        <w:t xml:space="preserve">(psicologia, biologia, educação sexual, sociologia, higiene mental, trabalhos manuais e biblioteca) </w:t>
      </w:r>
      <w:r w:rsidRPr="6BF584D7" w:rsidR="6BF584D7">
        <w:rPr>
          <w:rFonts w:ascii="Times New Roman" w:hAnsi="Times New Roman" w:eastAsia="Times New Roman" w:cs="Times New Roman"/>
          <w:sz w:val="24"/>
          <w:szCs w:val="24"/>
          <w:lang w:eastAsia="fr-FR"/>
        </w:rPr>
        <w:t>“em um movimento de incessante reconfiguração que inclui, por essência e desde o início, a interdisciplinaridade” (HOFSTETTER e SCHNEUWLY, 2017, p. 25)</w:t>
      </w:r>
      <w:r w:rsidRPr="6BF584D7" w:rsidR="6BF584D7">
        <w:rPr>
          <w:rFonts w:ascii="Times New Roman" w:hAnsi="Times New Roman" w:cs="Times New Roman"/>
          <w:sz w:val="24"/>
          <w:szCs w:val="24"/>
        </w:rPr>
        <w:t xml:space="preserve">. Esse movimento resulta na produção de novos saberes </w:t>
      </w:r>
      <w:r w:rsidRPr="6BF584D7" w:rsidR="6BF584D7">
        <w:rPr>
          <w:rFonts w:ascii="Times New Roman" w:hAnsi="Times New Roman" w:cs="Times New Roman"/>
          <w:i w:val="1"/>
          <w:iCs w:val="1"/>
          <w:sz w:val="24"/>
          <w:szCs w:val="24"/>
        </w:rPr>
        <w:t>a</w:t>
      </w:r>
      <w:r w:rsidRPr="6BF584D7" w:rsidR="6BF584D7">
        <w:rPr>
          <w:rFonts w:ascii="Times New Roman" w:hAnsi="Times New Roman" w:cs="Times New Roman"/>
          <w:sz w:val="24"/>
          <w:szCs w:val="24"/>
        </w:rPr>
        <w:t xml:space="preserve"> e </w:t>
      </w:r>
      <w:r w:rsidRPr="6BF584D7" w:rsidR="6BF584D7">
        <w:rPr>
          <w:rFonts w:ascii="Times New Roman" w:hAnsi="Times New Roman" w:cs="Times New Roman"/>
          <w:i w:val="1"/>
          <w:iCs w:val="1"/>
          <w:sz w:val="24"/>
          <w:szCs w:val="24"/>
        </w:rPr>
        <w:t>para</w:t>
      </w:r>
      <w:r w:rsidRPr="6BF584D7" w:rsidR="6BF584D7">
        <w:rPr>
          <w:rFonts w:ascii="Times New Roman" w:hAnsi="Times New Roman" w:cs="Times New Roman"/>
          <w:sz w:val="24"/>
          <w:szCs w:val="24"/>
        </w:rPr>
        <w:t xml:space="preserve"> ensinar as matérias da escola primária. </w:t>
      </w:r>
    </w:p>
    <w:p w:rsidRPr="00622A9A" w:rsidR="00347C74" w:rsidP="006A377B" w:rsidRDefault="00CF6D05" w14:paraId="62031C82" w14:textId="77777777">
      <w:pPr>
        <w:spacing w:after="0" w:line="240" w:lineRule="auto"/>
        <w:ind w:firstLine="709"/>
        <w:jc w:val="both"/>
        <w:rPr>
          <w:rFonts w:ascii="Times New Roman" w:hAnsi="Times New Roman" w:cs="Times New Roman"/>
          <w:sz w:val="24"/>
          <w:szCs w:val="24"/>
        </w:rPr>
      </w:pPr>
      <w:r w:rsidRPr="00622A9A">
        <w:rPr>
          <w:rFonts w:ascii="Times New Roman" w:hAnsi="Times New Roman" w:cs="Times New Roman"/>
          <w:sz w:val="24"/>
          <w:szCs w:val="24"/>
        </w:rPr>
        <w:t xml:space="preserve">É importante observar que a produção de novos saberes não envolveu apenas o ensino de aritmética, mas todas as matérias ensinadas na escola primária. </w:t>
      </w:r>
      <w:r w:rsidRPr="00622A9A" w:rsidR="00840023">
        <w:rPr>
          <w:rFonts w:ascii="Times New Roman" w:hAnsi="Times New Roman" w:cs="Times New Roman"/>
          <w:sz w:val="24"/>
          <w:szCs w:val="24"/>
        </w:rPr>
        <w:t>Mas, segundo Comas, 1930, as diferenças de idioma e raça não permitiam o aproveitamento de todo o trabalho desenvolvido nas escolas de Winnetka, exce</w:t>
      </w:r>
      <w:r w:rsidRPr="00622A9A" w:rsidR="006A377B">
        <w:rPr>
          <w:rFonts w:ascii="Times New Roman" w:hAnsi="Times New Roman" w:cs="Times New Roman"/>
          <w:sz w:val="24"/>
          <w:szCs w:val="24"/>
        </w:rPr>
        <w:t xml:space="preserve">to </w:t>
      </w:r>
      <w:r w:rsidRPr="00622A9A" w:rsidR="00840023">
        <w:rPr>
          <w:rFonts w:ascii="Times New Roman" w:hAnsi="Times New Roman" w:cs="Times New Roman"/>
          <w:sz w:val="24"/>
          <w:szCs w:val="24"/>
        </w:rPr>
        <w:t>o material autoinstrutivo de aritmética</w:t>
      </w:r>
      <w:r w:rsidRPr="00622A9A" w:rsidR="006A377B">
        <w:rPr>
          <w:rFonts w:ascii="Times New Roman" w:hAnsi="Times New Roman" w:cs="Times New Roman"/>
          <w:sz w:val="24"/>
          <w:szCs w:val="24"/>
        </w:rPr>
        <w:t xml:space="preserve"> que</w:t>
      </w:r>
      <w:r w:rsidRPr="00622A9A" w:rsidR="00840023">
        <w:rPr>
          <w:rFonts w:ascii="Times New Roman" w:hAnsi="Times New Roman" w:cs="Times New Roman"/>
          <w:sz w:val="24"/>
          <w:szCs w:val="24"/>
        </w:rPr>
        <w:t xml:space="preserve"> poderia ser utilizado, com algumas modificações. Para as demais matérias, </w:t>
      </w:r>
      <w:r w:rsidRPr="00622A9A" w:rsidR="006A377B">
        <w:rPr>
          <w:rFonts w:ascii="Times New Roman" w:hAnsi="Times New Roman" w:cs="Times New Roman"/>
          <w:sz w:val="24"/>
          <w:szCs w:val="24"/>
        </w:rPr>
        <w:t xml:space="preserve">seria necessário iniciar </w:t>
      </w:r>
      <w:r w:rsidRPr="00622A9A" w:rsidR="00840023">
        <w:rPr>
          <w:rFonts w:ascii="Times New Roman" w:hAnsi="Times New Roman" w:cs="Times New Roman"/>
          <w:sz w:val="24"/>
          <w:szCs w:val="24"/>
        </w:rPr>
        <w:t>os trabalhos de determin</w:t>
      </w:r>
      <w:r w:rsidRPr="00622A9A" w:rsidR="00D21CDD">
        <w:rPr>
          <w:rFonts w:ascii="Times New Roman" w:hAnsi="Times New Roman" w:cs="Times New Roman"/>
          <w:sz w:val="24"/>
          <w:szCs w:val="24"/>
        </w:rPr>
        <w:t>a</w:t>
      </w:r>
      <w:r w:rsidRPr="00622A9A" w:rsidR="00840023">
        <w:rPr>
          <w:rFonts w:ascii="Times New Roman" w:hAnsi="Times New Roman" w:cs="Times New Roman"/>
          <w:sz w:val="24"/>
          <w:szCs w:val="24"/>
        </w:rPr>
        <w:t>ção e seriação gradual do programa mínimo, tendo em</w:t>
      </w:r>
      <w:r w:rsidRPr="00622A9A" w:rsidR="006A377B">
        <w:rPr>
          <w:rFonts w:ascii="Times New Roman" w:hAnsi="Times New Roman" w:cs="Times New Roman"/>
          <w:sz w:val="24"/>
          <w:szCs w:val="24"/>
        </w:rPr>
        <w:t xml:space="preserve"> vista a</w:t>
      </w:r>
      <w:r w:rsidRPr="00622A9A" w:rsidR="00840023">
        <w:rPr>
          <w:rFonts w:ascii="Times New Roman" w:hAnsi="Times New Roman" w:cs="Times New Roman"/>
          <w:sz w:val="24"/>
          <w:szCs w:val="24"/>
        </w:rPr>
        <w:t xml:space="preserve"> cultura e </w:t>
      </w:r>
      <w:r w:rsidRPr="00622A9A" w:rsidR="006A377B">
        <w:rPr>
          <w:rFonts w:ascii="Times New Roman" w:hAnsi="Times New Roman" w:cs="Times New Roman"/>
          <w:sz w:val="24"/>
          <w:szCs w:val="24"/>
        </w:rPr>
        <w:t xml:space="preserve">as </w:t>
      </w:r>
      <w:r w:rsidRPr="00622A9A" w:rsidR="00840023">
        <w:rPr>
          <w:rFonts w:ascii="Times New Roman" w:hAnsi="Times New Roman" w:cs="Times New Roman"/>
          <w:sz w:val="24"/>
          <w:szCs w:val="24"/>
        </w:rPr>
        <w:t>características psicológicas</w:t>
      </w:r>
      <w:r w:rsidRPr="00622A9A" w:rsidR="006A377B">
        <w:rPr>
          <w:rFonts w:ascii="Times New Roman" w:hAnsi="Times New Roman" w:cs="Times New Roman"/>
          <w:sz w:val="24"/>
          <w:szCs w:val="24"/>
        </w:rPr>
        <w:t xml:space="preserve"> de cada civilização que desejasse individualizar o ensino nos mesmos moldes elaborados por Washburne.</w:t>
      </w:r>
    </w:p>
    <w:p w:rsidRPr="00347C74" w:rsidR="00212911" w:rsidP="00347C74" w:rsidRDefault="00BB1043" w14:paraId="2C69991E" w14:textId="77777777">
      <w:pPr>
        <w:spacing w:after="0" w:line="240" w:lineRule="auto"/>
        <w:ind w:firstLine="709"/>
        <w:jc w:val="both"/>
        <w:rPr>
          <w:rFonts w:ascii="Times New Roman" w:hAnsi="Times New Roman" w:cs="Times New Roman"/>
          <w:color w:val="000000" w:themeColor="text1"/>
          <w:sz w:val="24"/>
          <w:szCs w:val="24"/>
        </w:rPr>
      </w:pPr>
      <w:r w:rsidRPr="00622A9A">
        <w:rPr>
          <w:rFonts w:ascii="Times New Roman" w:hAnsi="Times New Roman" w:cs="Times New Roman"/>
          <w:sz w:val="24"/>
          <w:szCs w:val="24"/>
        </w:rPr>
        <w:t>No que tange ao ensino de matemática, a escola</w:t>
      </w:r>
      <w:r w:rsidRPr="00347C74">
        <w:rPr>
          <w:rFonts w:ascii="Times New Roman" w:hAnsi="Times New Roman" w:cs="Times New Roman"/>
          <w:color w:val="000000" w:themeColor="text1"/>
          <w:sz w:val="24"/>
          <w:szCs w:val="24"/>
        </w:rPr>
        <w:t xml:space="preserve"> Francis Parker oferecia </w:t>
      </w:r>
      <w:r w:rsidR="006A377B">
        <w:rPr>
          <w:rFonts w:ascii="Times New Roman" w:hAnsi="Times New Roman" w:cs="Times New Roman"/>
          <w:color w:val="000000" w:themeColor="text1"/>
          <w:sz w:val="24"/>
          <w:szCs w:val="24"/>
        </w:rPr>
        <w:t xml:space="preserve">para a formação docente </w:t>
      </w:r>
      <w:r w:rsidRPr="00347C74">
        <w:rPr>
          <w:rFonts w:ascii="Times New Roman" w:hAnsi="Times New Roman" w:cs="Times New Roman"/>
          <w:color w:val="000000" w:themeColor="text1"/>
          <w:sz w:val="24"/>
          <w:szCs w:val="24"/>
        </w:rPr>
        <w:t xml:space="preserve">o estudo da “aritmética primária e superior” e “matemática, curso superior” (SMITS-JENART, 1934, p. 198, </w:t>
      </w:r>
      <w:r w:rsidRPr="00347C74">
        <w:rPr>
          <w:rFonts w:ascii="Times New Roman" w:hAnsi="Times New Roman" w:cs="Times New Roman"/>
          <w:i/>
          <w:iCs/>
          <w:color w:val="000000" w:themeColor="text1"/>
          <w:sz w:val="24"/>
          <w:szCs w:val="24"/>
        </w:rPr>
        <w:t>tradução nossa</w:t>
      </w:r>
      <w:r w:rsidRPr="00347C74">
        <w:rPr>
          <w:rFonts w:ascii="Times New Roman" w:hAnsi="Times New Roman" w:cs="Times New Roman"/>
          <w:color w:val="000000" w:themeColor="text1"/>
          <w:sz w:val="24"/>
          <w:szCs w:val="24"/>
        </w:rPr>
        <w:t xml:space="preserve">), ao que parece tratava-se dos saberes matemáticos como objeto de ensino. Já a North Shore oferecia as ferramentas com as quais trabalhar: o “ensino de matemática ao 4 grau”. Não há referências específicas quanto a matemática nas escolas de Winnetka, ao que parece ela aparecia nas adaptações dos materiais e métodos de ensino. </w:t>
      </w:r>
    </w:p>
    <w:p w:rsidRPr="00347C74" w:rsidR="00EF76D6" w:rsidP="00C66041" w:rsidRDefault="00EF76D6" w14:paraId="6A23F155" w14:textId="77777777">
      <w:pPr>
        <w:spacing w:after="0" w:line="240" w:lineRule="auto"/>
        <w:ind w:firstLine="709"/>
        <w:jc w:val="both"/>
        <w:rPr>
          <w:rFonts w:ascii="Times New Roman" w:hAnsi="Times New Roman" w:cs="Times New Roman"/>
          <w:color w:val="000000" w:themeColor="text1"/>
          <w:sz w:val="24"/>
          <w:szCs w:val="24"/>
        </w:rPr>
      </w:pPr>
      <w:r w:rsidRPr="00347C74">
        <w:rPr>
          <w:rFonts w:ascii="Times New Roman" w:hAnsi="Times New Roman" w:cs="Times New Roman"/>
          <w:color w:val="000000" w:themeColor="text1"/>
          <w:sz w:val="24"/>
          <w:szCs w:val="24"/>
        </w:rPr>
        <w:t xml:space="preserve">Todos os anos a instituição recebia em média 12 estudantes de várias partes do mundo. Alguns foram enviados por pessoas renomadas como, por exemplo, os psicólogos Alfred Adler (Viena) e Jean Piaget (Suíça). Alguns desses estudantes vieram a se destacar na educação, como é o caso de Anathnath Basu da Índia, organizador e diretor da Faculdade de Educação da Universidade de Calcutá e do Instituto Central de Educação de Delhi. Outros assumiram cargos nas instituições colaboradoras da </w:t>
      </w:r>
      <w:r w:rsidRPr="00347C74">
        <w:rPr>
          <w:rFonts w:ascii="Times New Roman" w:hAnsi="Times New Roman" w:cs="Times New Roman"/>
          <w:i/>
          <w:iCs/>
          <w:color w:val="000000" w:themeColor="text1"/>
          <w:sz w:val="24"/>
          <w:szCs w:val="24"/>
        </w:rPr>
        <w:t xml:space="preserve">Graduate Teachers College. </w:t>
      </w:r>
      <w:r w:rsidRPr="00347C74">
        <w:rPr>
          <w:rFonts w:ascii="Times New Roman" w:hAnsi="Times New Roman" w:cs="Times New Roman"/>
          <w:color w:val="000000" w:themeColor="text1"/>
          <w:sz w:val="24"/>
          <w:szCs w:val="24"/>
        </w:rPr>
        <w:t>(WASHBURNE; MARLAND, 1963).</w:t>
      </w:r>
    </w:p>
    <w:p w:rsidR="00EF76D6" w:rsidP="00675FE1" w:rsidRDefault="00EF76D6" w14:paraId="7FEE371F" w14:textId="7777777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47C74">
        <w:rPr>
          <w:rFonts w:ascii="Times New Roman" w:hAnsi="Times New Roman" w:cs="Times New Roman"/>
          <w:color w:val="000000" w:themeColor="text1"/>
          <w:sz w:val="24"/>
          <w:szCs w:val="24"/>
        </w:rPr>
        <w:t xml:space="preserve">Washburne não só recebia estudantes estrangeiros, como também enviava estudantes e professores ao exterior com o intuito de demonstrarem o método e a prática de ensino desenvolvidos nas escolas de Winnetka. Esse foi o caso de Florence Fake, enviada ao Instituto Jean-Jacques Rosseau (IJJR) para trabalhar com a técnica de Winnetka na recém-criada École International (DUGONJICRODWIN, 2014); de Marion Carswell, uma das primeiras professoras emprestadas para atuar em </w:t>
      </w:r>
      <w:r w:rsidRPr="00347C74">
        <w:rPr>
          <w:rFonts w:ascii="Times New Roman" w:hAnsi="Times New Roman" w:cs="Times New Roman"/>
          <w:i/>
          <w:iCs/>
          <w:color w:val="000000" w:themeColor="text1"/>
          <w:sz w:val="24"/>
          <w:szCs w:val="24"/>
        </w:rPr>
        <w:t xml:space="preserve">Bronxville </w:t>
      </w:r>
      <w:r w:rsidRPr="00347C74">
        <w:rPr>
          <w:rFonts w:ascii="Times New Roman" w:hAnsi="Times New Roman" w:cs="Times New Roman"/>
          <w:color w:val="000000" w:themeColor="text1"/>
          <w:sz w:val="24"/>
          <w:szCs w:val="24"/>
        </w:rPr>
        <w:t xml:space="preserve">(EUA), em 1924, e na </w:t>
      </w:r>
      <w:r w:rsidRPr="00347C74">
        <w:rPr>
          <w:rFonts w:ascii="Times New Roman" w:hAnsi="Times New Roman" w:cs="Times New Roman"/>
          <w:i/>
          <w:iCs/>
          <w:color w:val="000000" w:themeColor="text1"/>
          <w:sz w:val="24"/>
          <w:szCs w:val="24"/>
        </w:rPr>
        <w:t xml:space="preserve">École International </w:t>
      </w:r>
      <w:r w:rsidRPr="00347C74">
        <w:rPr>
          <w:rFonts w:ascii="Times New Roman" w:hAnsi="Times New Roman" w:cs="Times New Roman"/>
          <w:color w:val="000000" w:themeColor="text1"/>
          <w:sz w:val="24"/>
          <w:szCs w:val="24"/>
        </w:rPr>
        <w:t xml:space="preserve">de Genebra (Suíça), em 1927; de Mildred Hurghes que atuou na </w:t>
      </w:r>
      <w:r w:rsidRPr="00347C74">
        <w:rPr>
          <w:rFonts w:ascii="Times New Roman" w:hAnsi="Times New Roman" w:cs="Times New Roman"/>
          <w:i/>
          <w:iCs/>
          <w:color w:val="000000" w:themeColor="text1"/>
          <w:sz w:val="24"/>
          <w:szCs w:val="24"/>
        </w:rPr>
        <w:t xml:space="preserve">American School </w:t>
      </w:r>
      <w:r w:rsidRPr="00347C74">
        <w:rPr>
          <w:rFonts w:ascii="Times New Roman" w:hAnsi="Times New Roman" w:cs="Times New Roman"/>
          <w:color w:val="000000" w:themeColor="text1"/>
          <w:sz w:val="24"/>
          <w:szCs w:val="24"/>
        </w:rPr>
        <w:t xml:space="preserve">de Tóquio (Japão); e do </w:t>
      </w:r>
      <w:r w:rsidRPr="00347C74">
        <w:rPr>
          <w:rFonts w:ascii="Times New Roman" w:hAnsi="Times New Roman" w:cs="Times New Roman"/>
          <w:i/>
          <w:iCs/>
          <w:color w:val="000000" w:themeColor="text1"/>
          <w:sz w:val="24"/>
          <w:szCs w:val="24"/>
        </w:rPr>
        <w:t xml:space="preserve">American College </w:t>
      </w:r>
      <w:r w:rsidRPr="00347C74">
        <w:rPr>
          <w:rFonts w:ascii="Times New Roman" w:hAnsi="Times New Roman" w:cs="Times New Roman"/>
          <w:color w:val="000000" w:themeColor="text1"/>
          <w:sz w:val="24"/>
          <w:szCs w:val="24"/>
        </w:rPr>
        <w:t>de Beirute (Líbano). Todos levaram consigo de um a três professores de Winnetka (WASHBURNE; MARLAND, 1963, p.153).</w:t>
      </w:r>
      <w:r w:rsidR="00600E72">
        <w:rPr>
          <w:rFonts w:ascii="Times New Roman" w:hAnsi="Times New Roman" w:cs="Times New Roman"/>
          <w:color w:val="000000" w:themeColor="text1"/>
          <w:sz w:val="24"/>
          <w:szCs w:val="24"/>
        </w:rPr>
        <w:t xml:space="preserve"> </w:t>
      </w:r>
    </w:p>
    <w:p w:rsidR="00675FE1" w:rsidP="00622A9A" w:rsidRDefault="00556AFA" w14:paraId="70C59A04" w14:textId="77777777">
      <w:pPr>
        <w:spacing w:after="0" w:line="240" w:lineRule="auto"/>
        <w:ind w:firstLine="709"/>
        <w:jc w:val="both"/>
      </w:pPr>
      <w:r>
        <w:rPr>
          <w:rFonts w:ascii="Times New Roman" w:hAnsi="Times New Roman" w:cs="Times New Roman"/>
          <w:sz w:val="24"/>
          <w:szCs w:val="24"/>
        </w:rPr>
        <w:t>N</w:t>
      </w:r>
      <w:r w:rsidR="00BF7DE9">
        <w:rPr>
          <w:rFonts w:ascii="Times New Roman" w:hAnsi="Times New Roman" w:cs="Times New Roman"/>
          <w:sz w:val="24"/>
          <w:szCs w:val="24"/>
        </w:rPr>
        <w:t>a década de 1940</w:t>
      </w:r>
      <w:r w:rsidR="00ED43C5">
        <w:rPr>
          <w:rFonts w:ascii="Times New Roman" w:hAnsi="Times New Roman" w:cs="Times New Roman"/>
          <w:sz w:val="24"/>
          <w:szCs w:val="24"/>
        </w:rPr>
        <w:t>, foi a vez do próprio Washburne deixar a supervisão das escolas de Winnetka para implementar os princípios da educação progressista estadunidense em escolas submetidas ao fa</w:t>
      </w:r>
      <w:r w:rsidR="00D21CDD">
        <w:rPr>
          <w:rFonts w:ascii="Times New Roman" w:hAnsi="Times New Roman" w:cs="Times New Roman"/>
          <w:sz w:val="24"/>
          <w:szCs w:val="24"/>
        </w:rPr>
        <w:t>s</w:t>
      </w:r>
      <w:r w:rsidR="00ED43C5">
        <w:rPr>
          <w:rFonts w:ascii="Times New Roman" w:hAnsi="Times New Roman" w:cs="Times New Roman"/>
          <w:sz w:val="24"/>
          <w:szCs w:val="24"/>
        </w:rPr>
        <w:t xml:space="preserve">cismo. </w:t>
      </w:r>
      <w:r w:rsidR="00675FE1">
        <w:rPr>
          <w:rFonts w:ascii="Times New Roman" w:hAnsi="Times New Roman" w:cs="Times New Roman"/>
          <w:sz w:val="24"/>
          <w:szCs w:val="24"/>
        </w:rPr>
        <w:t xml:space="preserve">Convocado pelo exército estadunidense, Washburne assumiu o posto de ministro educação (1945 a 1946) na Itália e, posteriormente, a direção do Serviço de Informação dos Estados Unidos (1947 – 1949), em Milão. A esse tempo, junto com </w:t>
      </w:r>
      <w:r w:rsidRPr="00622A9A" w:rsidR="00622A9A">
        <w:rPr>
          <w:rFonts w:ascii="Times New Roman" w:hAnsi="Times New Roman" w:cs="Times New Roman"/>
          <w:i/>
          <w:iCs/>
          <w:sz w:val="24"/>
          <w:szCs w:val="24"/>
        </w:rPr>
        <w:t>experts</w:t>
      </w:r>
      <w:r w:rsidR="00675FE1">
        <w:rPr>
          <w:rFonts w:ascii="Times New Roman" w:hAnsi="Times New Roman" w:cs="Times New Roman"/>
          <w:sz w:val="24"/>
          <w:szCs w:val="24"/>
        </w:rPr>
        <w:t xml:space="preserve"> italianos, Washburne esta</w:t>
      </w:r>
      <w:r w:rsidR="00D21CDD">
        <w:rPr>
          <w:rFonts w:ascii="Times New Roman" w:hAnsi="Times New Roman" w:cs="Times New Roman"/>
          <w:sz w:val="24"/>
          <w:szCs w:val="24"/>
        </w:rPr>
        <w:t>be</w:t>
      </w:r>
      <w:r w:rsidR="00675FE1">
        <w:rPr>
          <w:rFonts w:ascii="Times New Roman" w:hAnsi="Times New Roman" w:cs="Times New Roman"/>
          <w:sz w:val="24"/>
          <w:szCs w:val="24"/>
        </w:rPr>
        <w:t>leceu novos programas para o jardim da infância e ensino fundamental (GARDET, 2018).</w:t>
      </w:r>
    </w:p>
    <w:p w:rsidR="00675FE1" w:rsidP="00675FE1" w:rsidRDefault="00675FE1" w14:paraId="67B29219" w14:textId="77777777">
      <w:pPr>
        <w:spacing w:after="0" w:line="360" w:lineRule="auto"/>
        <w:ind w:firstLine="708"/>
        <w:jc w:val="both"/>
      </w:pPr>
    </w:p>
    <w:p w:rsidRPr="00751BEE" w:rsidR="00EF76D6" w:rsidP="00EF76D6" w:rsidRDefault="00EF76D6" w14:paraId="489BB2A8" w14:textId="77777777">
      <w:pPr>
        <w:spacing w:after="0" w:line="240" w:lineRule="auto"/>
        <w:jc w:val="both"/>
        <w:rPr>
          <w:rFonts w:ascii="Times New Roman" w:hAnsi="Times New Roman" w:cs="Times New Roman"/>
          <w:b/>
          <w:bCs/>
          <w:sz w:val="24"/>
          <w:szCs w:val="24"/>
        </w:rPr>
      </w:pPr>
      <w:r w:rsidRPr="00751BEE">
        <w:rPr>
          <w:rFonts w:ascii="Times New Roman" w:hAnsi="Times New Roman" w:cs="Times New Roman"/>
          <w:b/>
          <w:bCs/>
          <w:sz w:val="24"/>
          <w:szCs w:val="24"/>
        </w:rPr>
        <w:t xml:space="preserve">Reconhecimento internacional da expertise pedagógica de Washburne </w:t>
      </w:r>
    </w:p>
    <w:p w:rsidRPr="00751BEE" w:rsidR="00EF76D6" w:rsidP="00EF76D6" w:rsidRDefault="00EF76D6" w14:paraId="1821AE40" w14:textId="77777777">
      <w:pPr>
        <w:spacing w:after="0" w:line="240" w:lineRule="auto"/>
        <w:ind w:firstLine="709"/>
        <w:jc w:val="both"/>
        <w:rPr>
          <w:rFonts w:ascii="Times New Roman" w:hAnsi="Times New Roman" w:cs="Times New Roman"/>
          <w:sz w:val="24"/>
          <w:szCs w:val="24"/>
        </w:rPr>
      </w:pPr>
    </w:p>
    <w:p w:rsidR="000C28D3" w:rsidP="000C28D3" w:rsidRDefault="00EF76D6" w14:paraId="5F269135" w14:textId="77777777">
      <w:pPr>
        <w:spacing w:after="0" w:line="240" w:lineRule="auto"/>
        <w:ind w:firstLine="709"/>
        <w:jc w:val="both"/>
        <w:rPr>
          <w:rFonts w:ascii="Times New Roman" w:hAnsi="Times New Roman" w:cs="Times New Roman"/>
          <w:sz w:val="24"/>
          <w:szCs w:val="24"/>
        </w:rPr>
      </w:pPr>
      <w:r w:rsidRPr="00751BEE">
        <w:rPr>
          <w:rFonts w:ascii="Times New Roman" w:hAnsi="Times New Roman" w:cs="Times New Roman"/>
          <w:sz w:val="24"/>
          <w:szCs w:val="24"/>
        </w:rPr>
        <w:t>Recorde-se que Washburne foi convocado</w:t>
      </w:r>
      <w:r w:rsidRPr="00513574">
        <w:rPr>
          <w:rFonts w:ascii="Times New Roman" w:hAnsi="Times New Roman" w:cs="Times New Roman"/>
          <w:color w:val="000000" w:themeColor="text1"/>
          <w:sz w:val="24"/>
          <w:szCs w:val="24"/>
        </w:rPr>
        <w:t xml:space="preserve"> para organizar o ensino público de Winnetka, de modo que a escola fosse motivo de orgulho da população local. Ele não só cumpriu esse intento, como transformou o sistema de ensino de Winnetka reconhecido internacionalmente, atraindo representantes do velho mundo, dentre eles: Ovide Decroly, Raymond Buyse, Theódore Simon (VERGNON, 2019)</w:t>
      </w:r>
      <w:r w:rsidR="000C28D3">
        <w:rPr>
          <w:rFonts w:ascii="Times New Roman" w:hAnsi="Times New Roman" w:cs="Times New Roman"/>
          <w:color w:val="000000" w:themeColor="text1"/>
          <w:sz w:val="24"/>
          <w:szCs w:val="24"/>
        </w:rPr>
        <w:t xml:space="preserve"> e sendo citado </w:t>
      </w:r>
      <w:r w:rsidRPr="008A3BAC" w:rsidR="000C28D3">
        <w:rPr>
          <w:rFonts w:ascii="Times New Roman" w:hAnsi="Times New Roman" w:cs="Times New Roman"/>
          <w:sz w:val="24"/>
          <w:szCs w:val="24"/>
        </w:rPr>
        <w:t>por pedagogos renomados e pelos principais jornais da época, tornando-se como Francis Parker ou John Dewey, uma das figuras principais da educação progressiva estadunidense (GARDET, 2018).</w:t>
      </w:r>
    </w:p>
    <w:p w:rsidRPr="00513574" w:rsidR="00EF76D6" w:rsidP="00EF76D6" w:rsidRDefault="00EF76D6" w14:paraId="659D94CA" w14:textId="77777777">
      <w:pPr>
        <w:spacing w:after="0" w:line="240" w:lineRule="auto"/>
        <w:ind w:firstLine="709"/>
        <w:jc w:val="both"/>
        <w:rPr>
          <w:rFonts w:ascii="Times New Roman" w:hAnsi="Times New Roman" w:cs="Times New Roman"/>
          <w:color w:val="000000" w:themeColor="text1"/>
          <w:sz w:val="24"/>
          <w:szCs w:val="24"/>
        </w:rPr>
      </w:pPr>
      <w:r w:rsidRPr="00513574">
        <w:rPr>
          <w:rFonts w:ascii="Times New Roman" w:hAnsi="Times New Roman" w:cs="Times New Roman"/>
          <w:color w:val="000000" w:themeColor="text1"/>
          <w:sz w:val="24"/>
          <w:szCs w:val="24"/>
        </w:rPr>
        <w:t xml:space="preserve">Em particular, suas ideias ganharam maior visibilidade quando passaram a ser divulgadas em congressos e periódicos sob a égide da </w:t>
      </w:r>
      <w:r w:rsidRPr="00513574">
        <w:rPr>
          <w:rFonts w:ascii="Times New Roman" w:hAnsi="Times New Roman" w:cs="Times New Roman"/>
          <w:i/>
          <w:iCs/>
          <w:color w:val="000000" w:themeColor="text1"/>
          <w:sz w:val="24"/>
          <w:szCs w:val="24"/>
        </w:rPr>
        <w:t>New Education Fellowship</w:t>
      </w:r>
      <w:r w:rsidRPr="00513574">
        <w:rPr>
          <w:rFonts w:ascii="Times New Roman" w:hAnsi="Times New Roman" w:cs="Times New Roman"/>
          <w:color w:val="000000" w:themeColor="text1"/>
          <w:sz w:val="24"/>
          <w:szCs w:val="24"/>
        </w:rPr>
        <w:t xml:space="preserve"> (NEF), importante organização criada para disseminação e experimentação de ideias escolanovistas centradas na criança (RABELO, 2016). </w:t>
      </w:r>
    </w:p>
    <w:p w:rsidR="00EF76D6" w:rsidP="00003CE5" w:rsidRDefault="00EF76D6" w14:paraId="6961F0DB" w14:textId="77777777">
      <w:pPr>
        <w:spacing w:after="0" w:line="240" w:lineRule="auto"/>
        <w:ind w:firstLine="709"/>
        <w:jc w:val="both"/>
        <w:rPr>
          <w:rFonts w:ascii="Times New Roman" w:hAnsi="Times New Roman" w:cs="Times New Roman"/>
          <w:sz w:val="24"/>
          <w:szCs w:val="24"/>
        </w:rPr>
      </w:pPr>
      <w:r w:rsidRPr="00513574">
        <w:rPr>
          <w:rFonts w:ascii="Times New Roman" w:hAnsi="Times New Roman" w:cs="Times New Roman"/>
          <w:color w:val="000000" w:themeColor="text1"/>
          <w:sz w:val="24"/>
          <w:szCs w:val="24"/>
        </w:rPr>
        <w:t>Nos eventos da NEF, as experiências das escolas de Winnetka ocuparam lugar de destaque como práticas bem-sucedidas em</w:t>
      </w:r>
      <w:r>
        <w:rPr>
          <w:rFonts w:ascii="Times New Roman" w:hAnsi="Times New Roman" w:cs="Times New Roman"/>
          <w:sz w:val="24"/>
          <w:szCs w:val="24"/>
        </w:rPr>
        <w:t xml:space="preserve"> música, liberdade de método, artes e aritmética, levando escolas de outros países a cogitarem a possibilidade de empregarem algumas dessas ideias. Ao menos é o que se pode conjecturar a partir da análise da participação de Washburne nos eventos organizados pela </w:t>
      </w:r>
      <w:r w:rsidRPr="00622A9A">
        <w:rPr>
          <w:rFonts w:ascii="Times New Roman" w:hAnsi="Times New Roman" w:cs="Times New Roman"/>
          <w:sz w:val="24"/>
          <w:szCs w:val="24"/>
        </w:rPr>
        <w:t>NEF (PINHEIRO, 2021</w:t>
      </w:r>
      <w:r w:rsidRPr="00622A9A" w:rsidR="00003CE5">
        <w:rPr>
          <w:rFonts w:ascii="Times New Roman" w:hAnsi="Times New Roman" w:cs="Times New Roman"/>
          <w:sz w:val="24"/>
          <w:szCs w:val="24"/>
        </w:rPr>
        <w:t>c</w:t>
      </w:r>
      <w:r w:rsidRPr="00622A9A">
        <w:rPr>
          <w:rFonts w:ascii="Times New Roman" w:hAnsi="Times New Roman" w:cs="Times New Roman"/>
          <w:sz w:val="24"/>
          <w:szCs w:val="24"/>
        </w:rPr>
        <w:t>).</w:t>
      </w:r>
      <w:r>
        <w:rPr>
          <w:rFonts w:ascii="Times New Roman" w:hAnsi="Times New Roman" w:cs="Times New Roman"/>
          <w:sz w:val="24"/>
          <w:szCs w:val="24"/>
        </w:rPr>
        <w:t xml:space="preserve"> </w:t>
      </w:r>
    </w:p>
    <w:p w:rsidR="00EF76D6" w:rsidP="000A5B73" w:rsidRDefault="00EF76D6" w14:paraId="6D61FBD7" w14:textId="77777777">
      <w:pPr>
        <w:spacing w:after="0" w:line="240" w:lineRule="auto"/>
        <w:ind w:firstLine="709"/>
        <w:jc w:val="both"/>
        <w:rPr>
          <w:rFonts w:ascii="Times New Roman" w:hAnsi="Times New Roman" w:cs="Times New Roman"/>
          <w:sz w:val="24"/>
          <w:szCs w:val="24"/>
        </w:rPr>
      </w:pPr>
      <w:r w:rsidRPr="003670F0">
        <w:rPr>
          <w:rFonts w:ascii="Times New Roman" w:hAnsi="Times New Roman" w:cs="Times New Roman"/>
          <w:sz w:val="24"/>
          <w:szCs w:val="24"/>
        </w:rPr>
        <w:t xml:space="preserve">Ao ser empregado em outros contextos educacionais, suas ideias ganharam usos e interpretações distintas. Implementada originalmente como uma técnica de ensino, utilizada em conjunto com procedimentos que envolviam a organização de currículos em bases científicas, </w:t>
      </w:r>
      <w:r w:rsidR="000A5B73">
        <w:rPr>
          <w:rFonts w:ascii="Times New Roman" w:hAnsi="Times New Roman" w:cs="Times New Roman"/>
          <w:sz w:val="24"/>
          <w:szCs w:val="24"/>
        </w:rPr>
        <w:t>a individualização d</w:t>
      </w:r>
      <w:r w:rsidRPr="003670F0">
        <w:rPr>
          <w:rFonts w:ascii="Times New Roman" w:hAnsi="Times New Roman" w:cs="Times New Roman"/>
          <w:sz w:val="24"/>
          <w:szCs w:val="24"/>
        </w:rPr>
        <w:t xml:space="preserve">o ensino, a inserção de atividades livres e criativas, </w:t>
      </w:r>
      <w:r w:rsidRPr="00FF2B0B">
        <w:rPr>
          <w:rFonts w:ascii="Times New Roman" w:hAnsi="Times New Roman" w:cs="Times New Roman"/>
          <w:sz w:val="24"/>
          <w:szCs w:val="24"/>
        </w:rPr>
        <w:t>o sistema Winnetka não ficou isento de críticas.</w:t>
      </w:r>
      <w:r>
        <w:rPr>
          <w:rFonts w:ascii="Times New Roman" w:hAnsi="Times New Roman" w:cs="Times New Roman"/>
          <w:sz w:val="24"/>
          <w:szCs w:val="24"/>
        </w:rPr>
        <w:t xml:space="preserve"> </w:t>
      </w:r>
    </w:p>
    <w:p w:rsidRPr="00513574" w:rsidR="00EF76D6" w:rsidP="00622A9A" w:rsidRDefault="00EF76D6" w14:paraId="630751BA" w14:textId="4C5A4AC8">
      <w:pPr>
        <w:spacing w:after="0" w:line="240" w:lineRule="auto"/>
        <w:ind w:firstLine="709"/>
        <w:jc w:val="both"/>
        <w:rPr>
          <w:rFonts w:ascii="Times New Roman" w:hAnsi="Times New Roman" w:cs="Times New Roman"/>
          <w:color w:val="000000" w:themeColor="text1"/>
          <w:sz w:val="24"/>
          <w:szCs w:val="24"/>
        </w:rPr>
      </w:pPr>
      <w:r w:rsidRPr="4B433F2E" w:rsidR="4B433F2E">
        <w:rPr>
          <w:rFonts w:ascii="Times New Roman" w:hAnsi="Times New Roman" w:cs="Times New Roman"/>
          <w:sz w:val="24"/>
          <w:szCs w:val="24"/>
        </w:rPr>
        <w:t>Do ponto de vista psicológico, as críticas diziam respeito às técnicas de instrumentalização, a inadequação de alguns testes, a validade, confiabilidade e os critérios de prontidão para determinados tópicos aritméticos. Já do ponto de vista pedagógico, elas referiam-se ao fato de não tomar como ponto de partida do ensino os interesses infantis (PINHEIRO, no prelo). Apesar das críticas, o sistema de Winnetka tornou-se referência (</w:t>
      </w:r>
      <w:proofErr w:type="spellStart"/>
      <w:r w:rsidRPr="4B433F2E" w:rsidR="4B433F2E">
        <w:rPr>
          <w:rFonts w:ascii="Times New Roman" w:hAnsi="Times New Roman" w:cs="Times New Roman"/>
          <w:sz w:val="24"/>
          <w:szCs w:val="24"/>
        </w:rPr>
        <w:t>inter</w:t>
      </w:r>
      <w:proofErr w:type="spellEnd"/>
      <w:r w:rsidRPr="4B433F2E" w:rsidR="4B433F2E">
        <w:rPr>
          <w:rFonts w:ascii="Times New Roman" w:hAnsi="Times New Roman" w:cs="Times New Roman"/>
          <w:sz w:val="24"/>
          <w:szCs w:val="24"/>
        </w:rPr>
        <w:t>)nacional, servindo de modelo as experiências desenvolvidas por reconhecidos pedagogos. Como exemplo, têm-se as experiências</w:t>
      </w:r>
      <w:r w:rsidRPr="4B433F2E" w:rsidR="4B433F2E">
        <w:rPr>
          <w:rFonts w:ascii="Verdana" w:hAnsi="Verdana" w:cs="Times New Roman"/>
          <w:sz w:val="24"/>
          <w:szCs w:val="24"/>
        </w:rPr>
        <w:t xml:space="preserve"> </w:t>
      </w:r>
      <w:r w:rsidRPr="4B433F2E" w:rsidR="4B433F2E">
        <w:rPr>
          <w:rFonts w:ascii="Times New Roman" w:hAnsi="Times New Roman" w:cs="Times New Roman"/>
          <w:sz w:val="24"/>
          <w:szCs w:val="24"/>
        </w:rPr>
        <w:t xml:space="preserve">desenvolvidas em algumas classes da </w:t>
      </w:r>
      <w:r w:rsidRPr="4B433F2E" w:rsidR="4B433F2E">
        <w:rPr>
          <w:rFonts w:ascii="Times New Roman" w:hAnsi="Times New Roman" w:cs="Times New Roman"/>
          <w:i w:val="1"/>
          <w:iCs w:val="1"/>
          <w:sz w:val="24"/>
          <w:szCs w:val="24"/>
        </w:rPr>
        <w:t xml:space="preserve">École </w:t>
      </w:r>
      <w:proofErr w:type="spellStart"/>
      <w:r w:rsidRPr="4B433F2E" w:rsidR="4B433F2E">
        <w:rPr>
          <w:rFonts w:ascii="Times New Roman" w:hAnsi="Times New Roman" w:cs="Times New Roman"/>
          <w:i w:val="1"/>
          <w:iCs w:val="1"/>
          <w:sz w:val="24"/>
          <w:szCs w:val="24"/>
        </w:rPr>
        <w:t>International</w:t>
      </w:r>
      <w:proofErr w:type="spellEnd"/>
      <w:r w:rsidRPr="4B433F2E" w:rsidR="4B433F2E">
        <w:rPr>
          <w:rFonts w:ascii="Times New Roman" w:hAnsi="Times New Roman" w:cs="Times New Roman"/>
          <w:i w:val="1"/>
          <w:iCs w:val="1"/>
          <w:sz w:val="24"/>
          <w:szCs w:val="24"/>
        </w:rPr>
        <w:t xml:space="preserve"> de Genebra, </w:t>
      </w:r>
      <w:r w:rsidRPr="4B433F2E" w:rsidR="4B433F2E">
        <w:rPr>
          <w:rFonts w:ascii="Times New Roman" w:hAnsi="Times New Roman" w:cs="Times New Roman"/>
          <w:sz w:val="24"/>
          <w:szCs w:val="24"/>
        </w:rPr>
        <w:t xml:space="preserve">sob direção de </w:t>
      </w:r>
      <w:proofErr w:type="spellStart"/>
      <w:r w:rsidRPr="4B433F2E" w:rsidR="4B433F2E">
        <w:rPr>
          <w:rFonts w:ascii="Times New Roman" w:hAnsi="Times New Roman" w:cs="Times New Roman"/>
          <w:sz w:val="24"/>
          <w:szCs w:val="24"/>
        </w:rPr>
        <w:t>Ferrière</w:t>
      </w:r>
      <w:proofErr w:type="spellEnd"/>
      <w:r w:rsidRPr="4B433F2E" w:rsidR="4B433F2E">
        <w:rPr>
          <w:rFonts w:ascii="Times New Roman" w:hAnsi="Times New Roman" w:cs="Times New Roman"/>
          <w:sz w:val="24"/>
          <w:szCs w:val="24"/>
        </w:rPr>
        <w:t xml:space="preserve">. Nessa instituição, </w:t>
      </w:r>
      <w:proofErr w:type="spellStart"/>
      <w:r w:rsidRPr="4B433F2E" w:rsidR="4B433F2E">
        <w:rPr>
          <w:rFonts w:ascii="Times New Roman" w:hAnsi="Times New Roman" w:cs="Times New Roman"/>
          <w:sz w:val="24"/>
          <w:szCs w:val="24"/>
        </w:rPr>
        <w:t>Ferrière</w:t>
      </w:r>
      <w:proofErr w:type="spellEnd"/>
      <w:r w:rsidRPr="4B433F2E" w:rsidR="4B433F2E">
        <w:rPr>
          <w:rFonts w:ascii="Times New Roman" w:hAnsi="Times New Roman" w:cs="Times New Roman"/>
          <w:sz w:val="24"/>
          <w:szCs w:val="24"/>
        </w:rPr>
        <w:t xml:space="preserve"> fez uma apropriação criativa, discursiva e instrumental das experiências, conformando-lhe novos sentidos e exemplificando-as como práticas bem-sucedidas ao lado do plano Dalton, do método de John Dewey e de </w:t>
      </w:r>
      <w:proofErr w:type="spellStart"/>
      <w:r w:rsidRPr="4B433F2E" w:rsidR="4B433F2E">
        <w:rPr>
          <w:rFonts w:ascii="Times New Roman" w:hAnsi="Times New Roman" w:cs="Times New Roman"/>
          <w:sz w:val="24"/>
          <w:szCs w:val="24"/>
        </w:rPr>
        <w:t>Decroly</w:t>
      </w:r>
      <w:proofErr w:type="spellEnd"/>
      <w:r w:rsidRPr="4B433F2E" w:rsidR="4B433F2E">
        <w:rPr>
          <w:rFonts w:ascii="Times New Roman" w:hAnsi="Times New Roman" w:cs="Times New Roman"/>
          <w:sz w:val="24"/>
          <w:szCs w:val="24"/>
        </w:rPr>
        <w:t xml:space="preserve">. Na França, </w:t>
      </w:r>
      <w:proofErr w:type="spellStart"/>
      <w:r w:rsidRPr="4B433F2E" w:rsidR="4B433F2E">
        <w:rPr>
          <w:rFonts w:ascii="Times New Roman" w:hAnsi="Times New Roman" w:cs="Times New Roman"/>
          <w:sz w:val="24"/>
          <w:szCs w:val="24"/>
        </w:rPr>
        <w:t>Celetin</w:t>
      </w:r>
      <w:proofErr w:type="spellEnd"/>
      <w:r w:rsidRPr="4B433F2E" w:rsidR="4B433F2E">
        <w:rPr>
          <w:rFonts w:ascii="Times New Roman" w:hAnsi="Times New Roman" w:cs="Times New Roman"/>
          <w:sz w:val="24"/>
          <w:szCs w:val="24"/>
        </w:rPr>
        <w:t xml:space="preserve"> </w:t>
      </w:r>
      <w:proofErr w:type="spellStart"/>
      <w:r w:rsidRPr="4B433F2E" w:rsidR="4B433F2E">
        <w:rPr>
          <w:rFonts w:ascii="Times New Roman" w:hAnsi="Times New Roman" w:cs="Times New Roman"/>
          <w:sz w:val="24"/>
          <w:szCs w:val="24"/>
        </w:rPr>
        <w:t>Freinet</w:t>
      </w:r>
      <w:proofErr w:type="spellEnd"/>
      <w:r w:rsidRPr="4B433F2E" w:rsidR="4B433F2E">
        <w:rPr>
          <w:rFonts w:ascii="Times New Roman" w:hAnsi="Times New Roman" w:cs="Times New Roman"/>
          <w:sz w:val="24"/>
          <w:szCs w:val="24"/>
        </w:rPr>
        <w:t xml:space="preserve"> em parceria com René </w:t>
      </w:r>
      <w:proofErr w:type="spellStart"/>
      <w:r w:rsidRPr="4B433F2E" w:rsidR="4B433F2E">
        <w:rPr>
          <w:rFonts w:ascii="Times New Roman" w:hAnsi="Times New Roman" w:cs="Times New Roman"/>
          <w:sz w:val="24"/>
          <w:szCs w:val="24"/>
        </w:rPr>
        <w:t>Duthil</w:t>
      </w:r>
      <w:proofErr w:type="spellEnd"/>
      <w:r w:rsidRPr="4B433F2E" w:rsidR="4B433F2E">
        <w:rPr>
          <w:rFonts w:ascii="Times New Roman" w:hAnsi="Times New Roman" w:cs="Times New Roman"/>
          <w:sz w:val="24"/>
          <w:szCs w:val="24"/>
        </w:rPr>
        <w:t xml:space="preserve">, um dos defensores mais ativos dos estudos de Washburne, elaboraram um caderno de exercícios progressivos com 50 fichas muito similares aos utilizados nas escolas de Winnetka (MOYON; PINHEIRO, 2020). Essa adaptação foi </w:t>
      </w:r>
      <w:r w:rsidRPr="4B433F2E" w:rsidR="4B433F2E">
        <w:rPr>
          <w:rFonts w:ascii="Times New Roman" w:hAnsi="Times New Roman" w:cs="Times New Roman"/>
          <w:color w:val="000000" w:themeColor="text1" w:themeTint="FF" w:themeShade="FF"/>
          <w:sz w:val="24"/>
          <w:szCs w:val="24"/>
        </w:rPr>
        <w:t xml:space="preserve">muito bem recebida pelos pedagogos franceses, com exceção de algumas poucas críticas quanto à impressão excessivamente compacta de certos textos. Anos mais tarde o próprio </w:t>
      </w:r>
      <w:r w:rsidRPr="4B433F2E" w:rsidR="4B433F2E">
        <w:rPr>
          <w:rFonts w:ascii="Times New Roman" w:hAnsi="Times New Roman" w:cs="Times New Roman"/>
          <w:color w:val="000000" w:themeColor="text1" w:themeTint="FF" w:themeShade="FF"/>
          <w:sz w:val="24"/>
          <w:szCs w:val="24"/>
        </w:rPr>
        <w:t>Duth</w:t>
      </w:r>
      <w:r w:rsidRPr="4B433F2E" w:rsidR="4B433F2E">
        <w:rPr>
          <w:rFonts w:ascii="Times New Roman" w:hAnsi="Times New Roman" w:cs="Times New Roman"/>
          <w:color w:val="000000" w:themeColor="text1" w:themeTint="FF" w:themeShade="FF"/>
          <w:sz w:val="24"/>
          <w:szCs w:val="24"/>
        </w:rPr>
        <w:t>il</w:t>
      </w:r>
      <w:r w:rsidRPr="4B433F2E" w:rsidR="4B433F2E">
        <w:rPr>
          <w:rFonts w:ascii="Times New Roman" w:hAnsi="Times New Roman" w:cs="Times New Roman"/>
          <w:color w:val="000000" w:themeColor="text1" w:themeTint="FF" w:themeShade="FF"/>
          <w:sz w:val="24"/>
          <w:szCs w:val="24"/>
        </w:rPr>
        <w:t xml:space="preserve"> teceu críticas ao material, acusando-o de ser muito abstrato (MOYON, 2016, p. 89)</w:t>
      </w:r>
      <w:r w:rsidRPr="4B433F2E" w:rsidR="4B433F2E">
        <w:rPr>
          <w:rFonts w:ascii="Times New Roman" w:hAnsi="Times New Roman" w:eastAsia="Times New Roman" w:cs="Times New Roman"/>
          <w:color w:val="000000" w:themeColor="text1" w:themeTint="FF" w:themeShade="FF"/>
          <w:sz w:val="24"/>
          <w:szCs w:val="24"/>
          <w:lang w:eastAsia="fr-FR"/>
        </w:rPr>
        <w:t xml:space="preserve">. </w:t>
      </w:r>
    </w:p>
    <w:p w:rsidR="00EF76D6" w:rsidP="000A5B73" w:rsidRDefault="00EF76D6" w14:paraId="2AD738B2" w14:textId="66FD1E37">
      <w:pPr>
        <w:spacing w:after="0" w:line="240" w:lineRule="auto"/>
        <w:ind w:firstLine="709"/>
        <w:jc w:val="both"/>
        <w:rPr>
          <w:rFonts w:ascii="Times New Roman" w:hAnsi="Times New Roman" w:cs="Times New Roman"/>
          <w:sz w:val="24"/>
          <w:szCs w:val="24"/>
        </w:rPr>
      </w:pPr>
      <w:r w:rsidRPr="20E3BA9E" w:rsidR="20E3BA9E">
        <w:rPr>
          <w:rFonts w:ascii="Times New Roman" w:hAnsi="Times New Roman" w:cs="Times New Roman"/>
          <w:color w:val="000000" w:themeColor="text1" w:themeTint="FF" w:themeShade="FF"/>
          <w:sz w:val="24"/>
          <w:szCs w:val="24"/>
        </w:rPr>
        <w:t xml:space="preserve">Em 1927, quando Washburne editou sua coleção de manuais </w:t>
      </w:r>
      <w:r w:rsidRPr="20E3BA9E" w:rsidR="20E3BA9E">
        <w:rPr>
          <w:rFonts w:ascii="Times New Roman" w:hAnsi="Times New Roman" w:cs="Times New Roman"/>
          <w:color w:val="000000" w:themeColor="text1" w:themeTint="FF" w:themeShade="FF"/>
          <w:sz w:val="24"/>
          <w:szCs w:val="24"/>
        </w:rPr>
        <w:t>auto</w:t>
      </w:r>
      <w:r w:rsidRPr="20E3BA9E" w:rsidR="20E3BA9E">
        <w:rPr>
          <w:rFonts w:ascii="Times New Roman" w:hAnsi="Times New Roman" w:cs="Times New Roman"/>
          <w:color w:val="000000" w:themeColor="text1" w:themeTint="FF" w:themeShade="FF"/>
          <w:sz w:val="24"/>
          <w:szCs w:val="24"/>
        </w:rPr>
        <w:t>instrucionais</w:t>
      </w:r>
      <w:r w:rsidRPr="20E3BA9E" w:rsidR="20E3BA9E">
        <w:rPr>
          <w:rFonts w:ascii="Times New Roman" w:hAnsi="Times New Roman" w:cs="Times New Roman"/>
          <w:color w:val="000000" w:themeColor="text1" w:themeTint="FF" w:themeShade="FF"/>
          <w:sz w:val="24"/>
          <w:szCs w:val="24"/>
        </w:rPr>
        <w:t xml:space="preserve"> para o ensino de aritmética, uma comissão de educadores foi encarregada na </w:t>
      </w:r>
      <w:r w:rsidRPr="20E3BA9E" w:rsidR="20E3BA9E">
        <w:rPr>
          <w:rFonts w:ascii="Times New Roman" w:hAnsi="Times New Roman" w:cs="Times New Roman"/>
          <w:i w:val="1"/>
          <w:iCs w:val="1"/>
          <w:color w:val="000000" w:themeColor="text1" w:themeTint="FF" w:themeShade="FF"/>
          <w:sz w:val="24"/>
          <w:szCs w:val="24"/>
        </w:rPr>
        <w:t xml:space="preserve">École International, </w:t>
      </w:r>
      <w:r w:rsidRPr="20E3BA9E" w:rsidR="20E3BA9E">
        <w:rPr>
          <w:rFonts w:ascii="Times New Roman" w:hAnsi="Times New Roman" w:cs="Times New Roman"/>
          <w:color w:val="000000" w:themeColor="text1" w:themeTint="FF" w:themeShade="FF"/>
          <w:sz w:val="24"/>
          <w:szCs w:val="24"/>
        </w:rPr>
        <w:t xml:space="preserve">a esse tempo sob direção de Paul Meyhoffer, de estudar a adaptação francesa elaborada por Freinet e Duthil. Segundo Dottrens (1953), o trabalho da comissão lhe pareceu difícil, pois a </w:t>
      </w:r>
      <w:r w:rsidRPr="20E3BA9E" w:rsidR="20E3BA9E">
        <w:rPr>
          <w:rFonts w:ascii="Times New Roman" w:hAnsi="Times New Roman" w:cs="Times New Roman"/>
          <w:i w:val="1"/>
          <w:iCs w:val="1"/>
          <w:color w:val="000000" w:themeColor="text1" w:themeTint="FF" w:themeShade="FF"/>
          <w:sz w:val="24"/>
          <w:szCs w:val="24"/>
        </w:rPr>
        <w:t xml:space="preserve">École </w:t>
      </w:r>
      <w:r w:rsidRPr="20E3BA9E" w:rsidR="20E3BA9E">
        <w:rPr>
          <w:rFonts w:ascii="Times New Roman" w:hAnsi="Times New Roman" w:cs="Times New Roman"/>
          <w:color w:val="000000" w:themeColor="text1" w:themeTint="FF" w:themeShade="FF"/>
          <w:sz w:val="24"/>
          <w:szCs w:val="24"/>
        </w:rPr>
        <w:t xml:space="preserve">estava disposta a se contentar com a tradução pura e simples dos manuais de aritmética, não se importando com questões culturais e psicológicas. Dessa comissão fizeram parte alguns educadores que tempos mais tarde colaboraram na fundação da </w:t>
      </w:r>
      <w:r w:rsidRPr="20E3BA9E" w:rsidR="20E3BA9E">
        <w:rPr>
          <w:rFonts w:ascii="Times New Roman" w:hAnsi="Times New Roman" w:cs="Times New Roman"/>
          <w:i w:val="1"/>
          <w:iCs w:val="1"/>
          <w:color w:val="000000" w:themeColor="text1" w:themeTint="FF" w:themeShade="FF"/>
          <w:sz w:val="24"/>
          <w:szCs w:val="24"/>
        </w:rPr>
        <w:t>École expérimentale du Mail</w:t>
      </w:r>
      <w:r w:rsidRPr="20E3BA9E" w:rsidR="20E3BA9E">
        <w:rPr>
          <w:rFonts w:ascii="Times New Roman" w:hAnsi="Times New Roman" w:cs="Times New Roman"/>
          <w:color w:val="000000" w:themeColor="text1" w:themeTint="FF" w:themeShade="FF"/>
          <w:sz w:val="24"/>
          <w:szCs w:val="24"/>
        </w:rPr>
        <w:t>, sob direção de</w:t>
      </w:r>
      <w:r w:rsidRPr="20E3BA9E" w:rsidR="20E3BA9E">
        <w:rPr>
          <w:rFonts w:ascii="Times New Roman" w:hAnsi="Times New Roman" w:cs="Times New Roman"/>
          <w:sz w:val="24"/>
          <w:szCs w:val="24"/>
        </w:rPr>
        <w:t xml:space="preserve"> Robert Dottrens, professor do Instituto de Ciências da Educação de Genebra. Apesar de crítico do trabalho de Washburne, mas inspirado por seu trabalho, Dotrens desenvolveu uma série de experiências sobre a individualização do ensino com o uso de fichas adaptadas “à medida do educando”, tal como o material desenvolvido por Washburne.</w:t>
      </w:r>
    </w:p>
    <w:p w:rsidR="00EF76D6" w:rsidP="00BF7DE9" w:rsidRDefault="00EF76D6" w14:paraId="1DA6BC43" w14:textId="77777777">
      <w:pPr>
        <w:spacing w:after="0" w:line="240" w:lineRule="auto"/>
        <w:ind w:firstLine="709"/>
        <w:jc w:val="both"/>
        <w:rPr>
          <w:rFonts w:ascii="Times New Roman" w:hAnsi="Times New Roman" w:cs="Times New Roman"/>
          <w:sz w:val="24"/>
          <w:szCs w:val="24"/>
        </w:rPr>
      </w:pPr>
      <w:r w:rsidRPr="000337D4">
        <w:rPr>
          <w:rFonts w:ascii="Times New Roman" w:hAnsi="Times New Roman" w:cs="Times New Roman"/>
          <w:sz w:val="24"/>
          <w:szCs w:val="24"/>
        </w:rPr>
        <w:t>No Brasil, os estudos de Washburne circularam por meio de textos traduzidos por estudantes de Escolas Normais, como referências em textos elaborados por técnicos em educação, por professores de institutos de educação e autores de manuais pedagógicos. Os discursos veiculados por esses profissionais davam visibilidade e legitimidade a um grupo detentores de “um tipo específico de saber, aquele que sustenta e determina o poder de conquistar para si um lugar próprio” (CERTEAU, 2012, p. 94). Em um contexto de ideias escolanovista, que se assentavam no país, de teorias educacionais que justificavam uma nova formação aos professores, os estudos de Washburne se apresentaram como modelo viável na justificativa de modificações para o ensino de aritmética da escola primária</w:t>
      </w:r>
      <w:r>
        <w:rPr>
          <w:rFonts w:ascii="Times New Roman" w:hAnsi="Times New Roman" w:cs="Times New Roman"/>
          <w:sz w:val="24"/>
          <w:szCs w:val="24"/>
        </w:rPr>
        <w:t xml:space="preserve"> e</w:t>
      </w:r>
      <w:r w:rsidRPr="000337D4">
        <w:rPr>
          <w:rFonts w:ascii="Times New Roman" w:hAnsi="Times New Roman" w:cs="Times New Roman"/>
          <w:sz w:val="24"/>
          <w:szCs w:val="24"/>
        </w:rPr>
        <w:t xml:space="preserve"> na reorganização do programa</w:t>
      </w:r>
      <w:r>
        <w:rPr>
          <w:rFonts w:ascii="Times New Roman" w:hAnsi="Times New Roman" w:cs="Times New Roman"/>
          <w:sz w:val="24"/>
          <w:szCs w:val="24"/>
        </w:rPr>
        <w:t>,</w:t>
      </w:r>
      <w:r w:rsidRPr="000337D4">
        <w:rPr>
          <w:rFonts w:ascii="Times New Roman" w:hAnsi="Times New Roman" w:cs="Times New Roman"/>
          <w:sz w:val="24"/>
          <w:szCs w:val="24"/>
        </w:rPr>
        <w:t xml:space="preserve"> segundo a maturidade infantil com foco nos saberes necessários a </w:t>
      </w:r>
      <w:r w:rsidRPr="006950C7">
        <w:rPr>
          <w:rFonts w:ascii="Times New Roman" w:hAnsi="Times New Roman" w:cs="Times New Roman"/>
          <w:sz w:val="24"/>
          <w:szCs w:val="24"/>
        </w:rPr>
        <w:t>sociedade (PINHEIRO, 2020).</w:t>
      </w:r>
    </w:p>
    <w:p w:rsidR="00EF76D6" w:rsidP="4B433F2E" w:rsidRDefault="00EF76D6" w14:paraId="209127A4" w14:textId="7AB3B533">
      <w:pPr>
        <w:spacing w:after="0" w:line="240" w:lineRule="auto"/>
        <w:ind w:firstLine="709"/>
        <w:jc w:val="both"/>
        <w:rPr>
          <w:rFonts w:ascii="Times New Roman" w:hAnsi="Times New Roman" w:cs="Times New Roman"/>
          <w:color w:val="000000"/>
          <w:sz w:val="24"/>
          <w:szCs w:val="24"/>
        </w:rPr>
      </w:pPr>
      <w:r w:rsidRPr="4B433F2E" w:rsidR="4B433F2E">
        <w:rPr>
          <w:rFonts w:ascii="Times New Roman" w:hAnsi="Times New Roman" w:cs="Times New Roman"/>
          <w:sz w:val="24"/>
          <w:szCs w:val="24"/>
        </w:rPr>
        <w:t xml:space="preserve">No entanto, até a década de 1930 não há evidências da tradução dos materiais autoinstrucionais de Washburne no Brasil. Fato percebido e mencionado por </w:t>
      </w:r>
      <w:proofErr w:type="spellStart"/>
      <w:r w:rsidRPr="4B433F2E" w:rsidR="4B433F2E">
        <w:rPr>
          <w:rFonts w:ascii="Times New Roman" w:hAnsi="Times New Roman" w:cs="Times New Roman"/>
          <w:sz w:val="24"/>
          <w:szCs w:val="24"/>
        </w:rPr>
        <w:t>Ferrière</w:t>
      </w:r>
      <w:proofErr w:type="spellEnd"/>
      <w:r w:rsidRPr="4B433F2E" w:rsidR="4B433F2E">
        <w:rPr>
          <w:rFonts w:ascii="Times New Roman" w:hAnsi="Times New Roman" w:cs="Times New Roman"/>
          <w:sz w:val="24"/>
          <w:szCs w:val="24"/>
        </w:rPr>
        <w:t xml:space="preserve"> (1931) em </w:t>
      </w:r>
      <w:r w:rsidRPr="4B433F2E" w:rsidR="4B433F2E">
        <w:rPr>
          <w:rFonts w:ascii="Times New Roman" w:hAnsi="Times New Roman" w:cs="Times New Roman"/>
          <w:color w:val="000000" w:themeColor="text1" w:themeTint="FF" w:themeShade="FF"/>
          <w:sz w:val="24"/>
          <w:szCs w:val="24"/>
        </w:rPr>
        <w:t xml:space="preserve">artigo sobre a educação nova brasileira, publicado na </w:t>
      </w:r>
      <w:r w:rsidRPr="4B433F2E" w:rsidR="4B433F2E">
        <w:rPr>
          <w:rFonts w:ascii="Times New Roman" w:hAnsi="Times New Roman" w:cs="Times New Roman"/>
          <w:i w:val="1"/>
          <w:iCs w:val="1"/>
          <w:color w:val="000000" w:themeColor="text1" w:themeTint="FF" w:themeShade="FF"/>
          <w:sz w:val="24"/>
          <w:szCs w:val="24"/>
        </w:rPr>
        <w:t xml:space="preserve">Pour </w:t>
      </w:r>
      <w:proofErr w:type="spellStart"/>
      <w:r w:rsidRPr="4B433F2E" w:rsidR="4B433F2E">
        <w:rPr>
          <w:rFonts w:ascii="Times New Roman" w:hAnsi="Times New Roman" w:cs="Times New Roman"/>
          <w:i w:val="1"/>
          <w:iCs w:val="1"/>
          <w:color w:val="000000" w:themeColor="text1" w:themeTint="FF" w:themeShade="FF"/>
          <w:sz w:val="24"/>
          <w:szCs w:val="24"/>
        </w:rPr>
        <w:t>l’Ére</w:t>
      </w:r>
      <w:proofErr w:type="spellEnd"/>
      <w:r w:rsidRPr="4B433F2E" w:rsidR="4B433F2E">
        <w:rPr>
          <w:rFonts w:ascii="Times New Roman" w:hAnsi="Times New Roman" w:cs="Times New Roman"/>
          <w:i w:val="1"/>
          <w:iCs w:val="1"/>
          <w:color w:val="000000" w:themeColor="text1" w:themeTint="FF" w:themeShade="FF"/>
          <w:sz w:val="24"/>
          <w:szCs w:val="24"/>
        </w:rPr>
        <w:t xml:space="preserve"> Nouvelle </w:t>
      </w:r>
      <w:r w:rsidRPr="4B433F2E" w:rsidR="4B433F2E">
        <w:rPr>
          <w:rFonts w:ascii="Times New Roman" w:hAnsi="Times New Roman" w:cs="Times New Roman"/>
          <w:color w:val="000000" w:themeColor="text1" w:themeTint="FF" w:themeShade="FF"/>
          <w:sz w:val="24"/>
          <w:szCs w:val="24"/>
        </w:rPr>
        <w:t>como resultado de sua visita ao Brasil</w:t>
      </w:r>
      <w:r w:rsidRPr="4B433F2E" w:rsidR="4B433F2E">
        <w:rPr>
          <w:rFonts w:ascii="Times New Roman" w:hAnsi="Times New Roman" w:cs="Times New Roman"/>
          <w:i w:val="1"/>
          <w:iCs w:val="1"/>
          <w:color w:val="000000" w:themeColor="text1" w:themeTint="FF" w:themeShade="FF"/>
          <w:sz w:val="24"/>
          <w:szCs w:val="24"/>
        </w:rPr>
        <w:t xml:space="preserve">. </w:t>
      </w:r>
      <w:r w:rsidRPr="4B433F2E" w:rsidR="4B433F2E">
        <w:rPr>
          <w:rFonts w:ascii="Times New Roman" w:hAnsi="Times New Roman" w:cs="Times New Roman"/>
          <w:color w:val="000000" w:themeColor="text1" w:themeTint="FF" w:themeShade="FF"/>
          <w:sz w:val="24"/>
          <w:szCs w:val="24"/>
        </w:rPr>
        <w:t xml:space="preserve">Nesse artigo, Ferrière (1931) chamou atenção para o fato de a prática escolar brasileira orientar-se pelo quadro teórico de regulamentos e programas, que por mais perfeitos que fossem baseavam-se na personalidade do professor, em seu tato, em sua arte. Em sua opinião, o trabalho do professor seria aliviado se fosse adotado o material autoeducativo de Montessori, </w:t>
      </w:r>
      <w:proofErr w:type="spellStart"/>
      <w:r w:rsidRPr="4B433F2E" w:rsidR="4B433F2E">
        <w:rPr>
          <w:rFonts w:ascii="Times New Roman" w:hAnsi="Times New Roman" w:cs="Times New Roman"/>
          <w:color w:val="000000" w:themeColor="text1" w:themeTint="FF" w:themeShade="FF"/>
          <w:sz w:val="24"/>
          <w:szCs w:val="24"/>
        </w:rPr>
        <w:t>Decroly</w:t>
      </w:r>
      <w:proofErr w:type="spellEnd"/>
      <w:r w:rsidRPr="4B433F2E" w:rsidR="4B433F2E">
        <w:rPr>
          <w:rFonts w:ascii="Times New Roman" w:hAnsi="Times New Roman" w:cs="Times New Roman"/>
          <w:color w:val="000000" w:themeColor="text1" w:themeTint="FF" w:themeShade="FF"/>
          <w:sz w:val="24"/>
          <w:szCs w:val="24"/>
        </w:rPr>
        <w:t xml:space="preserve"> e </w:t>
      </w:r>
      <w:proofErr w:type="spellStart"/>
      <w:r w:rsidRPr="4B433F2E" w:rsidR="4B433F2E">
        <w:rPr>
          <w:rFonts w:ascii="Times New Roman" w:hAnsi="Times New Roman" w:cs="Times New Roman"/>
          <w:color w:val="000000" w:themeColor="text1" w:themeTint="FF" w:themeShade="FF"/>
          <w:sz w:val="24"/>
          <w:szCs w:val="24"/>
        </w:rPr>
        <w:t>Desceudres</w:t>
      </w:r>
      <w:proofErr w:type="spellEnd"/>
      <w:r w:rsidRPr="4B433F2E" w:rsidR="4B433F2E">
        <w:rPr>
          <w:rFonts w:ascii="Times New Roman" w:hAnsi="Times New Roman" w:cs="Times New Roman"/>
          <w:color w:val="000000" w:themeColor="text1" w:themeTint="FF" w:themeShade="FF"/>
          <w:sz w:val="24"/>
          <w:szCs w:val="24"/>
        </w:rPr>
        <w:t xml:space="preserve"> e os folhetos padronizados de Washburne. Para sua surpresa, não havia encontrado, ao menos nas revistas brasileiras que leu, referências quanto ao trabalho individualizado padronizado. Com a ausência desses complementos, se questionava se a reforma, empreendida em escolas brasileiras, não arriscaria de afundar (FERRIÈRE, 1931, p. 89). De fato, até a escrita deste texto não se encontrou referência quanto à tradução dos folhetos padronizados de Washburne em escolas brasileiras. </w:t>
      </w:r>
    </w:p>
    <w:p w:rsidR="00C021D8" w:rsidP="4B433F2E" w:rsidRDefault="00C021D8" w14:paraId="7BAA751F" w14:textId="77777777" w14:noSpellErr="1">
      <w:pPr>
        <w:spacing w:after="0" w:line="240" w:lineRule="auto"/>
        <w:ind w:firstLine="709"/>
        <w:jc w:val="both"/>
        <w:rPr>
          <w:rFonts w:ascii="Times New Roman" w:hAnsi="Times New Roman" w:cs="Times New Roman"/>
          <w:color w:val="000000"/>
          <w:sz w:val="24"/>
          <w:szCs w:val="24"/>
          <w:rPrChange w:author="Nara Vilma" w:date="2021-12-11T02:52:09.208Z" w:id="1694384568">
            <w:rPr>
              <w:rFonts w:ascii="Times New Roman" w:hAnsi="Times New Roman" w:cs="Times New Roman"/>
              <w:color w:val="000000" w:themeColor="text1" w:themeTint="FF" w:themeShade="FF"/>
              <w:sz w:val="23"/>
              <w:szCs w:val="23"/>
              <w:highlight w:val="yellow"/>
            </w:rPr>
          </w:rPrChange>
        </w:rPr>
      </w:pPr>
      <w:r w:rsidRPr="4B433F2E" w:rsidR="4B433F2E">
        <w:rPr>
          <w:rFonts w:ascii="Times New Roman" w:hAnsi="Times New Roman" w:cs="Times New Roman"/>
          <w:color w:val="000000" w:themeColor="text1" w:themeTint="FF" w:themeShade="FF"/>
          <w:sz w:val="24"/>
          <w:szCs w:val="24"/>
        </w:rPr>
        <w:t>O que não significa dizer que não circularam no Brasil. Ao que tudo indica, na Escola de Aperfeiçoamento de Belo Horizonte</w:t>
      </w:r>
      <w:r w:rsidRPr="4B433F2E" w:rsidR="4B433F2E">
        <w:rPr>
          <w:rFonts w:ascii="Times New Roman" w:hAnsi="Times New Roman" w:cs="Times New Roman"/>
          <w:color w:val="000000" w:themeColor="text1" w:themeTint="FF" w:themeShade="FF"/>
          <w:sz w:val="24"/>
          <w:szCs w:val="24"/>
          <w:rPrChange w:author="Nara Vilma" w:date="2021-12-11T02:51:03.754Z" w:id="894606875">
            <w:rPr>
              <w:rFonts w:ascii="Times New Roman" w:hAnsi="Times New Roman" w:cs="Times New Roman"/>
              <w:color w:val="000000" w:themeColor="text1" w:themeTint="FF" w:themeShade="FF"/>
              <w:sz w:val="24"/>
              <w:szCs w:val="24"/>
            </w:rPr>
          </w:rPrChange>
        </w:rPr>
        <w:t xml:space="preserve">, sua coleção de aritméticas serviu como suporte a prática pedagógica de Alda Lodi, professora </w:t>
      </w:r>
      <w:r w:rsidRPr="4B433F2E" w:rsidR="4B433F2E">
        <w:rPr>
          <w:rFonts w:ascii="Times New Roman" w:hAnsi="Times New Roman" w:cs="Times New Roman"/>
          <w:sz w:val="24"/>
          <w:szCs w:val="24"/>
          <w:rPrChange w:author="Nara Vilma" w:date="2021-12-11T02:51:03.755Z" w:id="1329703114">
            <w:rPr>
              <w:rFonts w:ascii="Times New Roman" w:hAnsi="Times New Roman" w:cs="Times New Roman"/>
              <w:sz w:val="24"/>
              <w:szCs w:val="24"/>
            </w:rPr>
          </w:rPrChange>
        </w:rPr>
        <w:t xml:space="preserve">enviada ao </w:t>
      </w:r>
      <w:r w:rsidRPr="4B433F2E" w:rsidR="4B433F2E">
        <w:rPr>
          <w:rFonts w:ascii="Times New Roman" w:hAnsi="Times New Roman" w:cs="Times New Roman"/>
          <w:i w:val="1"/>
          <w:iCs w:val="1"/>
          <w:sz w:val="24"/>
          <w:szCs w:val="24"/>
          <w:rPrChange w:author="Nara Vilma" w:date="2021-12-11T02:51:03.757Z" w:id="810702884">
            <w:rPr>
              <w:rFonts w:ascii="Times New Roman" w:hAnsi="Times New Roman" w:cs="Times New Roman"/>
              <w:i w:val="1"/>
              <w:iCs w:val="1"/>
              <w:sz w:val="24"/>
              <w:szCs w:val="24"/>
            </w:rPr>
          </w:rPrChange>
        </w:rPr>
        <w:t>Teachers College</w:t>
      </w:r>
      <w:r w:rsidRPr="4B433F2E" w:rsidR="4B433F2E">
        <w:rPr>
          <w:rFonts w:ascii="Times New Roman" w:hAnsi="Times New Roman" w:cs="Times New Roman"/>
          <w:sz w:val="24"/>
          <w:szCs w:val="24"/>
          <w:rPrChange w:author="Nara Vilma" w:date="2021-12-11T02:51:03.757Z" w:id="1007952065">
            <w:rPr>
              <w:rFonts w:ascii="Times New Roman" w:hAnsi="Times New Roman" w:cs="Times New Roman"/>
              <w:sz w:val="24"/>
              <w:szCs w:val="24"/>
            </w:rPr>
          </w:rPrChange>
        </w:rPr>
        <w:t xml:space="preserve"> (TC)</w:t>
      </w:r>
      <w:r w:rsidRPr="4B433F2E" w:rsidR="4B433F2E">
        <w:rPr>
          <w:rFonts w:ascii="Times New Roman" w:hAnsi="Times New Roman" w:cs="Times New Roman"/>
          <w:i w:val="1"/>
          <w:iCs w:val="1"/>
          <w:sz w:val="24"/>
          <w:szCs w:val="24"/>
          <w:rPrChange w:author="Nara Vilma" w:date="2021-12-11T02:51:03.758Z" w:id="2004529996">
            <w:rPr>
              <w:rFonts w:ascii="Times New Roman" w:hAnsi="Times New Roman" w:cs="Times New Roman"/>
              <w:i w:val="1"/>
              <w:iCs w:val="1"/>
              <w:sz w:val="24"/>
              <w:szCs w:val="24"/>
            </w:rPr>
          </w:rPrChange>
        </w:rPr>
        <w:t xml:space="preserve">, </w:t>
      </w:r>
      <w:r w:rsidRPr="4B433F2E" w:rsidR="4B433F2E">
        <w:rPr>
          <w:rFonts w:ascii="Times New Roman" w:hAnsi="Times New Roman" w:cs="Times New Roman"/>
          <w:sz w:val="24"/>
          <w:szCs w:val="24"/>
          <w:rPrChange w:author="Nara Vilma" w:date="2021-12-11T02:51:03.758Z" w:id="594035313">
            <w:rPr>
              <w:rFonts w:ascii="Times New Roman" w:hAnsi="Times New Roman" w:cs="Times New Roman"/>
              <w:sz w:val="24"/>
              <w:szCs w:val="24"/>
            </w:rPr>
          </w:rPrChange>
        </w:rPr>
        <w:t xml:space="preserve">da Universidade de Colúmbia para um curso de especialização, cujo foco era a Metodologia de Aritmética. Por certo, a esse tempo Alda Lodi entrou em contato com os estudos de Washburne, tendo adquirido sua coleção de aritméticas, publicada em 1927. Indícios de sua apropriação podem ser vistos, no caderno de uma das alunas de Lodi, ao adotar o uso de cartões com combinações numéricas de um lado e o resultado no verso (KULESZA, 2019, p. 144). Em correspondências trocadas com Anísio Teixeira, Washburne (1927) diz ter enviado panfletos e listas de materiais sobre a individualização do ensino e as experiências desenvolvidas e que se fosse de seu interesse visitar alguma das escolas que faziam parte do sistema Winnetka, Anísio poderia entrar em contato com M. C. Del Manzo, diretor do Instituto Internacional do </w:t>
      </w:r>
      <w:r w:rsidRPr="4B433F2E" w:rsidR="4B433F2E">
        <w:rPr>
          <w:rFonts w:ascii="Times New Roman" w:hAnsi="Times New Roman" w:cs="Times New Roman"/>
          <w:i w:val="1"/>
          <w:iCs w:val="1"/>
          <w:sz w:val="24"/>
          <w:szCs w:val="24"/>
          <w:rPrChange w:author="Nara Vilma" w:date="2021-12-11T02:51:03.758Z" w:id="1557518662">
            <w:rPr>
              <w:rFonts w:ascii="Times New Roman" w:hAnsi="Times New Roman" w:cs="Times New Roman"/>
              <w:i w:val="1"/>
              <w:iCs w:val="1"/>
              <w:sz w:val="24"/>
              <w:szCs w:val="24"/>
            </w:rPr>
          </w:rPrChange>
        </w:rPr>
        <w:t>Teacher College</w:t>
      </w:r>
      <w:r w:rsidRPr="4B433F2E" w:rsidR="4B433F2E">
        <w:rPr>
          <w:rFonts w:ascii="Times New Roman" w:hAnsi="Times New Roman" w:cs="Times New Roman"/>
          <w:sz w:val="24"/>
          <w:szCs w:val="24"/>
        </w:rPr>
        <w:t xml:space="preserve"> (WASHBURNE, 1927). Ao que parece, foi o que fez Anísio Teixeira quando, em outubro de 1927, passou alguns dias visitando escolas públicas durante sua viagem aos Estados Unidos. </w:t>
      </w:r>
      <w:r w:rsidRPr="4B433F2E" w:rsidR="4B433F2E">
        <w:rPr>
          <w:rFonts w:ascii="Times New Roman" w:hAnsi="Times New Roman" w:cs="Times New Roman"/>
          <w:color w:val="000000" w:themeColor="text1" w:themeTint="FF" w:themeShade="FF"/>
          <w:sz w:val="24"/>
          <w:szCs w:val="24"/>
          <w:rPrChange w:author="Nara Vilma" w:date="2021-12-10T03:06:06.358Z" w:id="1941535137">
            <w:rPr>
              <w:rFonts w:ascii="Times New Roman" w:hAnsi="Times New Roman" w:cs="Times New Roman"/>
              <w:color w:val="000000" w:themeColor="text1" w:themeTint="FF" w:themeShade="FF"/>
              <w:sz w:val="23"/>
              <w:szCs w:val="23"/>
              <w:highlight w:val="yellow"/>
            </w:rPr>
          </w:rPrChange>
        </w:rPr>
        <w:t xml:space="preserve"> </w:t>
      </w:r>
    </w:p>
    <w:p w:rsidR="0072041C" w:rsidP="4B433F2E" w:rsidRDefault="00751D3B" w14:paraId="555C2F74" w14:textId="28F2E4F7">
      <w:pPr>
        <w:spacing w:after="0" w:line="240" w:lineRule="auto"/>
        <w:ind w:firstLine="709"/>
        <w:jc w:val="both"/>
        <w:rPr>
          <w:rFonts w:ascii="Times New Roman" w:hAnsi="Times New Roman" w:cs="Times New Roman"/>
          <w:color w:val="000000"/>
          <w:sz w:val="24"/>
          <w:szCs w:val="24"/>
        </w:rPr>
      </w:pPr>
      <w:r w:rsidRPr="4B433F2E">
        <w:rPr>
          <w:rFonts w:ascii="Times New Roman" w:hAnsi="Times New Roman" w:cs="Times New Roman"/>
          <w:color w:val="000000"/>
          <w:sz w:val="24"/>
          <w:szCs w:val="24"/>
          <w:rPrChange w:author="Nara Vilma" w:date="2021-12-11T02:52:09.209Z" w:id="1772501367">
            <w:rPr>
              <w:rFonts w:ascii="Times New Roman" w:hAnsi="Times New Roman" w:cs="Times New Roman"/>
              <w:color w:val="000000" w:themeColor="text1" w:themeTint="FF" w:themeShade="FF"/>
              <w:sz w:val="23"/>
              <w:szCs w:val="23"/>
            </w:rPr>
          </w:rPrChange>
        </w:rPr>
        <w:t xml:space="preserve">Apesar </w:t>
      </w:r>
      <w:r w:rsidRPr="4B433F2E">
        <w:rPr>
          <w:rFonts w:ascii="Times New Roman" w:hAnsi="Times New Roman" w:cs="Times New Roman"/>
          <w:color w:val="000000"/>
          <w:sz w:val="24"/>
          <w:szCs w:val="24"/>
          <w:rPrChange w:author="Nara Vilma" w:date="2021-12-11T02:51:03.761Z" w:id="896364240">
            <w:rPr>
              <w:rFonts w:ascii="Times New Roman" w:hAnsi="Times New Roman" w:cs="Times New Roman"/>
              <w:color w:val="000000" w:themeColor="text1" w:themeTint="FF" w:themeShade="FF"/>
              <w:sz w:val="23"/>
              <w:szCs w:val="23"/>
            </w:rPr>
          </w:rPrChange>
        </w:rPr>
        <w:t>das publicações</w:t>
      </w:r>
      <w:r w:rsidRPr="4B433F2E">
        <w:rPr>
          <w:rFonts w:ascii="Times New Roman" w:hAnsi="Times New Roman" w:cs="Times New Roman"/>
          <w:color w:val="000000"/>
          <w:sz w:val="24"/>
          <w:szCs w:val="24"/>
          <w:rPrChange w:author="Nara Vilma" w:date="2021-12-11T02:51:03.762Z" w:id="1449496834">
            <w:rPr>
              <w:rFonts w:ascii="Times New Roman" w:hAnsi="Times New Roman" w:cs="Times New Roman"/>
              <w:color w:val="000000" w:themeColor="text1" w:themeTint="FF" w:themeShade="FF"/>
              <w:sz w:val="23"/>
              <w:szCs w:val="23"/>
            </w:rPr>
          </w:rPrChange>
        </w:rPr>
        <w:t xml:space="preserve"> de Washburne não terem sido traduzid</w:t>
      </w:r>
      <w:r w:rsidRPr="4B433F2E">
        <w:rPr>
          <w:rFonts w:ascii="Times New Roman" w:hAnsi="Times New Roman" w:cs="Times New Roman"/>
          <w:color w:val="000000"/>
          <w:sz w:val="24"/>
          <w:szCs w:val="24"/>
          <w:rPrChange w:author="Nara Vilma" w:date="2021-12-11T02:51:03.762Z" w:id="110649449">
            <w:rPr>
              <w:rFonts w:ascii="Times New Roman" w:hAnsi="Times New Roman" w:cs="Times New Roman"/>
              <w:color w:val="000000" w:themeColor="text1" w:themeTint="FF" w:themeShade="FF"/>
              <w:sz w:val="23"/>
              <w:szCs w:val="23"/>
            </w:rPr>
          </w:rPrChange>
        </w:rPr>
        <w:t>a</w:t>
      </w:r>
      <w:r w:rsidRPr="4B433F2E">
        <w:rPr>
          <w:rFonts w:ascii="Times New Roman" w:hAnsi="Times New Roman" w:cs="Times New Roman"/>
          <w:color w:val="000000"/>
          <w:sz w:val="24"/>
          <w:szCs w:val="24"/>
          <w:rPrChange w:author="Nara Vilma" w:date="2021-12-11T02:51:03.762Z" w:id="1273308131">
            <w:rPr>
              <w:rFonts w:ascii="Times New Roman" w:hAnsi="Times New Roman" w:cs="Times New Roman"/>
              <w:color w:val="000000" w:themeColor="text1" w:themeTint="FF" w:themeShade="FF"/>
              <w:sz w:val="23"/>
              <w:szCs w:val="23"/>
            </w:rPr>
          </w:rPrChange>
        </w:rPr>
        <w:t>s para a língua portuguesa</w:t>
      </w:r>
      <w:r w:rsidRPr="4B433F2E" w:rsidR="00EF76D6">
        <w:rPr>
          <w:rFonts w:ascii="Times New Roman" w:hAnsi="Times New Roman" w:cs="Times New Roman"/>
          <w:color w:val="000000"/>
          <w:sz w:val="24"/>
          <w:szCs w:val="24"/>
          <w:rPrChange w:author="Nara Vilma" w:date="2021-12-11T02:51:03.762Z" w:id="2099354916">
            <w:rPr>
              <w:rFonts w:ascii="Times New Roman" w:hAnsi="Times New Roman" w:cs="Times New Roman"/>
              <w:color w:val="000000" w:themeColor="text1" w:themeTint="FF" w:themeShade="FF"/>
              <w:sz w:val="23"/>
              <w:szCs w:val="23"/>
            </w:rPr>
          </w:rPrChange>
        </w:rPr>
        <w:t>, há indícios que seus estudos foram tomados como justificativa para a elaboração científica de programas de ensino e para a elaboração de pesquisas de concepção utilitarista, priorizando</w:t>
      </w:r>
      <w:r w:rsidRPr="4B433F2E" w:rsidR="00EF76D6">
        <w:rPr>
          <w:rFonts w:ascii="Times New Roman" w:hAnsi="Times New Roman" w:cs="Times New Roman"/>
          <w:color w:val="000000"/>
          <w:sz w:val="24"/>
          <w:szCs w:val="24"/>
          <w:rPrChange w:author="Nara Vilma" w:date="2021-12-11T02:51:03.762Z" w:id="637411911">
            <w:rPr>
              <w:rFonts w:ascii="Times New Roman" w:hAnsi="Times New Roman" w:cs="Times New Roman"/>
              <w:color w:val="000000" w:themeColor="text1" w:themeTint="FF" w:themeShade="FF"/>
              <w:sz w:val="23"/>
              <w:szCs w:val="23"/>
            </w:rPr>
          </w:rPrChange>
        </w:rPr>
        <w:t xml:space="preserve"> saberes matemáticos necessários a vida em sociedade (PINHEIRO, 2017). Em se tratando dos programas de ensino, o então chefe do serviço de programas e livros escolares, da diretoria geral do ensino do estado de São Paulo, José Ribeiro Escobar escreveu, em 1934, o livro intitulado </w:t>
      </w:r>
      <w:r w:rsidRPr="4B433F2E" w:rsidR="00EF76D6">
        <w:rPr>
          <w:rFonts w:ascii="Times New Roman" w:hAnsi="Times New Roman" w:cs="Times New Roman"/>
          <w:i w:val="1"/>
          <w:iCs w:val="1"/>
          <w:color w:val="000000"/>
          <w:sz w:val="24"/>
          <w:szCs w:val="24"/>
          <w:rPrChange w:author="Nara Vilma" w:date="2021-12-11T02:51:03.763Z" w:id="335244371">
            <w:rPr>
              <w:rFonts w:ascii="Times New Roman" w:hAnsi="Times New Roman" w:cs="Times New Roman"/>
              <w:i w:val="1"/>
              <w:iCs w:val="1"/>
              <w:color w:val="000000" w:themeColor="text1" w:themeTint="FF" w:themeShade="FF"/>
              <w:sz w:val="23"/>
              <w:szCs w:val="23"/>
            </w:rPr>
          </w:rPrChange>
        </w:rPr>
        <w:t>A construção científica dos programas</w:t>
      </w:r>
      <w:r w:rsidRPr="4B433F2E" w:rsidR="00EF76D6">
        <w:rPr>
          <w:rFonts w:ascii="Times New Roman" w:hAnsi="Times New Roman" w:cs="Times New Roman"/>
          <w:color w:val="000000"/>
          <w:sz w:val="24"/>
          <w:szCs w:val="24"/>
          <w:rPrChange w:author="Nara Vilma" w:date="2021-12-11T02:51:03.763Z" w:id="1752816648">
            <w:rPr>
              <w:rFonts w:ascii="Times New Roman" w:hAnsi="Times New Roman" w:cs="Times New Roman"/>
              <w:color w:val="000000" w:themeColor="text1" w:themeTint="FF" w:themeShade="FF"/>
              <w:sz w:val="23"/>
              <w:szCs w:val="23"/>
            </w:rPr>
          </w:rPrChange>
        </w:rPr>
        <w:t xml:space="preserve">, no qual faz referência às iniciativas estadunidense e, em particular, aos </w:t>
      </w:r>
      <w:r w:rsidRPr="4B433F2E" w:rsidR="00EF76D6">
        <w:rPr>
          <w:rFonts w:ascii="Times New Roman" w:hAnsi="Times New Roman" w:cs="Times New Roman"/>
          <w:color w:val="000000"/>
          <w:sz w:val="24"/>
          <w:szCs w:val="24"/>
          <w:rPrChange w:author="Nara Vilma" w:date="2021-12-11T02:51:03.763Z" w:id="1231113649">
            <w:rPr>
              <w:rFonts w:ascii="Times New Roman" w:hAnsi="Times New Roman" w:cs="Times New Roman"/>
              <w:color w:val="000000" w:themeColor="text1" w:themeTint="FF" w:themeShade="FF"/>
              <w:sz w:val="23"/>
              <w:szCs w:val="23"/>
            </w:rPr>
          </w:rPrChange>
        </w:rPr>
        <w:lastRenderedPageBreak/>
        <w:t>estudos de Washburne sobre a elaboração</w:t>
      </w:r>
      <w:r w:rsidRPr="4B433F2E" w:rsidR="00EF76D6">
        <w:rPr>
          <w:rFonts w:ascii="Times New Roman" w:hAnsi="Times New Roman" w:cs="Times New Roman"/>
          <w:color w:val="000000"/>
          <w:sz w:val="24"/>
          <w:szCs w:val="24"/>
          <w:rPrChange w:author="Nara Vilma" w:date="2021-12-11T02:51:03.764Z" w:id="297252787">
            <w:rPr>
              <w:rFonts w:ascii="Times New Roman" w:hAnsi="Times New Roman" w:cs="Times New Roman"/>
              <w:color w:val="000000" w:themeColor="text1" w:themeTint="FF" w:themeShade="FF"/>
              <w:sz w:val="23"/>
              <w:szCs w:val="23"/>
            </w:rPr>
          </w:rPrChange>
        </w:rPr>
        <w:t xml:space="preserve"> </w:t>
      </w:r>
      <w:r w:rsidRPr="4B433F2E" w:rsidR="00EF76D6">
        <w:rPr>
          <w:rFonts w:ascii="Times New Roman" w:hAnsi="Times New Roman" w:cs="Times New Roman"/>
          <w:color w:val="000000"/>
          <w:sz w:val="24"/>
          <w:szCs w:val="24"/>
          <w:rPrChange w:author="Nara Vilma" w:date="2021-12-11T02:51:03.764Z" w:id="1381300972">
            <w:rPr>
              <w:rFonts w:ascii="Times New Roman" w:hAnsi="Times New Roman" w:cs="Times New Roman"/>
              <w:color w:val="000000" w:themeColor="text1" w:themeTint="FF" w:themeShade="FF"/>
              <w:sz w:val="23"/>
              <w:szCs w:val="23"/>
            </w:rPr>
          </w:rPrChange>
        </w:rPr>
        <w:t>científica do programa de aritmética para a escola primária</w:t>
      </w:r>
      <w:r w:rsidRPr="4B433F2E" w:rsidR="00EF76D6">
        <w:rPr>
          <w:rFonts w:ascii="Times New Roman" w:hAnsi="Times New Roman" w:cs="Times New Roman"/>
          <w:sz w:val="24"/>
          <w:szCs w:val="24"/>
          <w:rPrChange w:author="Nara Vilma" w:date="2021-12-11T02:51:03.765Z" w:id="1702730118">
            <w:rPr>
              <w:rFonts w:ascii="Times New Roman" w:hAnsi="Times New Roman" w:cs="Times New Roman"/>
              <w:sz w:val="23"/>
              <w:szCs w:val="23"/>
            </w:rPr>
          </w:rPrChange>
        </w:rPr>
        <w:t xml:space="preserve">. </w:t>
      </w:r>
      <w:r w:rsidRPr="0072041C" w:rsidR="00106166">
        <w:rPr>
          <w:rFonts w:ascii="Times New Roman" w:hAnsi="Times New Roman"/>
          <w:sz w:val="24"/>
          <w:szCs w:val="24"/>
        </w:rPr>
        <w:t>No curso de formação ofertado pela Escola de Professores do Instituto de Educação do Rio de Janeiro, a contribuição de seus estudos se deu em Sociologia Educacional, por meio de pesquisas científicas sobre a criança e a sociedade (K</w:t>
      </w:r>
      <w:r w:rsidR="000A5B73">
        <w:rPr>
          <w:rFonts w:ascii="Times New Roman" w:hAnsi="Times New Roman"/>
          <w:sz w:val="24"/>
          <w:szCs w:val="24"/>
        </w:rPr>
        <w:t>ELLY</w:t>
      </w:r>
      <w:r w:rsidRPr="0072041C" w:rsidR="00106166">
        <w:rPr>
          <w:rFonts w:ascii="Times New Roman" w:hAnsi="Times New Roman"/>
          <w:sz w:val="24"/>
          <w:szCs w:val="24"/>
        </w:rPr>
        <w:t xml:space="preserve">, 1945) e no âmbito da disciplina de </w:t>
      </w:r>
      <w:r w:rsidRPr="0072041C" w:rsidR="0072041C">
        <w:rPr>
          <w:rFonts w:ascii="Times New Roman" w:hAnsi="Times New Roman"/>
          <w:sz w:val="24"/>
          <w:szCs w:val="24"/>
        </w:rPr>
        <w:t>c</w:t>
      </w:r>
      <w:r w:rsidRPr="0072041C" w:rsidR="00106166">
        <w:rPr>
          <w:rFonts w:ascii="Times New Roman" w:hAnsi="Times New Roman"/>
          <w:sz w:val="24"/>
          <w:szCs w:val="24"/>
        </w:rPr>
        <w:t>álculo, subsidiando pesquisas de concepção utilitarista, as quais permitiram à reorganização do programa de ensino da escola primária, priorizando os saberes necessários à</w:t>
      </w:r>
      <w:r w:rsidRPr="0072041C" w:rsidR="00106166">
        <w:rPr>
          <w:rFonts w:ascii="Times New Roman" w:hAnsi="Times New Roman"/>
          <w:sz w:val="24"/>
          <w:szCs w:val="24"/>
        </w:rPr>
        <w:t xml:space="preserve"> sociedade, planejado com o máximo de eficiência e realismo.</w:t>
      </w:r>
      <w:r w:rsidRPr="0072041C" w:rsidR="0072041C">
        <w:rPr>
          <w:rFonts w:ascii="Times New Roman" w:hAnsi="Times New Roman"/>
          <w:sz w:val="24"/>
          <w:szCs w:val="24"/>
        </w:rPr>
        <w:t xml:space="preserve"> </w:t>
      </w:r>
      <w:r w:rsidRPr="4B433F2E" w:rsidR="00106166">
        <w:rPr>
          <w:rFonts w:ascii="Times New Roman" w:hAnsi="Times New Roman"/>
          <w:sz w:val="24"/>
          <w:szCs w:val="24"/>
          <w:rPrChange w:author="Nara Vilma" w:date="2021-12-11T02:51:03.773Z" w:id="293503949">
            <w:rPr>
              <w:rFonts w:ascii="Times New Roman" w:hAnsi="Times New Roman"/>
              <w:sz w:val="24"/>
              <w:szCs w:val="24"/>
            </w:rPr>
          </w:rPrChange>
        </w:rPr>
        <w:t>É o que se pode conjecturar a partir de experiências</w:t>
      </w:r>
      <w:r w:rsidRPr="4B433F2E" w:rsidR="00106166">
        <w:rPr>
          <w:rStyle w:val="ncoradanotaderodap"/>
          <w:rFonts w:ascii="Times New Roman" w:hAnsi="Times New Roman"/>
          <w:sz w:val="24"/>
          <w:szCs w:val="24"/>
          <w:rPrChange w:author="Nara Vilma" w:date="2021-12-11T02:51:03.774Z" w:id="2050991906">
            <w:rPr>
              <w:rStyle w:val="ncoradanotaderodap"/>
              <w:rFonts w:ascii="Times New Roman" w:hAnsi="Times New Roman"/>
              <w:sz w:val="24"/>
              <w:szCs w:val="24"/>
            </w:rPr>
          </w:rPrChange>
        </w:rPr>
        <w:footnoteReference w:id="3"/>
      </w:r>
      <w:r w:rsidRPr="4B433F2E" w:rsidR="00106166">
        <w:rPr>
          <w:rFonts w:ascii="Times New Roman" w:hAnsi="Times New Roman"/>
          <w:sz w:val="24"/>
          <w:szCs w:val="24"/>
          <w:rPrChange w:author="Nara Vilma" w:date="2021-12-11T02:51:03.775Z" w:id="351490958">
            <w:rPr>
              <w:rFonts w:ascii="Times New Roman" w:hAnsi="Times New Roman"/>
              <w:sz w:val="24"/>
              <w:szCs w:val="24"/>
            </w:rPr>
          </w:rPrChange>
        </w:rPr>
        <w:t xml:space="preserve"> sobre o valor social da matemática, desenvolvidas </w:t>
      </w:r>
      <w:r w:rsidRPr="4B433F2E" w:rsidR="0072041C">
        <w:rPr>
          <w:rFonts w:ascii="Times New Roman" w:hAnsi="Times New Roman"/>
          <w:sz w:val="24"/>
          <w:szCs w:val="24"/>
          <w:rPrChange w:author="Nara Vilma" w:date="2021-12-11T02:51:03.776Z" w:id="751612169">
            <w:rPr>
              <w:rFonts w:ascii="Times New Roman" w:hAnsi="Times New Roman"/>
              <w:sz w:val="24"/>
              <w:szCs w:val="24"/>
            </w:rPr>
          </w:rPrChange>
        </w:rPr>
        <w:t xml:space="preserve">em 1933, </w:t>
      </w:r>
      <w:r w:rsidRPr="4B433F2E" w:rsidR="00106166">
        <w:rPr>
          <w:rFonts w:ascii="Times New Roman" w:hAnsi="Times New Roman"/>
          <w:sz w:val="24"/>
          <w:szCs w:val="24"/>
          <w:rPrChange w:author="Nara Vilma" w:date="2021-12-11T02:51:03.777Z" w:id="913045986">
            <w:rPr>
              <w:rFonts w:ascii="Times New Roman" w:hAnsi="Times New Roman"/>
              <w:sz w:val="24"/>
              <w:szCs w:val="24"/>
            </w:rPr>
          </w:rPrChange>
        </w:rPr>
        <w:t>sob a supervisão d</w:t>
      </w:r>
      <w:r w:rsidRPr="4B433F2E" w:rsidR="0072041C">
        <w:rPr>
          <w:rFonts w:ascii="Times New Roman" w:hAnsi="Times New Roman"/>
          <w:sz w:val="24"/>
          <w:szCs w:val="24"/>
          <w:rPrChange w:author="Nara Vilma" w:date="2021-12-11T02:51:03.778Z" w:id="1954963234">
            <w:rPr>
              <w:rFonts w:ascii="Times New Roman" w:hAnsi="Times New Roman"/>
              <w:sz w:val="24"/>
              <w:szCs w:val="24"/>
            </w:rPr>
          </w:rPrChange>
        </w:rPr>
        <w:t>e</w:t>
      </w:r>
      <w:r w:rsidRPr="4B433F2E" w:rsidR="00106166">
        <w:rPr>
          <w:rFonts w:ascii="Times New Roman" w:hAnsi="Times New Roman"/>
          <w:sz w:val="24"/>
          <w:szCs w:val="24"/>
          <w:rPrChange w:author="Nara Vilma" w:date="2021-12-11T02:51:03.779Z" w:id="1342249607">
            <w:rPr>
              <w:rFonts w:ascii="Times New Roman" w:hAnsi="Times New Roman"/>
              <w:sz w:val="24"/>
              <w:szCs w:val="24"/>
            </w:rPr>
          </w:rPrChange>
        </w:rPr>
        <w:t xml:space="preserve"> Alfredina de Paiva Souza</w:t>
      </w:r>
      <w:r w:rsidRPr="4B433F2E" w:rsidR="00106166">
        <w:rPr>
          <w:rStyle w:val="ncoradanotaderodap"/>
          <w:rFonts w:ascii="Times New Roman" w:hAnsi="Times New Roman"/>
          <w:sz w:val="24"/>
          <w:szCs w:val="24"/>
          <w:rPrChange w:author="Nara Vilma" w:date="2021-12-11T02:51:03.78Z" w:id="1716556355">
            <w:rPr>
              <w:rStyle w:val="ncoradanotaderodap"/>
              <w:rFonts w:ascii="Times New Roman" w:hAnsi="Times New Roman"/>
              <w:sz w:val="24"/>
              <w:szCs w:val="24"/>
            </w:rPr>
          </w:rPrChange>
        </w:rPr>
        <w:footnoteReference w:id="4"/>
      </w:r>
      <w:r w:rsidRPr="4B433F2E" w:rsidR="0072041C">
        <w:rPr>
          <w:rFonts w:ascii="Times New Roman" w:hAnsi="Times New Roman"/>
          <w:sz w:val="24"/>
          <w:szCs w:val="24"/>
          <w:rPrChange w:author="Nara Vilma" w:date="2021-12-11T02:51:03.781Z" w:id="1521124742">
            <w:rPr>
              <w:rFonts w:ascii="Times New Roman" w:hAnsi="Times New Roman"/>
              <w:sz w:val="24"/>
              <w:szCs w:val="24"/>
            </w:rPr>
          </w:rPrChange>
        </w:rPr>
        <w:t>, professora de cálculo (PINHEIRO, 2020)</w:t>
      </w:r>
      <w:r w:rsidRPr="4B433F2E" w:rsidR="00106166">
        <w:rPr>
          <w:rFonts w:ascii="Times New Roman" w:hAnsi="Times New Roman"/>
          <w:sz w:val="24"/>
          <w:szCs w:val="24"/>
          <w:rPrChange w:author="Nara Vilma" w:date="2021-12-11T02:51:03.782Z" w:id="450313271">
            <w:rPr>
              <w:rFonts w:ascii="Times New Roman" w:hAnsi="Times New Roman"/>
              <w:sz w:val="24"/>
              <w:szCs w:val="24"/>
            </w:rPr>
          </w:rPrChange>
        </w:rPr>
        <w:t>.</w:t>
      </w:r>
      <w:r w:rsidRPr="4B433F2E" w:rsidR="0072041C">
        <w:rPr>
          <w:rFonts w:ascii="Times New Roman" w:hAnsi="Times New Roman"/>
          <w:sz w:val="24"/>
          <w:szCs w:val="24"/>
          <w:rPrChange w:author="Nara Vilma" w:date="2021-12-11T02:52:03.889Z" w:id="480978127">
            <w:rPr>
              <w:rFonts w:ascii="Times New Roman" w:hAnsi="Times New Roman"/>
              <w:sz w:val="24"/>
              <w:szCs w:val="24"/>
            </w:rPr>
          </w:rPrChange>
        </w:rPr>
        <w:t xml:space="preserve"> </w:t>
      </w:r>
      <w:r w:rsidRPr="4B433F2E" w:rsidR="0072041C">
        <w:rPr>
          <w:rFonts w:ascii="Times New Roman" w:hAnsi="Times New Roman" w:cs="Times New Roman"/>
          <w:sz w:val="24"/>
          <w:szCs w:val="24"/>
          <w:rPrChange w:author="Nara Vilma" w:date="2021-12-11T02:52:03.891Z" w:id="1166379016">
            <w:rPr>
              <w:rFonts w:ascii="Times New Roman" w:hAnsi="Times New Roman" w:cs="Times New Roman"/>
              <w:sz w:val="24"/>
              <w:szCs w:val="24"/>
            </w:rPr>
          </w:rPrChange>
        </w:rPr>
        <w:t>Dez anos mais tarde, o professor Alcimar Terra, do Departamento de Educação do estado do Rio de Janeiro</w:t>
      </w:r>
      <w:r w:rsidRPr="4B433F2E" w:rsidR="0072041C">
        <w:rPr>
          <w:rFonts w:ascii="Times New Roman" w:hAnsi="Times New Roman" w:cs="Times New Roman"/>
          <w:color w:val="000000"/>
          <w:sz w:val="24"/>
          <w:szCs w:val="24"/>
          <w:rPrChange w:author="Nara Vilma" w:date="2021-12-11T02:52:03.892Z" w:id="2080905620">
            <w:rPr>
              <w:rFonts w:ascii="Times New Roman" w:hAnsi="Times New Roman" w:cs="Times New Roman"/>
              <w:color w:val="000000" w:themeColor="text1" w:themeTint="FF" w:themeShade="FF"/>
              <w:sz w:val="24"/>
              <w:szCs w:val="24"/>
            </w:rPr>
          </w:rPrChange>
        </w:rPr>
        <w:t xml:space="preserve"> </w:t>
      </w:r>
      <w:r w:rsidRPr="4B433F2E" w:rsidR="0072041C">
        <w:rPr>
          <w:rFonts w:ascii="Times New Roman" w:hAnsi="Times New Roman" w:cs="Times New Roman"/>
          <w:color w:val="000000"/>
          <w:sz w:val="24"/>
          <w:szCs w:val="24"/>
          <w:rPrChange w:author="Nara Vilma" w:date="2021-12-11T02:52:03.893Z" w:id="1112509732">
            <w:rPr>
              <w:rFonts w:ascii="Times New Roman" w:hAnsi="Times New Roman" w:cs="Times New Roman"/>
              <w:color w:val="000000" w:themeColor="text1" w:themeTint="FF" w:themeShade="FF"/>
              <w:sz w:val="24"/>
              <w:szCs w:val="24"/>
            </w:rPr>
          </w:rPrChange>
        </w:rPr>
        <w:t>retoma os estudos de Washburne em defesa da (</w:t>
      </w:r>
      <w:proofErr w:type="spellStart"/>
      <w:r w:rsidRPr="4B433F2E" w:rsidR="0072041C">
        <w:rPr>
          <w:rFonts w:ascii="Times New Roman" w:hAnsi="Times New Roman" w:cs="Times New Roman"/>
          <w:color w:val="000000"/>
          <w:sz w:val="24"/>
          <w:szCs w:val="24"/>
          <w:rPrChange w:author="Nara Vilma" w:date="2021-12-11T02:52:03.894Z" w:id="2144344215">
            <w:rPr>
              <w:rFonts w:ascii="Times New Roman" w:hAnsi="Times New Roman" w:cs="Times New Roman"/>
              <w:color w:val="000000" w:themeColor="text1" w:themeTint="FF" w:themeShade="FF"/>
              <w:sz w:val="24"/>
              <w:szCs w:val="24"/>
            </w:rPr>
          </w:rPrChange>
        </w:rPr>
        <w:t>re</w:t>
      </w:r>
      <w:proofErr w:type="spellEnd"/>
      <w:r w:rsidRPr="4B433F2E" w:rsidR="0072041C">
        <w:rPr>
          <w:rFonts w:ascii="Times New Roman" w:hAnsi="Times New Roman" w:cs="Times New Roman"/>
          <w:color w:val="000000"/>
          <w:sz w:val="24"/>
          <w:szCs w:val="24"/>
          <w:rPrChange w:author="Nara Vilma" w:date="2021-12-11T02:52:03.895Z" w:id="1728320994">
            <w:rPr>
              <w:rFonts w:ascii="Times New Roman" w:hAnsi="Times New Roman" w:cs="Times New Roman"/>
              <w:color w:val="000000" w:themeColor="text1" w:themeTint="FF" w:themeShade="FF"/>
              <w:sz w:val="24"/>
              <w:szCs w:val="24"/>
            </w:rPr>
          </w:rPrChange>
        </w:rPr>
        <w:t>)organização de um programa mínimo (PINHEIRO; VALENTE, 2016, p.92).</w:t>
      </w:r>
    </w:p>
    <w:p w:rsidR="00EF76D6" w:rsidP="4B433F2E" w:rsidRDefault="00EF76D6" w14:paraId="4C956575" w14:textId="77777777">
      <w:pPr>
        <w:spacing w:after="0" w:line="240" w:lineRule="auto"/>
        <w:ind w:firstLine="709"/>
        <w:jc w:val="both"/>
        <w:rPr>
          <w:rFonts w:ascii="Times New Roman" w:hAnsi="Times New Roman" w:cs="Times New Roman"/>
          <w:color w:val="000000"/>
          <w:sz w:val="24"/>
          <w:szCs w:val="24"/>
        </w:rPr>
      </w:pPr>
      <w:r w:rsidRPr="4B433F2E" w:rsidR="4B433F2E">
        <w:rPr>
          <w:rFonts w:ascii="Times New Roman" w:hAnsi="Times New Roman" w:cs="Times New Roman"/>
          <w:color w:val="000000" w:themeColor="text1" w:themeTint="FF" w:themeShade="FF"/>
          <w:sz w:val="24"/>
          <w:szCs w:val="24"/>
        </w:rPr>
        <w:t xml:space="preserve">Para além desses indícios de apropriações dos estudos de Washburne, tempos mais tarde da publicação das observações de </w:t>
      </w:r>
      <w:proofErr w:type="spellStart"/>
      <w:r w:rsidRPr="4B433F2E" w:rsidR="4B433F2E">
        <w:rPr>
          <w:rFonts w:ascii="Times New Roman" w:hAnsi="Times New Roman" w:cs="Times New Roman"/>
          <w:color w:val="000000" w:themeColor="text1" w:themeTint="FF" w:themeShade="FF"/>
          <w:sz w:val="24"/>
          <w:szCs w:val="24"/>
        </w:rPr>
        <w:t>Ferrière</w:t>
      </w:r>
      <w:proofErr w:type="spellEnd"/>
      <w:r w:rsidRPr="4B433F2E" w:rsidR="4B433F2E">
        <w:rPr>
          <w:rFonts w:ascii="Times New Roman" w:hAnsi="Times New Roman" w:cs="Times New Roman"/>
          <w:color w:val="000000" w:themeColor="text1" w:themeTint="FF" w:themeShade="FF"/>
          <w:sz w:val="24"/>
          <w:szCs w:val="24"/>
          <w:rPrChange w:author="Nara Vilma" w:date="2021-12-11T02:52:03.896Z" w:id="459458627">
            <w:rPr>
              <w:rFonts w:ascii="Times New Roman" w:hAnsi="Times New Roman" w:cs="Times New Roman"/>
              <w:color w:val="000000" w:themeColor="text1" w:themeTint="FF" w:themeShade="FF"/>
              <w:sz w:val="24"/>
              <w:szCs w:val="24"/>
            </w:rPr>
          </w:rPrChange>
        </w:rPr>
        <w:t xml:space="preserve">, ao que parece Lourenço Filho, diretor do Instituto Nacional de Estudos Pedagógicos, se inspirou nos tais folhetos padronizados por Washburne ao publicar o material autoinstrucional </w:t>
      </w:r>
      <w:r w:rsidRPr="4B433F2E" w:rsidR="4B433F2E">
        <w:rPr>
          <w:rFonts w:ascii="Times New Roman" w:hAnsi="Times New Roman" w:cs="Times New Roman"/>
          <w:i w:val="1"/>
          <w:iCs w:val="1"/>
          <w:color w:val="000000" w:themeColor="text1" w:themeTint="FF" w:themeShade="FF"/>
          <w:sz w:val="24"/>
          <w:szCs w:val="24"/>
          <w:rPrChange w:author="Nara Vilma" w:date="2021-12-11T02:52:03.896Z" w:id="1998150574">
            <w:rPr>
              <w:rFonts w:ascii="Times New Roman" w:hAnsi="Times New Roman" w:cs="Times New Roman"/>
              <w:i w:val="1"/>
              <w:iCs w:val="1"/>
              <w:color w:val="000000" w:themeColor="text1" w:themeTint="FF" w:themeShade="FF"/>
              <w:sz w:val="24"/>
              <w:szCs w:val="24"/>
            </w:rPr>
          </w:rPrChange>
        </w:rPr>
        <w:t xml:space="preserve">Aprenda por si! </w:t>
      </w:r>
      <w:r w:rsidRPr="4B433F2E" w:rsidR="4B433F2E">
        <w:rPr>
          <w:rFonts w:ascii="Times New Roman" w:hAnsi="Times New Roman" w:cs="Times New Roman"/>
          <w:color w:val="000000" w:themeColor="text1" w:themeTint="FF" w:themeShade="FF"/>
          <w:sz w:val="24"/>
          <w:szCs w:val="24"/>
          <w:rPrChange w:author="Nara Vilma" w:date="2021-12-11T02:52:03.896Z" w:id="2019794060">
            <w:rPr>
              <w:rFonts w:ascii="Times New Roman" w:hAnsi="Times New Roman" w:cs="Times New Roman"/>
              <w:color w:val="000000" w:themeColor="text1" w:themeTint="FF" w:themeShade="FF"/>
              <w:sz w:val="24"/>
              <w:szCs w:val="24"/>
            </w:rPr>
          </w:rPrChange>
        </w:rPr>
        <w:t xml:space="preserve">Destinado ao ensino de aritmética, o material apresenta características similares à coleção de aritméticas publicadas por Washburne. </w:t>
      </w:r>
      <w:r w:rsidRPr="4B433F2E" w:rsidR="4B433F2E">
        <w:rPr>
          <w:rFonts w:ascii="Times New Roman" w:hAnsi="Times New Roman" w:cs="Times New Roman"/>
          <w:i w:val="1"/>
          <w:iCs w:val="1"/>
          <w:color w:val="000000" w:themeColor="text1" w:themeTint="FF" w:themeShade="FF"/>
          <w:sz w:val="24"/>
          <w:szCs w:val="24"/>
          <w:rPrChange w:author="Nara Vilma" w:date="2021-12-11T02:52:03.896Z" w:id="1475035715">
            <w:rPr>
              <w:rFonts w:ascii="Times New Roman" w:hAnsi="Times New Roman" w:cs="Times New Roman"/>
              <w:i w:val="1"/>
              <w:iCs w:val="1"/>
              <w:color w:val="000000" w:themeColor="text1" w:themeTint="FF" w:themeShade="FF"/>
              <w:sz w:val="24"/>
              <w:szCs w:val="24"/>
            </w:rPr>
          </w:rPrChange>
        </w:rPr>
        <w:t xml:space="preserve">Aprenda por si </w:t>
      </w:r>
      <w:r w:rsidRPr="4B433F2E" w:rsidR="4B433F2E">
        <w:rPr>
          <w:rFonts w:ascii="Times New Roman" w:hAnsi="Times New Roman" w:cs="Times New Roman"/>
          <w:color w:val="000000" w:themeColor="text1" w:themeTint="FF" w:themeShade="FF"/>
          <w:sz w:val="24"/>
          <w:szCs w:val="24"/>
          <w:rPrChange w:author="Nara Vilma" w:date="2021-12-11T02:52:03.896Z" w:id="347838500">
            <w:rPr>
              <w:rFonts w:ascii="Times New Roman" w:hAnsi="Times New Roman" w:cs="Times New Roman"/>
              <w:color w:val="000000" w:themeColor="text1" w:themeTint="FF" w:themeShade="FF"/>
              <w:sz w:val="24"/>
              <w:szCs w:val="24"/>
            </w:rPr>
          </w:rPrChange>
        </w:rPr>
        <w:t xml:space="preserve">tinha por objetivo atender à necessidade de os professores de terem sempre em mãos exercícios graduados para fixação e verificação do andamento do ensino (LOURENÇO FILHO, 1942). Ao que parece, tal objetivo atenderia ao alerta de </w:t>
      </w:r>
      <w:proofErr w:type="spellStart"/>
      <w:r w:rsidRPr="4B433F2E" w:rsidR="4B433F2E">
        <w:rPr>
          <w:rFonts w:ascii="Times New Roman" w:hAnsi="Times New Roman" w:cs="Times New Roman"/>
          <w:color w:val="000000" w:themeColor="text1" w:themeTint="FF" w:themeShade="FF"/>
          <w:sz w:val="24"/>
          <w:szCs w:val="24"/>
          <w:rPrChange w:author="Nara Vilma" w:date="2021-12-11T02:52:03.896Z" w:id="1207399296">
            <w:rPr>
              <w:rFonts w:ascii="Times New Roman" w:hAnsi="Times New Roman" w:cs="Times New Roman"/>
              <w:color w:val="000000" w:themeColor="text1" w:themeTint="FF" w:themeShade="FF"/>
              <w:sz w:val="24"/>
              <w:szCs w:val="24"/>
            </w:rPr>
          </w:rPrChange>
        </w:rPr>
        <w:t>Ferrière</w:t>
      </w:r>
      <w:proofErr w:type="spellEnd"/>
      <w:r w:rsidRPr="4B433F2E" w:rsidR="4B433F2E">
        <w:rPr>
          <w:rFonts w:ascii="Times New Roman" w:hAnsi="Times New Roman" w:cs="Times New Roman"/>
          <w:color w:val="000000" w:themeColor="text1" w:themeTint="FF" w:themeShade="FF"/>
          <w:sz w:val="24"/>
          <w:szCs w:val="24"/>
          <w:rPrChange w:author="Nara Vilma" w:date="2021-12-11T02:52:03.897Z" w:id="2049153321">
            <w:rPr>
              <w:rFonts w:ascii="Times New Roman" w:hAnsi="Times New Roman" w:cs="Times New Roman"/>
              <w:color w:val="000000" w:themeColor="text1" w:themeTint="FF" w:themeShade="FF"/>
              <w:sz w:val="24"/>
              <w:szCs w:val="24"/>
            </w:rPr>
          </w:rPrChange>
        </w:rPr>
        <w:t xml:space="preserve">. </w:t>
      </w:r>
    </w:p>
    <w:p w:rsidR="00EF76D6" w:rsidP="4B433F2E" w:rsidRDefault="00EF76D6" w14:paraId="1A621E0F" w14:textId="77777777">
      <w:pPr>
        <w:spacing w:after="0" w:line="240" w:lineRule="auto"/>
        <w:ind w:firstLine="709"/>
        <w:jc w:val="both"/>
        <w:rPr>
          <w:rFonts w:ascii="Times New Roman" w:hAnsi="Times New Roman" w:cs="Times New Roman"/>
          <w:color w:val="000000"/>
          <w:sz w:val="24"/>
          <w:szCs w:val="24"/>
        </w:rPr>
      </w:pPr>
    </w:p>
    <w:p w:rsidRPr="006C685D" w:rsidR="00EF76D6" w:rsidP="00B237FD" w:rsidRDefault="00EF76D6" w14:paraId="4127F626" w14:textId="77777777">
      <w:pPr>
        <w:spacing w:after="0" w:line="240" w:lineRule="auto"/>
        <w:jc w:val="both"/>
        <w:rPr>
          <w:rFonts w:ascii="Times New Roman" w:hAnsi="Times New Roman" w:cs="Times New Roman"/>
          <w:b w:val="1"/>
          <w:bCs w:val="1"/>
          <w:color w:val="1F3864" w:themeColor="accent1" w:themeShade="80"/>
          <w:sz w:val="24"/>
          <w:szCs w:val="24"/>
        </w:rPr>
      </w:pPr>
      <w:r w:rsidRPr="4B433F2E" w:rsidR="4B433F2E">
        <w:rPr>
          <w:rFonts w:ascii="Times New Roman" w:hAnsi="Times New Roman" w:cs="Times New Roman"/>
          <w:b w:val="1"/>
          <w:bCs w:val="1"/>
          <w:color w:val="1F3864" w:themeColor="accent1" w:themeTint="FF" w:themeShade="80"/>
          <w:sz w:val="24"/>
          <w:szCs w:val="24"/>
        </w:rPr>
        <w:t xml:space="preserve">Considerações finais </w:t>
      </w:r>
    </w:p>
    <w:p w:rsidRPr="00B237FD" w:rsidR="00EF76D6" w:rsidP="00B237FD" w:rsidRDefault="00EF76D6" w14:paraId="351ADB55" w14:textId="77777777">
      <w:pPr>
        <w:spacing w:after="0" w:line="240" w:lineRule="auto"/>
        <w:jc w:val="both"/>
        <w:rPr>
          <w:rFonts w:ascii="Times New Roman" w:hAnsi="Times New Roman" w:cs="Times New Roman"/>
          <w:color w:val="1F3864" w:themeColor="accent1" w:themeShade="80"/>
          <w:sz w:val="24"/>
          <w:szCs w:val="24"/>
        </w:rPr>
      </w:pPr>
    </w:p>
    <w:p w:rsidR="001B4F30" w:rsidP="009B12CE" w:rsidRDefault="001B4F30" w14:paraId="625D2950" w14:textId="77777777">
      <w:pPr>
        <w:spacing w:after="0" w:line="240" w:lineRule="auto"/>
        <w:ind w:firstLine="709"/>
        <w:jc w:val="both"/>
        <w:rPr>
          <w:rFonts w:ascii="Times New Roman" w:hAnsi="Times New Roman" w:cs="Times New Roman"/>
          <w:sz w:val="24"/>
          <w:szCs w:val="24"/>
          <w:lang w:eastAsia="fr-FR"/>
        </w:rPr>
      </w:pPr>
      <w:r w:rsidRPr="034ED0AA" w:rsidR="034ED0AA">
        <w:rPr>
          <w:rFonts w:ascii="Times New Roman" w:hAnsi="Times New Roman" w:cs="Times New Roman"/>
          <w:sz w:val="24"/>
          <w:szCs w:val="24"/>
          <w:lang w:eastAsia="fr-FR"/>
        </w:rPr>
        <w:t xml:space="preserve">Como mencionado inicialmente, neste texto buscou-se analisar os modos pelos quais os saberes matemáticos foram produzidos e sistematizados, historicamente, a partir da ação de um expert: Carleton Washburne. Na transformação das escolas públicas de Winnetka em escolas de excelência foram essenciais a combinação entre elementos de sua própria prática com ferramentais científicos advindos da psicologia, do estudo do desenvolvimento infantil, da pedagogia e da estatística. Essa combinação </w:t>
      </w:r>
      <w:r w:rsidRPr="034ED0AA" w:rsidR="034ED0AA">
        <w:rPr>
          <w:rFonts w:ascii="Times New Roman" w:hAnsi="Times New Roman" w:cs="Times New Roman"/>
          <w:sz w:val="24"/>
          <w:szCs w:val="24"/>
          <w:lang w:eastAsia="fr-FR"/>
        </w:rPr>
        <w:t>de</w:t>
      </w:r>
      <w:r w:rsidRPr="034ED0AA" w:rsidR="034ED0AA">
        <w:rPr>
          <w:rFonts w:ascii="Times New Roman" w:hAnsi="Times New Roman" w:cs="Times New Roman"/>
          <w:sz w:val="24"/>
          <w:szCs w:val="24"/>
          <w:lang w:eastAsia="fr-FR"/>
        </w:rPr>
        <w:t xml:space="preserve"> conhecimentos científicos resultou na produç</w:t>
      </w:r>
      <w:r w:rsidRPr="034ED0AA" w:rsidR="034ED0AA">
        <w:rPr>
          <w:rFonts w:ascii="Times New Roman" w:hAnsi="Times New Roman" w:cs="Times New Roman"/>
          <w:sz w:val="24"/>
          <w:szCs w:val="24"/>
          <w:lang w:eastAsia="fr-FR"/>
        </w:rPr>
        <w:t>ão sistemática de saberes sobre o ensino da escola primária, sobretudo sobre o ensino de aritmética.</w:t>
      </w:r>
    </w:p>
    <w:p w:rsidRPr="00D27A2E" w:rsidR="001B4F30" w:rsidP="034ED0AA" w:rsidRDefault="001B4F30" w14:paraId="2B06CF4F" w14:textId="26E80B58">
      <w:pPr>
        <w:pStyle w:val="Normal"/>
        <w:spacing w:after="0" w:line="240" w:lineRule="auto"/>
        <w:ind w:firstLine="709"/>
        <w:jc w:val="both"/>
        <w:rPr>
          <w:rFonts w:ascii="Times New Roman" w:hAnsi="Times New Roman" w:cs="Times New Roman"/>
          <w:sz w:val="24"/>
          <w:szCs w:val="24"/>
          <w:lang w:eastAsia="fr-FR"/>
        </w:rPr>
      </w:pPr>
      <w:r w:rsidRPr="034ED0AA" w:rsidR="034ED0AA">
        <w:rPr>
          <w:rFonts w:ascii="Times New Roman" w:hAnsi="Times New Roman" w:eastAsia="Times New Roman" w:cs="Times New Roman"/>
          <w:b w:val="0"/>
          <w:bCs w:val="0"/>
          <w:i w:val="0"/>
          <w:iCs w:val="0"/>
          <w:caps w:val="0"/>
          <w:smallCaps w:val="0"/>
          <w:noProof w:val="0"/>
          <w:color w:val="FF0000"/>
          <w:sz w:val="24"/>
          <w:szCs w:val="24"/>
          <w:lang w:val="pt-BR"/>
        </w:rPr>
        <w:t>Ao colocar os saberes como elemento central de suas investigações, Washburne não só sistematizou uma</w:t>
      </w:r>
      <w:r w:rsidRPr="034ED0AA" w:rsidR="034ED0AA">
        <w:rPr>
          <w:rFonts w:ascii="Times New Roman" w:hAnsi="Times New Roman" w:eastAsia="Times New Roman" w:cs="Times New Roman"/>
          <w:b w:val="0"/>
          <w:bCs w:val="0"/>
          <w:i w:val="0"/>
          <w:iCs w:val="0"/>
          <w:caps w:val="0"/>
          <w:smallCaps w:val="0"/>
          <w:noProof w:val="0"/>
          <w:color w:val="FF0000"/>
          <w:sz w:val="24"/>
          <w:szCs w:val="24"/>
          <w:lang w:val="pt-BR"/>
        </w:rPr>
        <w:t xml:space="preserve"> </w:t>
      </w:r>
      <w:r w:rsidRPr="034ED0AA" w:rsidR="034ED0AA">
        <w:rPr>
          <w:rFonts w:ascii="Times New Roman" w:hAnsi="Times New Roman" w:eastAsia="Times New Roman" w:cs="Times New Roman"/>
          <w:b w:val="0"/>
          <w:bCs w:val="0"/>
          <w:i w:val="1"/>
          <w:iCs w:val="1"/>
          <w:caps w:val="0"/>
          <w:smallCaps w:val="0"/>
          <w:noProof w:val="0"/>
          <w:color w:val="FF0000"/>
          <w:sz w:val="24"/>
          <w:szCs w:val="24"/>
          <w:lang w:val="pt-BR"/>
        </w:rPr>
        <w:t xml:space="preserve">aritmética sob medida </w:t>
      </w:r>
      <w:r w:rsidRPr="034ED0AA" w:rsidR="034ED0AA">
        <w:rPr>
          <w:rFonts w:ascii="Times New Roman" w:hAnsi="Times New Roman" w:eastAsia="Times New Roman" w:cs="Times New Roman"/>
          <w:b w:val="0"/>
          <w:bCs w:val="0"/>
          <w:i w:val="0"/>
          <w:iCs w:val="0"/>
          <w:caps w:val="0"/>
          <w:smallCaps w:val="0"/>
          <w:noProof w:val="0"/>
          <w:color w:val="FF0000"/>
          <w:sz w:val="24"/>
          <w:szCs w:val="24"/>
          <w:lang w:val="pt-BR"/>
        </w:rPr>
        <w:t>para a escola primária, como também sistematizou os saberes da formação, o que exigiu uma mudança epistemológica.</w:t>
      </w:r>
      <w:r w:rsidRPr="034ED0AA" w:rsidR="034ED0AA">
        <w:rPr>
          <w:rFonts w:ascii="Times New Roman" w:hAnsi="Times New Roman" w:cs="Times New Roman"/>
          <w:sz w:val="24"/>
          <w:szCs w:val="24"/>
          <w:lang w:eastAsia="fr-FR"/>
          <w:rPrChange w:author="Nara Vilma" w:date="2021-12-11T02:52:20.749Z" w:id="115008099">
            <w:rPr>
              <w:rFonts w:ascii="Times New Roman" w:hAnsi="Times New Roman" w:cs="Times New Roman"/>
              <w:sz w:val="24"/>
              <w:szCs w:val="24"/>
              <w:lang w:eastAsia="fr-FR"/>
            </w:rPr>
          </w:rPrChange>
        </w:rPr>
        <w:t xml:space="preserve"> Para ensinar uma </w:t>
      </w:r>
      <w:r w:rsidRPr="034ED0AA" w:rsidR="034ED0AA">
        <w:rPr>
          <w:rFonts w:ascii="Times New Roman" w:hAnsi="Times New Roman" w:cs="Times New Roman"/>
          <w:i w:val="1"/>
          <w:iCs w:val="1"/>
          <w:sz w:val="24"/>
          <w:szCs w:val="24"/>
          <w:lang w:eastAsia="fr-FR"/>
          <w:rPrChange w:author="Nara Vilma" w:date="2021-12-11T02:52:20.75Z" w:id="1588128415">
            <w:rPr>
              <w:rFonts w:ascii="Times New Roman" w:hAnsi="Times New Roman" w:cs="Times New Roman"/>
              <w:i w:val="1"/>
              <w:iCs w:val="1"/>
              <w:sz w:val="24"/>
              <w:szCs w:val="24"/>
              <w:lang w:eastAsia="fr-FR"/>
            </w:rPr>
          </w:rPrChange>
        </w:rPr>
        <w:t>aritmética sob medida</w:t>
      </w:r>
      <w:r w:rsidRPr="034ED0AA" w:rsidR="034ED0AA">
        <w:rPr>
          <w:rFonts w:ascii="Times New Roman" w:hAnsi="Times New Roman" w:cs="Times New Roman"/>
          <w:sz w:val="24"/>
          <w:szCs w:val="24"/>
          <w:lang w:eastAsia="fr-FR"/>
          <w:rPrChange w:author="Nara Vilma" w:date="2021-12-11T02:52:20.75Z" w:id="529281978">
            <w:rPr>
              <w:rFonts w:ascii="Times New Roman" w:hAnsi="Times New Roman" w:cs="Times New Roman"/>
              <w:sz w:val="24"/>
              <w:szCs w:val="24"/>
              <w:lang w:eastAsia="fr-FR"/>
            </w:rPr>
          </w:rPrChange>
        </w:rPr>
        <w:t>, os professores deveriam saber adaptar</w:t>
      </w:r>
      <w:r w:rsidRPr="034ED0AA" w:rsidR="034ED0AA">
        <w:rPr>
          <w:rFonts w:ascii="Times New Roman" w:hAnsi="Times New Roman" w:cs="Times New Roman"/>
          <w:sz w:val="24"/>
          <w:szCs w:val="24"/>
          <w:lang w:eastAsia="fr-FR"/>
          <w:rPrChange w:author="Nara Vilma" w:date="2021-12-11T02:52:20.75Z" w:id="407389314">
            <w:rPr>
              <w:rFonts w:ascii="Times New Roman" w:hAnsi="Times New Roman" w:cs="Times New Roman"/>
              <w:sz w:val="24"/>
              <w:szCs w:val="24"/>
              <w:lang w:eastAsia="fr-FR"/>
            </w:rPr>
          </w:rPrChange>
        </w:rPr>
        <w:t>,</w:t>
      </w:r>
      <w:r w:rsidRPr="034ED0AA" w:rsidR="034ED0AA">
        <w:rPr>
          <w:rFonts w:ascii="Times New Roman" w:hAnsi="Times New Roman" w:cs="Times New Roman"/>
          <w:sz w:val="24"/>
          <w:szCs w:val="24"/>
          <w:lang w:eastAsia="fr-FR"/>
          <w:rPrChange w:author="Nara Vilma" w:date="2021-12-11T02:52:20.751Z" w:id="604672126">
            <w:rPr>
              <w:rFonts w:ascii="Times New Roman" w:hAnsi="Times New Roman" w:cs="Times New Roman"/>
              <w:sz w:val="24"/>
              <w:szCs w:val="24"/>
              <w:lang w:eastAsia="fr-FR"/>
            </w:rPr>
          </w:rPrChange>
        </w:rPr>
        <w:t xml:space="preserve"> de modo científico</w:t>
      </w:r>
      <w:r w:rsidRPr="034ED0AA" w:rsidR="034ED0AA">
        <w:rPr>
          <w:rFonts w:ascii="Times New Roman" w:hAnsi="Times New Roman" w:cs="Times New Roman"/>
          <w:sz w:val="24"/>
          <w:szCs w:val="24"/>
          <w:lang w:eastAsia="fr-FR"/>
          <w:rPrChange w:author="Nara Vilma" w:date="2021-12-11T02:52:20.751Z" w:id="345210822">
            <w:rPr>
              <w:rFonts w:ascii="Times New Roman" w:hAnsi="Times New Roman" w:cs="Times New Roman"/>
              <w:sz w:val="24"/>
              <w:szCs w:val="24"/>
              <w:lang w:eastAsia="fr-FR"/>
            </w:rPr>
          </w:rPrChange>
        </w:rPr>
        <w:t>,</w:t>
      </w:r>
      <w:r w:rsidRPr="034ED0AA" w:rsidR="034ED0AA">
        <w:rPr>
          <w:rFonts w:ascii="Times New Roman" w:hAnsi="Times New Roman" w:cs="Times New Roman"/>
          <w:color w:val="000000" w:themeColor="text1" w:themeTint="FF" w:themeShade="FF"/>
          <w:sz w:val="24"/>
          <w:szCs w:val="24"/>
          <w:lang w:eastAsia="fr-FR"/>
          <w:rPrChange w:author="Nara Vilma" w:date="2021-12-11T02:52:20.752Z" w:id="939559466">
            <w:rPr>
              <w:rFonts w:ascii="Times New Roman" w:hAnsi="Times New Roman" w:cs="Times New Roman"/>
              <w:color w:val="000000" w:themeColor="text1" w:themeTint="FF" w:themeShade="FF"/>
              <w:sz w:val="24"/>
              <w:szCs w:val="24"/>
              <w:lang w:eastAsia="fr-FR"/>
            </w:rPr>
          </w:rPrChange>
        </w:rPr>
        <w:t xml:space="preserve"> o trabalho da sala de aula à maturidade, inteligência, interesse e capacidades infantis. Isto envolvia o</w:t>
      </w:r>
      <w:r w:rsidRPr="034ED0AA" w:rsidR="034ED0AA">
        <w:rPr>
          <w:rFonts w:ascii="Times New Roman" w:hAnsi="Times New Roman" w:cs="Times New Roman"/>
          <w:color w:val="000000" w:themeColor="text1" w:themeTint="FF" w:themeShade="FF"/>
          <w:sz w:val="24"/>
          <w:szCs w:val="24"/>
          <w:lang w:eastAsia="fr-FR"/>
          <w:rPrChange w:author="Nara Vilma" w:date="2021-12-11T02:52:20.752Z" w:id="909253617">
            <w:rPr>
              <w:rFonts w:ascii="Times New Roman" w:hAnsi="Times New Roman" w:cs="Times New Roman"/>
              <w:color w:val="000000" w:themeColor="text1" w:themeTint="FF" w:themeShade="FF"/>
              <w:sz w:val="24"/>
              <w:szCs w:val="24"/>
              <w:lang w:eastAsia="fr-FR"/>
            </w:rPr>
          </w:rPrChange>
        </w:rPr>
        <w:t xml:space="preserve"> estudo do reconhecimento das diferenças individuais das crianças; a necessidade de adaptação do ensino a essas diferenças; uma formação em higiene mental e psicologia; aulas nas especialidades do ensino na escola primária; elaboração de materiais autoinstrutivos, autocorretivos e testes; o uso de projetos e/ou outras formas de atividades em grupos e criativas; e, o mais importante, treinamento em sala de aula. </w:t>
      </w:r>
    </w:p>
    <w:p w:rsidR="001B4F30" w:rsidP="00DA44D3" w:rsidRDefault="001B4F30" w14:paraId="3F4BDD18" w14:textId="77777777">
      <w:pPr>
        <w:spacing w:after="0" w:line="240" w:lineRule="auto"/>
        <w:ind w:firstLine="709"/>
        <w:jc w:val="both"/>
        <w:rPr>
          <w:rFonts w:ascii="Times New Roman" w:hAnsi="Times New Roman" w:cs="Times New Roman"/>
          <w:sz w:val="24"/>
          <w:szCs w:val="24"/>
          <w:lang w:eastAsia="fr-FR"/>
        </w:rPr>
      </w:pPr>
      <w:r w:rsidRPr="4B433F2E" w:rsidR="4B433F2E">
        <w:rPr>
          <w:rFonts w:ascii="Times New Roman" w:hAnsi="Times New Roman" w:cs="Times New Roman"/>
          <w:color w:val="000000" w:themeColor="text1" w:themeTint="FF" w:themeShade="FF"/>
          <w:sz w:val="24"/>
          <w:szCs w:val="24"/>
          <w:rPrChange w:author="Nara Vilma" w:date="2021-12-11T02:52:20.752Z" w:id="1649004598">
            <w:rPr>
              <w:rFonts w:ascii="Times New Roman" w:hAnsi="Times New Roman" w:cs="Times New Roman"/>
              <w:color w:val="000000" w:themeColor="text1" w:themeTint="FF" w:themeShade="FF"/>
              <w:sz w:val="24"/>
              <w:szCs w:val="24"/>
            </w:rPr>
          </w:rPrChange>
        </w:rPr>
        <w:t xml:space="preserve">Sob a bandeira de individualização do ensino a </w:t>
      </w:r>
      <w:r w:rsidRPr="4B433F2E" w:rsidR="4B433F2E">
        <w:rPr>
          <w:rFonts w:ascii="Times New Roman" w:hAnsi="Times New Roman" w:cs="Times New Roman"/>
          <w:i w:val="1"/>
          <w:iCs w:val="1"/>
          <w:color w:val="000000" w:themeColor="text1" w:themeTint="FF" w:themeShade="FF"/>
          <w:sz w:val="24"/>
          <w:szCs w:val="24"/>
          <w:rPrChange w:author="Nara Vilma" w:date="2021-12-11T02:52:20.752Z" w:id="1339360404">
            <w:rPr>
              <w:rFonts w:ascii="Times New Roman" w:hAnsi="Times New Roman" w:cs="Times New Roman"/>
              <w:i w:val="1"/>
              <w:iCs w:val="1"/>
              <w:color w:val="000000" w:themeColor="text1" w:themeTint="FF" w:themeShade="FF"/>
              <w:sz w:val="24"/>
              <w:szCs w:val="24"/>
            </w:rPr>
          </w:rPrChange>
        </w:rPr>
        <w:t>expertise</w:t>
      </w:r>
      <w:r w:rsidRPr="4B433F2E" w:rsidR="4B433F2E">
        <w:rPr>
          <w:rFonts w:ascii="Times New Roman" w:hAnsi="Times New Roman" w:cs="Times New Roman"/>
          <w:color w:val="000000" w:themeColor="text1" w:themeTint="FF" w:themeShade="FF"/>
          <w:sz w:val="24"/>
          <w:szCs w:val="24"/>
          <w:rPrChange w:author="Nara Vilma" w:date="2021-12-11T02:52:20.753Z" w:id="1036199165">
            <w:rPr>
              <w:rFonts w:ascii="Times New Roman" w:hAnsi="Times New Roman" w:cs="Times New Roman"/>
              <w:color w:val="000000" w:themeColor="text1" w:themeTint="FF" w:themeShade="FF"/>
              <w:sz w:val="24"/>
              <w:szCs w:val="24"/>
            </w:rPr>
          </w:rPrChange>
        </w:rPr>
        <w:t xml:space="preserve"> do professorado de Winnetka se revelou cada vez mais indispensável ao funcionamento </w:t>
      </w:r>
      <w:r w:rsidRPr="4B433F2E" w:rsidR="4B433F2E">
        <w:rPr>
          <w:rFonts w:ascii="Times New Roman" w:hAnsi="Times New Roman" w:cs="Times New Roman"/>
          <w:color w:val="000000" w:themeColor="text1" w:themeTint="FF" w:themeShade="FF"/>
          <w:sz w:val="24"/>
          <w:szCs w:val="24"/>
          <w:rPrChange w:author="Nara Vilma" w:date="2021-12-11T02:52:20.753Z" w:id="907194625">
            <w:rPr>
              <w:rFonts w:ascii="Times New Roman" w:hAnsi="Times New Roman" w:cs="Times New Roman"/>
              <w:color w:val="000000" w:themeColor="text1" w:themeTint="FF" w:themeShade="FF"/>
              <w:sz w:val="24"/>
              <w:szCs w:val="24"/>
            </w:rPr>
          </w:rPrChange>
        </w:rPr>
        <w:t>das</w:t>
      </w:r>
      <w:r w:rsidRPr="4B433F2E" w:rsidR="4B433F2E">
        <w:rPr>
          <w:rFonts w:ascii="Times New Roman" w:hAnsi="Times New Roman" w:cs="Times New Roman"/>
          <w:color w:val="000000" w:themeColor="text1" w:themeTint="FF" w:themeShade="FF"/>
          <w:sz w:val="24"/>
          <w:szCs w:val="24"/>
          <w:rPrChange w:author="Nara Vilma" w:date="2021-12-11T02:52:20.753Z" w:id="656461107">
            <w:rPr>
              <w:rFonts w:ascii="Times New Roman" w:hAnsi="Times New Roman" w:cs="Times New Roman"/>
              <w:color w:val="000000" w:themeColor="text1" w:themeTint="FF" w:themeShade="FF"/>
              <w:sz w:val="24"/>
              <w:szCs w:val="24"/>
            </w:rPr>
          </w:rPrChange>
        </w:rPr>
        <w:t xml:space="preserve"> escolas que desejassem seguir seus passos. Isto exigiu saberes cada vez mais especializados e diferenciados sobre seu sistema de ensino, levando o próprio corpo docente de suas escolas a assumirem a tarefa de produção </w:t>
      </w:r>
      <w:r w:rsidRPr="4B433F2E" w:rsidR="4B433F2E">
        <w:rPr>
          <w:rFonts w:ascii="Times New Roman" w:hAnsi="Times New Roman" w:cs="Times New Roman"/>
          <w:color w:val="000000" w:themeColor="text1" w:themeTint="FF" w:themeShade="FF"/>
          <w:sz w:val="24"/>
          <w:szCs w:val="24"/>
          <w:rPrChange w:author="Nara Vilma" w:date="2021-12-11T02:52:20.753Z" w:id="1252917827">
            <w:rPr>
              <w:rFonts w:ascii="Times New Roman" w:hAnsi="Times New Roman" w:cs="Times New Roman"/>
              <w:color w:val="000000" w:themeColor="text1" w:themeTint="FF" w:themeShade="FF"/>
              <w:sz w:val="24"/>
              <w:szCs w:val="24"/>
            </w:rPr>
          </w:rPrChange>
        </w:rPr>
        <w:t xml:space="preserve">desses saberes, não deixando escapar “uma irresistível institucionalização da </w:t>
      </w:r>
      <w:r w:rsidRPr="4B433F2E" w:rsidR="4B433F2E">
        <w:rPr>
          <w:rFonts w:ascii="Times New Roman" w:hAnsi="Times New Roman" w:cs="Times New Roman"/>
          <w:i w:val="1"/>
          <w:iCs w:val="1"/>
          <w:color w:val="000000" w:themeColor="text1" w:themeTint="FF" w:themeShade="FF"/>
          <w:sz w:val="24"/>
          <w:szCs w:val="24"/>
          <w:rPrChange w:author="Nara Vilma" w:date="2021-12-11T02:52:20.753Z" w:id="1828472974">
            <w:rPr>
              <w:rFonts w:ascii="Times New Roman" w:hAnsi="Times New Roman" w:cs="Times New Roman"/>
              <w:i w:val="1"/>
              <w:iCs w:val="1"/>
              <w:color w:val="000000" w:themeColor="text1" w:themeTint="FF" w:themeShade="FF"/>
              <w:sz w:val="24"/>
              <w:szCs w:val="24"/>
            </w:rPr>
          </w:rPrChange>
        </w:rPr>
        <w:t>expertise</w:t>
      </w:r>
      <w:r w:rsidRPr="4B433F2E" w:rsidR="4B433F2E">
        <w:rPr>
          <w:rFonts w:ascii="Times New Roman" w:hAnsi="Times New Roman" w:cs="Times New Roman"/>
          <w:color w:val="000000" w:themeColor="text1" w:themeTint="FF" w:themeShade="FF"/>
          <w:sz w:val="24"/>
          <w:szCs w:val="24"/>
          <w:rPrChange w:author="Nara Vilma" w:date="2021-12-11T02:52:20.753Z" w:id="1750039075">
            <w:rPr>
              <w:rFonts w:ascii="Times New Roman" w:hAnsi="Times New Roman" w:cs="Times New Roman"/>
              <w:color w:val="000000" w:themeColor="text1" w:themeTint="FF" w:themeShade="FF"/>
              <w:sz w:val="24"/>
              <w:szCs w:val="24"/>
            </w:rPr>
          </w:rPrChange>
        </w:rPr>
        <w:t xml:space="preserve">” </w:t>
      </w:r>
      <w:r w:rsidRPr="4B433F2E" w:rsidR="4B433F2E">
        <w:rPr>
          <w:rFonts w:ascii="Times New Roman" w:hAnsi="Times New Roman" w:cs="Times New Roman"/>
          <w:color w:val="000000" w:themeColor="text1" w:themeTint="FF" w:themeShade="FF"/>
          <w:sz w:val="24"/>
          <w:szCs w:val="24"/>
          <w:rPrChange w:author="Nara Vilma" w:date="2021-12-11T02:52:20.754Z" w:id="599285530">
            <w:rPr>
              <w:rFonts w:ascii="Times New Roman" w:hAnsi="Times New Roman" w:cs="Times New Roman"/>
              <w:color w:val="000000" w:themeColor="text1" w:themeTint="FF" w:themeShade="FF"/>
              <w:sz w:val="24"/>
              <w:szCs w:val="24"/>
            </w:rPr>
          </w:rPrChange>
        </w:rPr>
        <w:t xml:space="preserve">ao organizarem uma instituição de formação de professores </w:t>
      </w:r>
      <w:r w:rsidRPr="4B433F2E" w:rsidR="4B433F2E">
        <w:rPr>
          <w:rFonts w:ascii="Times New Roman" w:hAnsi="Times New Roman" w:cs="Times New Roman"/>
          <w:color w:val="000000" w:themeColor="text1" w:themeTint="FF" w:themeShade="FF"/>
          <w:sz w:val="24"/>
          <w:szCs w:val="24"/>
          <w:rPrChange w:author="Nara Vilma" w:date="2021-12-11T02:52:20.754Z" w:id="2125311860">
            <w:rPr>
              <w:rFonts w:ascii="Times New Roman" w:hAnsi="Times New Roman" w:cs="Times New Roman"/>
              <w:color w:val="000000" w:themeColor="text1" w:themeTint="FF" w:themeShade="FF"/>
              <w:sz w:val="24"/>
              <w:szCs w:val="24"/>
            </w:rPr>
          </w:rPrChange>
        </w:rPr>
        <w:t>(HOFSTETTER</w:t>
      </w:r>
      <w:r w:rsidRPr="4B433F2E" w:rsidR="4B433F2E">
        <w:rPr>
          <w:rFonts w:ascii="Times New Roman" w:hAnsi="Times New Roman" w:cs="Times New Roman"/>
          <w:color w:val="000000" w:themeColor="text1" w:themeTint="FF" w:themeShade="FF"/>
          <w:sz w:val="24"/>
          <w:szCs w:val="24"/>
          <w:rPrChange w:author="Nara Vilma" w:date="2021-12-11T02:52:20.754Z" w:id="251376625">
            <w:rPr>
              <w:rFonts w:ascii="Times New Roman" w:hAnsi="Times New Roman" w:cs="Times New Roman"/>
              <w:color w:val="000000" w:themeColor="text1" w:themeTint="FF" w:themeShade="FF"/>
              <w:sz w:val="24"/>
              <w:szCs w:val="24"/>
            </w:rPr>
          </w:rPrChange>
        </w:rPr>
        <w:t xml:space="preserve"> </w:t>
      </w:r>
      <w:r w:rsidRPr="4B433F2E" w:rsidR="4B433F2E">
        <w:rPr>
          <w:rFonts w:ascii="Times New Roman" w:hAnsi="Times New Roman" w:cs="Times New Roman"/>
          <w:color w:val="000000" w:themeColor="text1" w:themeTint="FF" w:themeShade="FF"/>
          <w:sz w:val="24"/>
          <w:szCs w:val="24"/>
          <w:rPrChange w:author="Nara Vilma" w:date="2021-12-11T02:52:20.755Z" w:id="446050969">
            <w:rPr>
              <w:rFonts w:ascii="Times New Roman" w:hAnsi="Times New Roman" w:cs="Times New Roman"/>
              <w:color w:val="000000" w:themeColor="text1" w:themeTint="FF" w:themeShade="FF"/>
              <w:sz w:val="24"/>
              <w:szCs w:val="24"/>
            </w:rPr>
          </w:rPrChange>
        </w:rPr>
        <w:t>&amp; SCHNEUWLY</w:t>
      </w:r>
      <w:r w:rsidRPr="4B433F2E" w:rsidR="4B433F2E">
        <w:rPr>
          <w:rFonts w:ascii="Times New Roman" w:hAnsi="Times New Roman" w:cs="Times New Roman"/>
          <w:color w:val="000000" w:themeColor="text1" w:themeTint="FF" w:themeShade="FF"/>
          <w:sz w:val="24"/>
          <w:szCs w:val="24"/>
          <w:rPrChange w:author="Nara Vilma" w:date="2021-12-11T02:52:20.755Z" w:id="968518707">
            <w:rPr>
              <w:rFonts w:ascii="Times New Roman" w:hAnsi="Times New Roman" w:cs="Times New Roman"/>
              <w:color w:val="000000" w:themeColor="text1" w:themeTint="FF" w:themeShade="FF"/>
              <w:sz w:val="24"/>
              <w:szCs w:val="24"/>
            </w:rPr>
          </w:rPrChange>
        </w:rPr>
        <w:t xml:space="preserve">, 2017, p. 106). A demanda do Conselho de Educação por escolas públicas de excelência abriu e gerou espaços de liberdade que favoreceram a produção de saberes sobre </w:t>
      </w:r>
      <w:r w:rsidRPr="4B433F2E" w:rsidR="4B433F2E">
        <w:rPr>
          <w:rFonts w:ascii="Times New Roman" w:hAnsi="Times New Roman" w:cs="Times New Roman"/>
          <w:color w:val="000000" w:themeColor="text1" w:themeTint="FF" w:themeShade="FF"/>
          <w:sz w:val="24"/>
          <w:szCs w:val="24"/>
          <w:rPrChange w:author="Nara Vilma" w:date="2021-12-11T02:52:20.755Z" w:id="1091754080">
            <w:rPr>
              <w:rFonts w:ascii="Times New Roman" w:hAnsi="Times New Roman" w:cs="Times New Roman"/>
              <w:color w:val="000000" w:themeColor="text1" w:themeTint="FF" w:themeShade="FF"/>
              <w:sz w:val="24"/>
              <w:szCs w:val="24"/>
            </w:rPr>
          </w:rPrChange>
        </w:rPr>
        <w:t>seu</w:t>
      </w:r>
      <w:r w:rsidRPr="4B433F2E" w:rsidR="4B433F2E">
        <w:rPr>
          <w:rFonts w:ascii="Times New Roman" w:hAnsi="Times New Roman" w:cs="Times New Roman"/>
          <w:color w:val="000000" w:themeColor="text1" w:themeTint="FF" w:themeShade="FF"/>
          <w:sz w:val="24"/>
          <w:szCs w:val="24"/>
        </w:rPr>
        <w:t xml:space="preserve"> próprio sistema de ensino, de modo específico sobre o ensino de aritmética, que não foram contestados pelos poderes públicos educacionais, a exemplo do que ocorre com Frederick </w:t>
      </w:r>
      <w:proofErr w:type="spellStart"/>
      <w:r w:rsidRPr="4B433F2E" w:rsidR="4B433F2E">
        <w:rPr>
          <w:rFonts w:ascii="Times New Roman" w:hAnsi="Times New Roman" w:cs="Times New Roman"/>
          <w:color w:val="000000" w:themeColor="text1" w:themeTint="FF" w:themeShade="FF"/>
          <w:sz w:val="24"/>
          <w:szCs w:val="24"/>
        </w:rPr>
        <w:t>Burk</w:t>
      </w:r>
      <w:proofErr w:type="spellEnd"/>
      <w:r w:rsidRPr="4B433F2E" w:rsidR="4B433F2E">
        <w:rPr>
          <w:rFonts w:ascii="Times New Roman" w:hAnsi="Times New Roman" w:cs="Times New Roman"/>
          <w:color w:val="000000" w:themeColor="text1" w:themeTint="FF" w:themeShade="FF"/>
          <w:sz w:val="24"/>
          <w:szCs w:val="24"/>
          <w:rPrChange w:author="Nara Vilma" w:date="2021-12-11T02:52:20.756Z" w:id="1339886158">
            <w:rPr>
              <w:rFonts w:ascii="Times New Roman" w:hAnsi="Times New Roman" w:cs="Times New Roman"/>
              <w:color w:val="000000" w:themeColor="text1" w:themeTint="FF" w:themeShade="FF"/>
              <w:sz w:val="24"/>
              <w:szCs w:val="24"/>
            </w:rPr>
          </w:rPrChange>
        </w:rPr>
        <w:t xml:space="preserve"> ao ter suas publicações suspensas.</w:t>
      </w:r>
      <w:r w:rsidRPr="4B433F2E" w:rsidR="4B433F2E">
        <w:rPr>
          <w:rFonts w:ascii="Times New Roman" w:hAnsi="Times New Roman" w:cs="Times New Roman"/>
          <w:sz w:val="24"/>
          <w:szCs w:val="24"/>
          <w:lang w:eastAsia="fr-FR"/>
          <w:rPrChange w:author="Nara Vilma" w:date="2021-12-11T02:52:20.756Z" w:id="986845184">
            <w:rPr>
              <w:rFonts w:ascii="Times New Roman" w:hAnsi="Times New Roman" w:cs="Times New Roman"/>
              <w:sz w:val="24"/>
              <w:szCs w:val="24"/>
              <w:lang w:eastAsia="fr-FR"/>
            </w:rPr>
          </w:rPrChange>
        </w:rPr>
        <w:t xml:space="preserve"> </w:t>
      </w:r>
    </w:p>
    <w:p w:rsidRPr="0066321A" w:rsidR="00514B9B" w:rsidP="6BF584D7" w:rsidRDefault="00514B9B" w14:paraId="79B583A0" w14:textId="0A1151E8">
      <w:pPr>
        <w:pStyle w:val="Normal"/>
        <w:autoSpaceDE w:val="0"/>
        <w:autoSpaceDN w:val="0"/>
        <w:adjustRightInd w:val="0"/>
        <w:spacing w:after="160" w:line="240" w:lineRule="auto"/>
        <w:ind w:firstLine="709"/>
        <w:jc w:val="both"/>
        <w:rPr>
          <w:rFonts w:ascii="Times New Roman" w:hAnsi="Times New Roman" w:eastAsia="Times New Roman" w:cs="Times New Roman"/>
          <w:noProof w:val="0"/>
          <w:color w:val="FF0000"/>
          <w:sz w:val="24"/>
          <w:szCs w:val="24"/>
          <w:lang w:val="pt-BR"/>
        </w:rPr>
      </w:pP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A análise da constituição e especialização da </w:t>
      </w:r>
      <w:r w:rsidRPr="6BF584D7" w:rsidR="6BF584D7">
        <w:rPr>
          <w:rFonts w:ascii="Times New Roman" w:hAnsi="Times New Roman" w:eastAsia="Times New Roman" w:cs="Times New Roman"/>
          <w:b w:val="0"/>
          <w:bCs w:val="0"/>
          <w:i w:val="1"/>
          <w:iCs w:val="1"/>
          <w:caps w:val="0"/>
          <w:smallCaps w:val="0"/>
          <w:noProof w:val="0"/>
          <w:color w:val="FF0000"/>
          <w:sz w:val="24"/>
          <w:szCs w:val="24"/>
          <w:lang w:val="pt-BR"/>
        </w:rPr>
        <w:t>expertise</w:t>
      </w: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 pedagógica de Washburne permitiu identificar uma terceira via de </w:t>
      </w:r>
      <w:r w:rsidRPr="6BF584D7" w:rsidR="6BF584D7">
        <w:rPr>
          <w:rFonts w:ascii="Times New Roman" w:hAnsi="Times New Roman" w:eastAsia="Times New Roman" w:cs="Times New Roman"/>
          <w:b w:val="0"/>
          <w:bCs w:val="0"/>
          <w:i w:val="1"/>
          <w:iCs w:val="1"/>
          <w:caps w:val="0"/>
          <w:smallCaps w:val="0"/>
          <w:noProof w:val="0"/>
          <w:color w:val="FF0000"/>
          <w:sz w:val="24"/>
          <w:szCs w:val="24"/>
          <w:lang w:val="pt-BR"/>
        </w:rPr>
        <w:t xml:space="preserve">expertise, </w:t>
      </w: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tal como apontada pelos estudos de Hofstetter e Schneuwly (2021). Uma </w:t>
      </w:r>
      <w:r w:rsidRPr="6BF584D7" w:rsidR="6BF584D7">
        <w:rPr>
          <w:rFonts w:ascii="Times New Roman" w:hAnsi="Times New Roman" w:eastAsia="Times New Roman" w:cs="Times New Roman"/>
          <w:b w:val="0"/>
          <w:bCs w:val="0"/>
          <w:i w:val="1"/>
          <w:iCs w:val="1"/>
          <w:caps w:val="0"/>
          <w:smallCaps w:val="0"/>
          <w:noProof w:val="0"/>
          <w:color w:val="FF0000"/>
          <w:sz w:val="24"/>
          <w:szCs w:val="24"/>
          <w:lang w:val="pt-BR"/>
        </w:rPr>
        <w:t>expertise</w:t>
      </w: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 que se desenvolveu do cruzamento entre “</w:t>
      </w:r>
      <w:r w:rsidRPr="6BF584D7" w:rsidR="6BF584D7">
        <w:rPr>
          <w:rFonts w:ascii="Times New Roman" w:hAnsi="Times New Roman" w:eastAsia="Times New Roman" w:cs="Times New Roman"/>
          <w:b w:val="0"/>
          <w:bCs w:val="0"/>
          <w:i w:val="1"/>
          <w:iCs w:val="1"/>
          <w:caps w:val="0"/>
          <w:smallCaps w:val="0"/>
          <w:noProof w:val="0"/>
          <w:color w:val="FF0000"/>
          <w:sz w:val="24"/>
          <w:szCs w:val="24"/>
          <w:lang w:val="pt-BR"/>
        </w:rPr>
        <w:t>expertise</w:t>
      </w: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 prática e a baseada em conhecimentos e abordagens científicas” (HOFSTETTER e SCHNEUWLY (2021, p. p.27). Em outras palavras, a trajetória profissional de Washburne evidencia uma nova compreensão de </w:t>
      </w:r>
      <w:r w:rsidRPr="6BF584D7" w:rsidR="6BF584D7">
        <w:rPr>
          <w:rFonts w:ascii="Times New Roman" w:hAnsi="Times New Roman" w:eastAsia="Times New Roman" w:cs="Times New Roman"/>
          <w:b w:val="0"/>
          <w:bCs w:val="0"/>
          <w:i w:val="1"/>
          <w:iCs w:val="1"/>
          <w:caps w:val="0"/>
          <w:smallCaps w:val="0"/>
          <w:noProof w:val="0"/>
          <w:color w:val="FF0000"/>
          <w:sz w:val="24"/>
          <w:szCs w:val="24"/>
          <w:lang w:val="pt-BR"/>
        </w:rPr>
        <w:t>expertise</w:t>
      </w: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 ao que parece uma </w:t>
      </w:r>
      <w:r w:rsidRPr="6BF584D7" w:rsidR="6BF584D7">
        <w:rPr>
          <w:rFonts w:ascii="Times New Roman" w:hAnsi="Times New Roman" w:eastAsia="Times New Roman" w:cs="Times New Roman"/>
          <w:b w:val="0"/>
          <w:bCs w:val="0"/>
          <w:i w:val="1"/>
          <w:iCs w:val="1"/>
          <w:caps w:val="0"/>
          <w:smallCaps w:val="0"/>
          <w:noProof w:val="0"/>
          <w:color w:val="FF0000"/>
          <w:sz w:val="24"/>
          <w:szCs w:val="24"/>
          <w:lang w:val="pt-BR"/>
        </w:rPr>
        <w:t>expertise</w:t>
      </w:r>
      <w:r w:rsidRPr="6BF584D7" w:rsidR="6BF584D7">
        <w:rPr>
          <w:rFonts w:ascii="Times New Roman" w:hAnsi="Times New Roman" w:eastAsia="Times New Roman" w:cs="Times New Roman"/>
          <w:b w:val="0"/>
          <w:bCs w:val="0"/>
          <w:i w:val="0"/>
          <w:iCs w:val="0"/>
          <w:caps w:val="0"/>
          <w:smallCaps w:val="0"/>
          <w:noProof w:val="0"/>
          <w:color w:val="FF0000"/>
          <w:sz w:val="24"/>
          <w:szCs w:val="24"/>
          <w:lang w:val="pt-BR"/>
        </w:rPr>
        <w:t xml:space="preserve"> híbrida.</w:t>
      </w:r>
    </w:p>
    <w:p w:rsidRPr="0066321A" w:rsidR="0066321A" w:rsidP="0066321A" w:rsidRDefault="0066321A" w14:paraId="43878BDC" w14:textId="77777777">
      <w:pPr>
        <w:autoSpaceDE w:val="0"/>
        <w:autoSpaceDN w:val="0"/>
        <w:adjustRightInd w:val="0"/>
        <w:spacing w:after="0" w:line="240" w:lineRule="auto"/>
        <w:ind w:firstLine="709"/>
        <w:jc w:val="both"/>
        <w:rPr>
          <w:rFonts w:ascii="Times New Roman" w:hAnsi="Times New Roman" w:cs="Times New Roman"/>
          <w:sz w:val="24"/>
          <w:szCs w:val="24"/>
        </w:rPr>
      </w:pPr>
    </w:p>
    <w:p w:rsidRPr="0066321A" w:rsidR="00EF76D6" w:rsidP="4B433F2E" w:rsidRDefault="00EF76D6" w14:paraId="420D3EC7" w14:textId="77777777">
      <w:pPr>
        <w:pStyle w:val="Pa4"/>
        <w:spacing w:line="360" w:lineRule="auto"/>
        <w:jc w:val="both"/>
        <w:rPr>
          <w:rFonts w:ascii="Times New Roman" w:hAnsi="Times New Roman" w:cs="Times New Roman"/>
          <w:sz w:val="24"/>
          <w:szCs w:val="24"/>
          <w:lang w:val="pt-BR"/>
        </w:rPr>
      </w:pPr>
      <w:r w:rsidRPr="4B433F2E" w:rsidR="4B433F2E">
        <w:rPr>
          <w:rFonts w:ascii="Times New Roman" w:hAnsi="Times New Roman" w:cs="Times New Roman"/>
          <w:b w:val="1"/>
          <w:bCs w:val="1"/>
          <w:sz w:val="24"/>
          <w:szCs w:val="24"/>
          <w:lang w:val="pt-BR"/>
        </w:rPr>
        <w:t>Agradecimentos</w:t>
      </w:r>
    </w:p>
    <w:p w:rsidR="00EF76D6" w:rsidP="00E84F97" w:rsidRDefault="00EF76D6" w14:paraId="112E398E" w14:textId="77777777">
      <w:pPr>
        <w:spacing w:after="0" w:line="360" w:lineRule="auto"/>
        <w:jc w:val="both"/>
        <w:rPr>
          <w:rFonts w:ascii="Times New Roman" w:hAnsi="Times New Roman" w:cs="Times New Roman"/>
          <w:color w:val="000000"/>
          <w:sz w:val="24"/>
          <w:szCs w:val="24"/>
        </w:rPr>
      </w:pPr>
      <w:r w:rsidRPr="4B433F2E" w:rsidR="4B433F2E">
        <w:rPr>
          <w:rFonts w:ascii="Times New Roman" w:hAnsi="Times New Roman" w:cs="Times New Roman"/>
          <w:color w:val="000000" w:themeColor="text1" w:themeTint="FF" w:themeShade="FF"/>
          <w:sz w:val="24"/>
          <w:szCs w:val="24"/>
        </w:rPr>
        <w:t xml:space="preserve">A autora </w:t>
      </w:r>
      <w:r w:rsidRPr="4B433F2E" w:rsidR="4B433F2E">
        <w:rPr>
          <w:rFonts w:ascii="Times New Roman" w:hAnsi="Times New Roman" w:cs="Times New Roman"/>
          <w:color w:val="000000" w:themeColor="text1" w:themeTint="FF" w:themeShade="FF"/>
          <w:sz w:val="24"/>
          <w:szCs w:val="24"/>
        </w:rPr>
        <w:t xml:space="preserve">agradece o apoio da Fundação de Amparo à Pesquisa do Estado de São Paulo (FAPESP), </w:t>
      </w:r>
      <w:r w:rsidRPr="4B433F2E" w:rsidR="4B433F2E">
        <w:rPr>
          <w:rFonts w:ascii="Times New Roman" w:hAnsi="Times New Roman" w:cs="Times New Roman"/>
          <w:color w:val="000000" w:themeColor="text1" w:themeTint="FF" w:themeShade="FF"/>
          <w:sz w:val="24"/>
          <w:szCs w:val="24"/>
        </w:rPr>
        <w:t>Processo 2018/24382-3</w:t>
      </w:r>
      <w:r w:rsidRPr="4B433F2E" w:rsidR="4B433F2E">
        <w:rPr>
          <w:rFonts w:ascii="Times New Roman" w:hAnsi="Times New Roman" w:cs="Times New Roman"/>
          <w:color w:val="000000" w:themeColor="text1" w:themeTint="FF" w:themeShade="FF"/>
          <w:sz w:val="24"/>
          <w:szCs w:val="24"/>
        </w:rPr>
        <w:t>, vigência 20</w:t>
      </w:r>
      <w:r w:rsidRPr="4B433F2E" w:rsidR="4B433F2E">
        <w:rPr>
          <w:rFonts w:ascii="Times New Roman" w:hAnsi="Times New Roman" w:cs="Times New Roman"/>
          <w:color w:val="000000" w:themeColor="text1" w:themeTint="FF" w:themeShade="FF"/>
          <w:sz w:val="24"/>
          <w:szCs w:val="24"/>
        </w:rPr>
        <w:t>19</w:t>
      </w:r>
      <w:r w:rsidRPr="4B433F2E" w:rsidR="4B433F2E">
        <w:rPr>
          <w:rFonts w:ascii="Times New Roman" w:hAnsi="Times New Roman" w:cs="Times New Roman"/>
          <w:color w:val="000000" w:themeColor="text1" w:themeTint="FF" w:themeShade="FF"/>
          <w:sz w:val="24"/>
          <w:szCs w:val="24"/>
        </w:rPr>
        <w:t>-202</w:t>
      </w:r>
      <w:r w:rsidRPr="4B433F2E" w:rsidR="4B433F2E">
        <w:rPr>
          <w:rFonts w:ascii="Times New Roman" w:hAnsi="Times New Roman" w:cs="Times New Roman"/>
          <w:color w:val="000000" w:themeColor="text1" w:themeTint="FF" w:themeShade="FF"/>
          <w:sz w:val="24"/>
          <w:szCs w:val="24"/>
        </w:rPr>
        <w:t>2</w:t>
      </w:r>
      <w:r w:rsidRPr="4B433F2E" w:rsidR="4B433F2E">
        <w:rPr>
          <w:rFonts w:ascii="Times New Roman" w:hAnsi="Times New Roman" w:cs="Times New Roman"/>
          <w:color w:val="000000" w:themeColor="text1" w:themeTint="FF" w:themeShade="FF"/>
          <w:sz w:val="24"/>
          <w:szCs w:val="24"/>
        </w:rPr>
        <w:t>.</w:t>
      </w:r>
    </w:p>
    <w:p w:rsidRPr="000926FD" w:rsidR="00EF76D6" w:rsidP="00EF76D6" w:rsidRDefault="00EF76D6" w14:paraId="3562A739" w14:textId="77777777">
      <w:pPr>
        <w:spacing w:after="240" w:line="240" w:lineRule="auto"/>
        <w:jc w:val="both"/>
        <w:rPr>
          <w:rFonts w:ascii="Times New Roman" w:hAnsi="Times New Roman" w:cs="Times New Roman"/>
          <w:b w:val="1"/>
          <w:bCs w:val="1"/>
          <w:color w:val="1F3864" w:themeColor="accent1" w:themeShade="80"/>
          <w:sz w:val="24"/>
          <w:szCs w:val="24"/>
        </w:rPr>
      </w:pPr>
    </w:p>
    <w:p w:rsidRPr="00622A9A" w:rsidR="00EF76D6" w:rsidP="00622A9A" w:rsidRDefault="00EF76D6" w14:paraId="24B5F6BF" w14:textId="77777777">
      <w:pPr>
        <w:spacing w:after="240" w:line="240" w:lineRule="auto"/>
        <w:jc w:val="both"/>
        <w:rPr>
          <w:rFonts w:ascii="Times New Roman" w:hAnsi="Times New Roman" w:cs="Times New Roman"/>
          <w:b w:val="1"/>
          <w:bCs w:val="1"/>
          <w:sz w:val="24"/>
          <w:szCs w:val="24"/>
          <w:lang w:val="fr-FR"/>
        </w:rPr>
      </w:pPr>
      <w:proofErr w:type="spellStart"/>
      <w:r w:rsidRPr="4B433F2E" w:rsidR="4B433F2E">
        <w:rPr>
          <w:rFonts w:ascii="Times New Roman" w:hAnsi="Times New Roman" w:cs="Times New Roman"/>
          <w:b w:val="1"/>
          <w:bCs w:val="1"/>
          <w:sz w:val="24"/>
          <w:szCs w:val="24"/>
          <w:lang w:val="fr-FR"/>
        </w:rPr>
        <w:t>Referências</w:t>
      </w:r>
      <w:proofErr w:type="spellEnd"/>
    </w:p>
    <w:p w:rsidRPr="00301664" w:rsidR="00EF76D6" w:rsidP="00C66041" w:rsidRDefault="00EF76D6" w14:paraId="73C7CA56" w14:textId="77777777">
      <w:pPr>
        <w:spacing w:after="240" w:line="240" w:lineRule="auto"/>
        <w:jc w:val="both"/>
        <w:rPr>
          <w:rFonts w:ascii="Times New Roman" w:hAnsi="Times New Roman" w:cs="Times New Roman"/>
          <w:color w:val="000000" w:themeColor="text1"/>
          <w:sz w:val="24"/>
          <w:szCs w:val="24"/>
          <w:lang w:val="en-US"/>
        </w:rPr>
      </w:pPr>
      <w:r w:rsidRPr="4B433F2E" w:rsidR="4B433F2E">
        <w:rPr>
          <w:rFonts w:ascii="Times New Roman" w:hAnsi="Times New Roman" w:cs="Times New Roman"/>
          <w:color w:val="000000" w:themeColor="text1" w:themeTint="FF" w:themeShade="FF"/>
          <w:sz w:val="24"/>
          <w:szCs w:val="24"/>
          <w:lang w:val="fr-FR"/>
        </w:rPr>
        <w:t xml:space="preserve">BORGEAUD, </w:t>
      </w:r>
      <w:r w:rsidRPr="4B433F2E" w:rsidR="4B433F2E">
        <w:rPr>
          <w:rFonts w:ascii="Times New Roman" w:hAnsi="Times New Roman" w:cs="Times New Roman"/>
          <w:color w:val="000000" w:themeColor="text1" w:themeTint="FF" w:themeShade="FF"/>
          <w:sz w:val="24"/>
          <w:szCs w:val="24"/>
          <w:lang w:val="fr-FR"/>
          <w:rPrChange w:author="Nara Vilma" w:date="2021-12-11T02:52:20.766Z" w:id="1296335494">
            <w:rPr>
              <w:rFonts w:ascii="Times New Roman" w:hAnsi="Times New Roman" w:cs="Times New Roman"/>
              <w:color w:val="000000" w:themeColor="text1" w:themeTint="FF" w:themeShade="FF"/>
              <w:sz w:val="24"/>
              <w:szCs w:val="24"/>
              <w:lang w:val="fr-FR"/>
            </w:rPr>
          </w:rPrChange>
        </w:rPr>
        <w:t xml:space="preserve">P. </w:t>
      </w:r>
      <w:r w:rsidRPr="4B433F2E" w:rsidR="4B433F2E">
        <w:rPr>
          <w:rStyle w:val="A3"/>
          <w:rFonts w:ascii="Times New Roman" w:hAnsi="Times New Roman" w:cs="Times New Roman"/>
          <w:i w:val="1"/>
          <w:iCs w:val="1"/>
          <w:sz w:val="24"/>
          <w:szCs w:val="24"/>
          <w:lang w:val="fr-FR"/>
          <w:rPrChange w:author="Nara Vilma" w:date="2021-12-11T02:52:20.767Z" w:id="1229768804">
            <w:rPr>
              <w:rStyle w:val="A3"/>
              <w:rFonts w:ascii="Times New Roman" w:hAnsi="Times New Roman" w:cs="Times New Roman"/>
              <w:i w:val="1"/>
              <w:iCs w:val="1"/>
              <w:sz w:val="24"/>
              <w:szCs w:val="24"/>
              <w:lang w:val="fr-FR"/>
            </w:rPr>
          </w:rPrChange>
        </w:rPr>
        <w:t>et al</w:t>
      </w:r>
      <w:r w:rsidRPr="4B433F2E" w:rsidR="4B433F2E">
        <w:rPr>
          <w:rStyle w:val="A3"/>
          <w:rFonts w:ascii="Times New Roman" w:hAnsi="Times New Roman" w:cs="Times New Roman"/>
          <w:sz w:val="24"/>
          <w:szCs w:val="24"/>
          <w:lang w:val="fr-FR"/>
        </w:rPr>
        <w:t xml:space="preserve">. Acteurs et spécialistes du savoir </w:t>
      </w:r>
      <w:proofErr w:type="gramStart"/>
      <w:r w:rsidRPr="4B433F2E" w:rsidR="4B433F2E">
        <w:rPr>
          <w:rStyle w:val="A3"/>
          <w:rFonts w:ascii="Times New Roman" w:hAnsi="Times New Roman" w:cs="Times New Roman"/>
          <w:sz w:val="24"/>
          <w:szCs w:val="24"/>
          <w:lang w:val="fr-FR"/>
        </w:rPr>
        <w:t>mythographique:</w:t>
      </w:r>
      <w:proofErr w:type="gramEnd"/>
      <w:r w:rsidRPr="4B433F2E" w:rsidR="4B433F2E">
        <w:rPr>
          <w:rStyle w:val="A3"/>
          <w:rFonts w:ascii="Times New Roman" w:hAnsi="Times New Roman" w:cs="Times New Roman"/>
          <w:sz w:val="24"/>
          <w:szCs w:val="24"/>
          <w:lang w:val="fr-FR"/>
          <w:rPrChange w:author="Nara Vilma" w:date="2021-12-11T02:52:20.767Z" w:id="2143994402">
            <w:rPr>
              <w:rStyle w:val="A3"/>
              <w:rFonts w:ascii="Times New Roman" w:hAnsi="Times New Roman" w:cs="Times New Roman"/>
              <w:sz w:val="24"/>
              <w:szCs w:val="24"/>
              <w:lang w:val="fr-FR"/>
            </w:rPr>
          </w:rPrChange>
        </w:rPr>
        <w:t xml:space="preserve"> un trajet en perspective cavalière. </w:t>
      </w:r>
      <w:proofErr w:type="gramStart"/>
      <w:r w:rsidRPr="4B433F2E" w:rsidR="4B433F2E">
        <w:rPr>
          <w:rStyle w:val="A3"/>
          <w:rFonts w:ascii="Times New Roman" w:hAnsi="Times New Roman" w:cs="Times New Roman"/>
          <w:sz w:val="24"/>
          <w:szCs w:val="24"/>
          <w:lang w:val="fr-FR"/>
          <w:rPrChange w:author="Nara Vilma" w:date="2021-12-11T02:52:23.671Z" w:id="1664858065">
            <w:rPr>
              <w:rStyle w:val="A3"/>
              <w:rFonts w:ascii="Times New Roman" w:hAnsi="Times New Roman" w:cs="Times New Roman"/>
              <w:sz w:val="22"/>
              <w:szCs w:val="22"/>
              <w:lang w:val="fr-FR"/>
            </w:rPr>
          </w:rPrChange>
        </w:rPr>
        <w:t>In:</w:t>
      </w:r>
      <w:proofErr w:type="gramEnd"/>
      <w:r w:rsidRPr="4B433F2E" w:rsidR="4B433F2E">
        <w:rPr>
          <w:rStyle w:val="A3"/>
          <w:rFonts w:ascii="Times New Roman" w:hAnsi="Times New Roman" w:cs="Times New Roman"/>
          <w:sz w:val="24"/>
          <w:szCs w:val="24"/>
          <w:lang w:val="fr-FR"/>
          <w:rPrChange w:author="Nara Vilma" w:date="2021-12-11T02:52:20.767Z" w:id="741545216">
            <w:rPr>
              <w:rStyle w:val="A3"/>
              <w:rFonts w:ascii="Times New Roman" w:hAnsi="Times New Roman" w:cs="Times New Roman"/>
              <w:sz w:val="24"/>
              <w:szCs w:val="24"/>
              <w:lang w:val="fr-FR"/>
            </w:rPr>
          </w:rPrChange>
        </w:rPr>
        <w:t xml:space="preserve"> </w:t>
      </w:r>
      <w:r w:rsidRPr="4B433F2E" w:rsidR="4B433F2E">
        <w:rPr>
          <w:rFonts w:ascii="Times New Roman" w:hAnsi="Times New Roman" w:cs="Times New Roman"/>
          <w:color w:val="000000" w:themeColor="text1" w:themeTint="FF" w:themeShade="FF"/>
          <w:sz w:val="24"/>
          <w:szCs w:val="24"/>
          <w:lang w:val="fr-FR"/>
          <w:rPrChange w:author="Nara Vilma" w:date="2021-12-11T02:52:20.767Z" w:id="76310567">
            <w:rPr>
              <w:rFonts w:ascii="Times New Roman" w:hAnsi="Times New Roman" w:cs="Times New Roman"/>
              <w:color w:val="000000" w:themeColor="text1" w:themeTint="FF" w:themeShade="FF"/>
              <w:sz w:val="24"/>
              <w:szCs w:val="24"/>
              <w:lang w:val="fr-FR"/>
            </w:rPr>
          </w:rPrChange>
        </w:rPr>
        <w:t xml:space="preserve">BORGEAUD, P. </w:t>
      </w:r>
      <w:r w:rsidRPr="4B433F2E" w:rsidR="4B433F2E">
        <w:rPr>
          <w:rStyle w:val="A3"/>
          <w:rFonts w:ascii="Times New Roman" w:hAnsi="Times New Roman" w:cs="Times New Roman"/>
          <w:i w:val="1"/>
          <w:iCs w:val="1"/>
          <w:sz w:val="24"/>
          <w:szCs w:val="24"/>
          <w:lang w:val="fr-FR"/>
          <w:rPrChange w:author="Nara Vilma" w:date="2021-12-11T02:52:20.768Z" w:id="1237149590">
            <w:rPr>
              <w:rStyle w:val="A3"/>
              <w:rFonts w:ascii="Times New Roman" w:hAnsi="Times New Roman" w:cs="Times New Roman"/>
              <w:i w:val="1"/>
              <w:iCs w:val="1"/>
              <w:sz w:val="24"/>
              <w:szCs w:val="24"/>
              <w:lang w:val="fr-FR"/>
            </w:rPr>
          </w:rPrChange>
        </w:rPr>
        <w:t>et al</w:t>
      </w:r>
      <w:r w:rsidRPr="4B433F2E" w:rsidR="4B433F2E">
        <w:rPr>
          <w:rStyle w:val="A3"/>
          <w:rFonts w:ascii="Times New Roman" w:hAnsi="Times New Roman" w:cs="Times New Roman"/>
          <w:sz w:val="24"/>
          <w:szCs w:val="24"/>
          <w:lang w:val="fr-FR"/>
          <w:rPrChange w:author="Nara Vilma" w:date="2021-12-11T02:52:20.768Z" w:id="1071859887">
            <w:rPr>
              <w:rStyle w:val="A3"/>
              <w:rFonts w:ascii="Times New Roman" w:hAnsi="Times New Roman" w:cs="Times New Roman"/>
              <w:sz w:val="24"/>
              <w:szCs w:val="24"/>
              <w:lang w:val="fr-FR"/>
            </w:rPr>
          </w:rPrChange>
        </w:rPr>
        <w:t xml:space="preserve">. </w:t>
      </w:r>
      <w:r w:rsidRPr="4B433F2E" w:rsidR="4B433F2E">
        <w:rPr>
          <w:rStyle w:val="A3"/>
          <w:rFonts w:ascii="Times New Roman" w:hAnsi="Times New Roman" w:cs="Times New Roman"/>
          <w:b w:val="1"/>
          <w:bCs w:val="1"/>
          <w:sz w:val="24"/>
          <w:szCs w:val="24"/>
          <w:lang w:val="fr-FR"/>
          <w:rPrChange w:author="Nara Vilma" w:date="2021-12-11T02:52:20.769Z" w:id="1354024447">
            <w:rPr>
              <w:rStyle w:val="A3"/>
              <w:rFonts w:ascii="Times New Roman" w:hAnsi="Times New Roman" w:cs="Times New Roman"/>
              <w:b w:val="1"/>
              <w:bCs w:val="1"/>
              <w:sz w:val="24"/>
              <w:szCs w:val="24"/>
              <w:lang w:val="fr-FR"/>
            </w:rPr>
          </w:rPrChange>
        </w:rPr>
        <w:t xml:space="preserve">La fabrique des </w:t>
      </w:r>
      <w:proofErr w:type="gramStart"/>
      <w:r w:rsidRPr="4B433F2E" w:rsidR="4B433F2E">
        <w:rPr>
          <w:rStyle w:val="A3"/>
          <w:rFonts w:ascii="Times New Roman" w:hAnsi="Times New Roman" w:cs="Times New Roman"/>
          <w:b w:val="1"/>
          <w:bCs w:val="1"/>
          <w:sz w:val="24"/>
          <w:szCs w:val="24"/>
          <w:lang w:val="fr-FR"/>
          <w:rPrChange w:author="Nara Vilma" w:date="2021-12-11T02:52:23.672Z" w:id="169677600">
            <w:rPr>
              <w:rStyle w:val="A3"/>
              <w:rFonts w:ascii="Times New Roman" w:hAnsi="Times New Roman" w:cs="Times New Roman"/>
              <w:b w:val="1"/>
              <w:bCs w:val="1"/>
              <w:sz w:val="22"/>
              <w:szCs w:val="22"/>
              <w:lang w:val="fr-FR"/>
            </w:rPr>
          </w:rPrChange>
        </w:rPr>
        <w:t>savoirs:</w:t>
      </w:r>
      <w:proofErr w:type="gramEnd"/>
      <w:r w:rsidRPr="4B433F2E" w:rsidR="4B433F2E">
        <w:rPr>
          <w:rStyle w:val="A3"/>
          <w:rFonts w:ascii="Times New Roman" w:hAnsi="Times New Roman" w:cs="Times New Roman"/>
          <w:b w:val="1"/>
          <w:bCs w:val="1"/>
          <w:sz w:val="24"/>
          <w:szCs w:val="24"/>
          <w:lang w:val="fr-FR"/>
          <w:rPrChange w:author="Nara Vilma" w:date="2021-12-11T02:52:20.769Z" w:id="269754985">
            <w:rPr>
              <w:rStyle w:val="A3"/>
              <w:rFonts w:ascii="Times New Roman" w:hAnsi="Times New Roman" w:cs="Times New Roman"/>
              <w:b w:val="1"/>
              <w:bCs w:val="1"/>
              <w:sz w:val="24"/>
              <w:szCs w:val="24"/>
              <w:lang w:val="fr-FR"/>
            </w:rPr>
          </w:rPrChange>
        </w:rPr>
        <w:t xml:space="preserve"> figures et pratiques d’experts</w:t>
      </w:r>
      <w:r w:rsidRPr="4B433F2E" w:rsidR="4B433F2E">
        <w:rPr>
          <w:rStyle w:val="A3"/>
          <w:rFonts w:ascii="Times New Roman" w:hAnsi="Times New Roman" w:cs="Times New Roman"/>
          <w:sz w:val="24"/>
          <w:szCs w:val="24"/>
          <w:lang w:val="fr-FR"/>
          <w:rPrChange w:author="Nara Vilma" w:date="2021-12-11T02:52:20.769Z" w:id="875750185">
            <w:rPr>
              <w:rStyle w:val="A3"/>
              <w:rFonts w:ascii="Times New Roman" w:hAnsi="Times New Roman" w:cs="Times New Roman"/>
              <w:sz w:val="24"/>
              <w:szCs w:val="24"/>
              <w:lang w:val="fr-FR"/>
            </w:rPr>
          </w:rPrChange>
        </w:rPr>
        <w:t xml:space="preserve">. </w:t>
      </w:r>
      <w:r w:rsidRPr="4B433F2E" w:rsidR="4B433F2E">
        <w:rPr>
          <w:rStyle w:val="A3"/>
          <w:rFonts w:ascii="Times New Roman" w:hAnsi="Times New Roman" w:cs="Times New Roman"/>
          <w:sz w:val="24"/>
          <w:szCs w:val="24"/>
          <w:lang w:val="en-US"/>
          <w:rPrChange w:author="Nara Vilma" w:date="2021-12-11T02:52:20.77Z" w:id="370010287">
            <w:rPr>
              <w:rStyle w:val="A3"/>
              <w:rFonts w:ascii="Times New Roman" w:hAnsi="Times New Roman" w:cs="Times New Roman"/>
              <w:sz w:val="24"/>
              <w:szCs w:val="24"/>
              <w:lang w:val="en-US"/>
            </w:rPr>
          </w:rPrChange>
        </w:rPr>
        <w:t xml:space="preserve">Genève: Georg </w:t>
      </w:r>
      <w:proofErr w:type="spellStart"/>
      <w:r w:rsidRPr="4B433F2E" w:rsidR="4B433F2E">
        <w:rPr>
          <w:rStyle w:val="A3"/>
          <w:rFonts w:ascii="Times New Roman" w:hAnsi="Times New Roman" w:cs="Times New Roman"/>
          <w:sz w:val="24"/>
          <w:szCs w:val="24"/>
          <w:lang w:val="en-US"/>
          <w:rPrChange w:author="Nara Vilma" w:date="2021-12-11T02:52:20.77Z" w:id="956022671">
            <w:rPr>
              <w:rStyle w:val="A3"/>
              <w:rFonts w:ascii="Times New Roman" w:hAnsi="Times New Roman" w:cs="Times New Roman"/>
              <w:sz w:val="24"/>
              <w:szCs w:val="24"/>
              <w:lang w:val="en-US"/>
            </w:rPr>
          </w:rPrChange>
        </w:rPr>
        <w:t>Editeur</w:t>
      </w:r>
      <w:proofErr w:type="spellEnd"/>
      <w:r w:rsidRPr="4B433F2E" w:rsidR="4B433F2E">
        <w:rPr>
          <w:rStyle w:val="A3"/>
          <w:rFonts w:ascii="Times New Roman" w:hAnsi="Times New Roman" w:cs="Times New Roman"/>
          <w:sz w:val="24"/>
          <w:szCs w:val="24"/>
          <w:lang w:val="en-US"/>
          <w:rPrChange w:author="Nara Vilma" w:date="2021-12-11T02:52:20.77Z" w:id="1603102352">
            <w:rPr>
              <w:rStyle w:val="A3"/>
              <w:rFonts w:ascii="Times New Roman" w:hAnsi="Times New Roman" w:cs="Times New Roman"/>
              <w:sz w:val="24"/>
              <w:szCs w:val="24"/>
              <w:lang w:val="en-US"/>
            </w:rPr>
          </w:rPrChange>
        </w:rPr>
        <w:t>, 2013, p. 23 – 4</w:t>
      </w:r>
      <w:r w:rsidRPr="4B433F2E" w:rsidR="4B433F2E">
        <w:rPr>
          <w:rStyle w:val="A3"/>
          <w:rFonts w:ascii="Times New Roman" w:hAnsi="Times New Roman" w:cs="Times New Roman"/>
          <w:sz w:val="24"/>
          <w:szCs w:val="24"/>
          <w:lang w:val="en-US"/>
        </w:rPr>
        <w:t>8.</w:t>
      </w:r>
    </w:p>
    <w:p w:rsidRPr="00622A9A" w:rsidR="00EF76D6" w:rsidP="00622A9A" w:rsidRDefault="00EF76D6" w14:paraId="52AA33FC" w14:textId="77777777">
      <w:pPr>
        <w:spacing w:after="240" w:line="240" w:lineRule="auto"/>
        <w:jc w:val="both"/>
        <w:rPr>
          <w:rFonts w:ascii="Times New Roman" w:hAnsi="Times New Roman" w:cs="Times New Roman"/>
          <w:sz w:val="24"/>
          <w:szCs w:val="24"/>
        </w:rPr>
      </w:pPr>
      <w:r w:rsidRPr="00622A9A">
        <w:rPr>
          <w:rFonts w:ascii="Times New Roman" w:hAnsi="Times New Roman" w:cs="Times New Roman"/>
          <w:sz w:val="24"/>
          <w:szCs w:val="24"/>
          <w:lang w:val="en-US"/>
        </w:rPr>
        <w:t>B</w:t>
      </w:r>
      <w:r w:rsidRPr="00622A9A" w:rsidR="00B632D0">
        <w:rPr>
          <w:rFonts w:ascii="Times New Roman" w:hAnsi="Times New Roman" w:cs="Times New Roman"/>
          <w:sz w:val="24"/>
          <w:szCs w:val="24"/>
          <w:lang w:val="en-US"/>
        </w:rPr>
        <w:t xml:space="preserve">URK, F. </w:t>
      </w:r>
      <w:r w:rsidRPr="00622A9A" w:rsidR="00B632D0">
        <w:rPr>
          <w:rFonts w:ascii="Times New Roman" w:hAnsi="Times New Roman" w:cs="Times New Roman"/>
          <w:b/>
          <w:bCs/>
          <w:sz w:val="24"/>
          <w:szCs w:val="24"/>
          <w:lang w:val="en-US"/>
        </w:rPr>
        <w:t>Remedy for lock-step schooling</w:t>
      </w:r>
      <w:r w:rsidRPr="00622A9A" w:rsidR="00B632D0">
        <w:rPr>
          <w:rFonts w:ascii="Times New Roman" w:hAnsi="Times New Roman" w:cs="Times New Roman"/>
          <w:sz w:val="24"/>
          <w:szCs w:val="24"/>
          <w:lang w:val="en-US"/>
        </w:rPr>
        <w:t xml:space="preserve">. Monograph series A. California: Friend Wm. Richardson, Superintendent of State Printing Sacramento, </w:t>
      </w:r>
      <w:r w:rsidRPr="00622A9A">
        <w:rPr>
          <w:rFonts w:ascii="Times New Roman" w:hAnsi="Times New Roman" w:cs="Times New Roman"/>
          <w:sz w:val="24"/>
          <w:szCs w:val="24"/>
          <w:lang w:val="en-US"/>
        </w:rPr>
        <w:t>1913</w:t>
      </w:r>
      <w:r w:rsidRPr="00622A9A" w:rsidR="00B632D0">
        <w:rPr>
          <w:rFonts w:ascii="Times New Roman" w:hAnsi="Times New Roman" w:cs="Times New Roman"/>
          <w:sz w:val="24"/>
          <w:szCs w:val="24"/>
          <w:lang w:val="en-US"/>
        </w:rPr>
        <w:t xml:space="preserve">. </w:t>
      </w:r>
      <w:proofErr w:type="spellStart"/>
      <w:r w:rsidRPr="00301664" w:rsidR="00B632D0">
        <w:rPr>
          <w:rFonts w:ascii="Times New Roman" w:hAnsi="Times New Roman" w:cs="Times New Roman"/>
          <w:sz w:val="24"/>
          <w:szCs w:val="24"/>
          <w:lang w:val="en-US"/>
        </w:rPr>
        <w:t>Disponível</w:t>
      </w:r>
      <w:proofErr w:type="spellEnd"/>
      <w:r w:rsidRPr="00301664" w:rsidR="00B632D0">
        <w:rPr>
          <w:rFonts w:ascii="Times New Roman" w:hAnsi="Times New Roman" w:cs="Times New Roman"/>
          <w:sz w:val="24"/>
          <w:szCs w:val="24"/>
          <w:lang w:val="en-US"/>
        </w:rPr>
        <w:t xml:space="preserve"> </w:t>
      </w:r>
      <w:proofErr w:type="spellStart"/>
      <w:r w:rsidRPr="00301664" w:rsidR="00B632D0">
        <w:rPr>
          <w:rFonts w:ascii="Times New Roman" w:hAnsi="Times New Roman" w:cs="Times New Roman"/>
          <w:sz w:val="24"/>
          <w:szCs w:val="24"/>
          <w:lang w:val="en-US"/>
        </w:rPr>
        <w:t>em</w:t>
      </w:r>
      <w:proofErr w:type="spellEnd"/>
      <w:r w:rsidRPr="00301664" w:rsidR="00B632D0">
        <w:rPr>
          <w:rFonts w:ascii="Times New Roman" w:hAnsi="Times New Roman" w:cs="Times New Roman"/>
          <w:sz w:val="24"/>
          <w:szCs w:val="24"/>
          <w:lang w:val="en-US"/>
        </w:rPr>
        <w:t xml:space="preserve">: </w:t>
      </w:r>
      <w:hyperlink w:history="1" r:id="rId15">
        <w:r w:rsidRPr="00301664" w:rsidR="00622A9A">
          <w:rPr>
            <w:rStyle w:val="Hyperlink"/>
            <w:rFonts w:ascii="Times New Roman" w:hAnsi="Times New Roman" w:cs="Times New Roman"/>
            <w:sz w:val="24"/>
            <w:szCs w:val="24"/>
            <w:lang w:val="en-US"/>
          </w:rPr>
          <w:t>https://babel.hathitrust.org/cgi/pt?id=uc1.$b17033&amp;view=1up&amp;seq=1&amp;skin=2021</w:t>
        </w:r>
      </w:hyperlink>
      <w:r w:rsidRPr="00301664" w:rsidR="00622A9A">
        <w:rPr>
          <w:rFonts w:ascii="Times New Roman" w:hAnsi="Times New Roman" w:cs="Times New Roman"/>
          <w:sz w:val="24"/>
          <w:szCs w:val="24"/>
          <w:lang w:val="en-US"/>
        </w:rPr>
        <w:t xml:space="preserve">. </w:t>
      </w:r>
      <w:r w:rsidRPr="00622A9A" w:rsidR="00622A9A">
        <w:rPr>
          <w:rFonts w:ascii="Times New Roman" w:hAnsi="Times New Roman" w:cs="Times New Roman"/>
          <w:sz w:val="24"/>
          <w:szCs w:val="24"/>
        </w:rPr>
        <w:t>Acesso em: 28 out. 2021.</w:t>
      </w:r>
      <w:r w:rsidRPr="00622A9A">
        <w:rPr>
          <w:rFonts w:ascii="Times New Roman" w:hAnsi="Times New Roman" w:cs="Times New Roman"/>
          <w:sz w:val="24"/>
          <w:szCs w:val="24"/>
        </w:rPr>
        <w:t xml:space="preserve"> </w:t>
      </w:r>
    </w:p>
    <w:p w:rsidR="00EF76D6" w:rsidP="006A377B" w:rsidRDefault="00EF76D6" w14:paraId="6699365E" w14:textId="77777777">
      <w:pPr>
        <w:spacing w:after="240" w:line="240" w:lineRule="auto"/>
        <w:jc w:val="both"/>
        <w:rPr>
          <w:rFonts w:ascii="Times New Roman" w:hAnsi="Times New Roman" w:cs="Times New Roman"/>
          <w:sz w:val="24"/>
          <w:szCs w:val="24"/>
        </w:rPr>
      </w:pPr>
      <w:r w:rsidRPr="000D78A6">
        <w:rPr>
          <w:rFonts w:ascii="Times New Roman" w:hAnsi="Times New Roman" w:cs="Times New Roman"/>
          <w:sz w:val="24"/>
          <w:szCs w:val="24"/>
        </w:rPr>
        <w:t xml:space="preserve">CERTEAU, M. </w:t>
      </w:r>
      <w:r w:rsidRPr="000D78A6">
        <w:rPr>
          <w:rFonts w:ascii="Times New Roman" w:hAnsi="Times New Roman" w:cs="Times New Roman"/>
          <w:b/>
          <w:bCs/>
          <w:sz w:val="24"/>
          <w:szCs w:val="24"/>
        </w:rPr>
        <w:t>A invenção do Cotidiano: 1. Artes do fazer</w:t>
      </w:r>
      <w:r w:rsidRPr="000D78A6">
        <w:rPr>
          <w:rFonts w:ascii="Times New Roman" w:hAnsi="Times New Roman" w:cs="Times New Roman"/>
          <w:i/>
          <w:iCs/>
          <w:sz w:val="24"/>
          <w:szCs w:val="24"/>
        </w:rPr>
        <w:t xml:space="preserve">. </w:t>
      </w:r>
      <w:r w:rsidRPr="000D78A6">
        <w:rPr>
          <w:rFonts w:ascii="Times New Roman" w:hAnsi="Times New Roman" w:cs="Times New Roman"/>
          <w:sz w:val="24"/>
          <w:szCs w:val="24"/>
        </w:rPr>
        <w:t>Petrópolis, RJ: Vozes, 2012.</w:t>
      </w:r>
    </w:p>
    <w:p w:rsidRPr="00913CC5" w:rsidR="006A377B" w:rsidP="006A377B" w:rsidRDefault="006A377B" w14:paraId="1EC79C9A" w14:textId="77777777">
      <w:pPr>
        <w:spacing w:after="240" w:line="240" w:lineRule="auto"/>
        <w:jc w:val="both"/>
        <w:rPr>
          <w:rFonts w:ascii="Times New Roman" w:hAnsi="Times New Roman" w:cs="Times New Roman"/>
          <w:sz w:val="24"/>
          <w:szCs w:val="24"/>
        </w:rPr>
      </w:pPr>
      <w:r w:rsidRPr="00913CC5">
        <w:rPr>
          <w:rFonts w:ascii="Times New Roman" w:hAnsi="Times New Roman" w:cs="Times New Roman"/>
          <w:sz w:val="24"/>
          <w:szCs w:val="24"/>
        </w:rPr>
        <w:t>C</w:t>
      </w:r>
      <w:r>
        <w:rPr>
          <w:rFonts w:ascii="Times New Roman" w:hAnsi="Times New Roman" w:cs="Times New Roman"/>
          <w:sz w:val="24"/>
          <w:szCs w:val="24"/>
        </w:rPr>
        <w:t>OMAS</w:t>
      </w:r>
      <w:r w:rsidRPr="00913CC5">
        <w:rPr>
          <w:rFonts w:ascii="Times New Roman" w:hAnsi="Times New Roman" w:cs="Times New Roman"/>
          <w:sz w:val="24"/>
          <w:szCs w:val="24"/>
        </w:rPr>
        <w:t xml:space="preserve">, J. </w:t>
      </w:r>
      <w:r w:rsidRPr="006A377B">
        <w:rPr>
          <w:rFonts w:ascii="Times New Roman" w:hAnsi="Times New Roman" w:cs="Times New Roman"/>
          <w:b/>
          <w:bCs/>
          <w:sz w:val="24"/>
          <w:szCs w:val="24"/>
        </w:rPr>
        <w:t>El sistema de Winnetka en la práctica.</w:t>
      </w:r>
      <w:r w:rsidRPr="00913CC5">
        <w:rPr>
          <w:rFonts w:ascii="Times New Roman" w:hAnsi="Times New Roman" w:cs="Times New Roman"/>
          <w:sz w:val="24"/>
          <w:szCs w:val="24"/>
        </w:rPr>
        <w:t xml:space="preserve"> </w:t>
      </w:r>
      <w:r>
        <w:rPr>
          <w:rFonts w:ascii="Times New Roman" w:hAnsi="Times New Roman" w:cs="Times New Roman"/>
          <w:sz w:val="24"/>
          <w:szCs w:val="24"/>
        </w:rPr>
        <w:t xml:space="preserve">Madrid: </w:t>
      </w:r>
      <w:r w:rsidRPr="006A377B">
        <w:rPr>
          <w:rFonts w:ascii="Times New Roman" w:hAnsi="Times New Roman" w:cs="Times New Roman"/>
          <w:sz w:val="24"/>
          <w:szCs w:val="24"/>
        </w:rPr>
        <w:t>Revista de Pedagogía</w:t>
      </w:r>
      <w:r w:rsidRPr="00913CC5">
        <w:rPr>
          <w:rFonts w:ascii="Times New Roman" w:hAnsi="Times New Roman" w:cs="Times New Roman"/>
          <w:sz w:val="24"/>
          <w:szCs w:val="24"/>
        </w:rPr>
        <w:t>, 1930.</w:t>
      </w:r>
    </w:p>
    <w:p w:rsidRPr="001E2753" w:rsidR="00EF76D6" w:rsidP="006A377B" w:rsidRDefault="00EF76D6" w14:paraId="6ACF7B5C" w14:textId="77777777">
      <w:pPr>
        <w:autoSpaceDE w:val="0"/>
        <w:autoSpaceDN w:val="0"/>
        <w:adjustRightInd w:val="0"/>
        <w:spacing w:after="240" w:line="240" w:lineRule="auto"/>
        <w:jc w:val="both"/>
        <w:rPr>
          <w:rFonts w:ascii="Times New Roman" w:hAnsi="Times New Roman" w:cs="Times New Roman"/>
          <w:sz w:val="24"/>
          <w:szCs w:val="24"/>
          <w:lang w:val="fr-FR"/>
        </w:rPr>
      </w:pPr>
      <w:r w:rsidRPr="000D78A6">
        <w:rPr>
          <w:rFonts w:ascii="Times New Roman" w:hAnsi="Times New Roman" w:cs="Times New Roman"/>
          <w:sz w:val="24"/>
          <w:szCs w:val="24"/>
        </w:rPr>
        <w:t xml:space="preserve">DOTREANS, R. </w:t>
      </w:r>
      <w:r w:rsidRPr="006A377B">
        <w:rPr>
          <w:rFonts w:ascii="Times New Roman" w:hAnsi="Times New Roman" w:cs="Times New Roman"/>
          <w:b/>
          <w:bCs/>
          <w:sz w:val="24"/>
          <w:szCs w:val="24"/>
        </w:rPr>
        <w:t>La enseñanza individualizada</w:t>
      </w:r>
      <w:r w:rsidRPr="000D78A6">
        <w:rPr>
          <w:rFonts w:ascii="Times New Roman" w:hAnsi="Times New Roman" w:cs="Times New Roman"/>
          <w:sz w:val="24"/>
          <w:szCs w:val="24"/>
        </w:rPr>
        <w:t xml:space="preserve">. </w:t>
      </w:r>
      <w:r w:rsidRPr="001E2753">
        <w:rPr>
          <w:rFonts w:ascii="Times New Roman" w:hAnsi="Times New Roman" w:cs="Times New Roman"/>
          <w:sz w:val="24"/>
          <w:szCs w:val="24"/>
          <w:lang w:val="fr-FR"/>
        </w:rPr>
        <w:t xml:space="preserve">Buenos Aires, </w:t>
      </w:r>
      <w:proofErr w:type="spellStart"/>
      <w:r w:rsidRPr="001E2753">
        <w:rPr>
          <w:rFonts w:ascii="Times New Roman" w:hAnsi="Times New Roman" w:cs="Times New Roman"/>
          <w:sz w:val="24"/>
          <w:szCs w:val="24"/>
          <w:lang w:val="fr-FR"/>
        </w:rPr>
        <w:t>Kapelusz</w:t>
      </w:r>
      <w:proofErr w:type="spellEnd"/>
      <w:r w:rsidRPr="001E2753">
        <w:rPr>
          <w:rFonts w:ascii="Times New Roman" w:hAnsi="Times New Roman" w:cs="Times New Roman"/>
          <w:sz w:val="24"/>
          <w:szCs w:val="24"/>
          <w:lang w:val="fr-FR"/>
        </w:rPr>
        <w:t>, 1947.</w:t>
      </w:r>
    </w:p>
    <w:p w:rsidRPr="00EF76D6" w:rsidR="00EF76D6" w:rsidP="006A377B" w:rsidRDefault="00EF76D6" w14:paraId="34BC7A33" w14:textId="77777777">
      <w:pPr>
        <w:autoSpaceDE w:val="0"/>
        <w:autoSpaceDN w:val="0"/>
        <w:adjustRightInd w:val="0"/>
        <w:spacing w:after="240" w:line="240" w:lineRule="auto"/>
        <w:jc w:val="both"/>
        <w:rPr>
          <w:rFonts w:ascii="Times New Roman" w:hAnsi="Times New Roman" w:cs="Times New Roman"/>
          <w:sz w:val="24"/>
          <w:szCs w:val="24"/>
          <w:lang w:val="fr-FR"/>
        </w:rPr>
      </w:pPr>
      <w:r w:rsidRPr="00EF76D6">
        <w:rPr>
          <w:rFonts w:ascii="Times New Roman" w:hAnsi="Times New Roman" w:cs="Times New Roman"/>
          <w:sz w:val="24"/>
          <w:szCs w:val="24"/>
          <w:lang w:val="fr-FR"/>
        </w:rPr>
        <w:t xml:space="preserve">DOTTRENS, R. </w:t>
      </w:r>
      <w:r w:rsidRPr="00EF76D6">
        <w:rPr>
          <w:rFonts w:ascii="Times New Roman" w:hAnsi="Times New Roman" w:cs="Times New Roman"/>
          <w:b/>
          <w:bCs/>
          <w:sz w:val="24"/>
          <w:szCs w:val="24"/>
          <w:lang w:val="fr-FR"/>
        </w:rPr>
        <w:t>L’enseignement individualisé</w:t>
      </w:r>
      <w:r w:rsidRPr="00EF76D6">
        <w:rPr>
          <w:rFonts w:ascii="Times New Roman" w:hAnsi="Times New Roman" w:cs="Times New Roman"/>
          <w:sz w:val="24"/>
          <w:szCs w:val="24"/>
          <w:lang w:val="fr-FR"/>
        </w:rPr>
        <w:t xml:space="preserve">. </w:t>
      </w:r>
      <w:proofErr w:type="spellStart"/>
      <w:r w:rsidRPr="00EF76D6">
        <w:rPr>
          <w:rFonts w:ascii="Times New Roman" w:hAnsi="Times New Roman" w:cs="Times New Roman"/>
          <w:sz w:val="24"/>
          <w:szCs w:val="24"/>
          <w:lang w:val="fr-FR"/>
        </w:rPr>
        <w:t>Delachaux</w:t>
      </w:r>
      <w:proofErr w:type="spellEnd"/>
      <w:r w:rsidRPr="00EF76D6">
        <w:rPr>
          <w:rFonts w:ascii="Times New Roman" w:hAnsi="Times New Roman" w:cs="Times New Roman"/>
          <w:sz w:val="24"/>
          <w:szCs w:val="24"/>
          <w:lang w:val="fr-FR"/>
        </w:rPr>
        <w:t xml:space="preserve"> et </w:t>
      </w:r>
      <w:proofErr w:type="spellStart"/>
      <w:r w:rsidRPr="00EF76D6">
        <w:rPr>
          <w:rFonts w:ascii="Times New Roman" w:hAnsi="Times New Roman" w:cs="Times New Roman"/>
          <w:sz w:val="24"/>
          <w:szCs w:val="24"/>
          <w:lang w:val="fr-FR"/>
        </w:rPr>
        <w:t>Niestlé</w:t>
      </w:r>
      <w:proofErr w:type="spellEnd"/>
      <w:r w:rsidRPr="00EF76D6">
        <w:rPr>
          <w:rFonts w:ascii="Times New Roman" w:hAnsi="Times New Roman" w:cs="Times New Roman"/>
          <w:sz w:val="24"/>
          <w:szCs w:val="24"/>
          <w:lang w:val="fr-FR"/>
        </w:rPr>
        <w:t>, 1953.</w:t>
      </w:r>
    </w:p>
    <w:p w:rsidRPr="00EF76D6" w:rsidR="00EF76D6" w:rsidP="006A377B" w:rsidRDefault="00EF76D6" w14:paraId="3DA8C115" w14:textId="77777777">
      <w:pPr>
        <w:autoSpaceDE w:val="0"/>
        <w:autoSpaceDN w:val="0"/>
        <w:adjustRightInd w:val="0"/>
        <w:spacing w:after="240" w:line="240" w:lineRule="auto"/>
        <w:jc w:val="both"/>
        <w:rPr>
          <w:rFonts w:ascii="Times New Roman" w:hAnsi="Times New Roman" w:cs="Times New Roman"/>
          <w:sz w:val="24"/>
          <w:szCs w:val="24"/>
          <w:lang w:val="fr-FR"/>
        </w:rPr>
      </w:pPr>
      <w:r w:rsidRPr="00EF76D6">
        <w:rPr>
          <w:rFonts w:ascii="Times New Roman" w:hAnsi="Times New Roman" w:cs="Times New Roman"/>
          <w:sz w:val="24"/>
          <w:szCs w:val="24"/>
          <w:lang w:val="fr-FR"/>
        </w:rPr>
        <w:t xml:space="preserve">DUGONJIC-RODWIN, L. S. </w:t>
      </w:r>
      <w:r w:rsidRPr="00EF76D6">
        <w:rPr>
          <w:rFonts w:ascii="Times New Roman" w:hAnsi="Times New Roman" w:cs="Times New Roman"/>
          <w:b/>
          <w:bCs/>
          <w:sz w:val="24"/>
          <w:szCs w:val="24"/>
          <w:lang w:val="fr-FR"/>
        </w:rPr>
        <w:t xml:space="preserve">Les IB </w:t>
      </w:r>
      <w:proofErr w:type="spellStart"/>
      <w:r w:rsidRPr="00EF76D6">
        <w:rPr>
          <w:rFonts w:ascii="Times New Roman" w:hAnsi="Times New Roman" w:cs="Times New Roman"/>
          <w:b/>
          <w:bCs/>
          <w:sz w:val="24"/>
          <w:szCs w:val="24"/>
          <w:lang w:val="fr-FR"/>
        </w:rPr>
        <w:t>Schools</w:t>
      </w:r>
      <w:proofErr w:type="spellEnd"/>
      <w:r w:rsidRPr="00EF76D6">
        <w:rPr>
          <w:rFonts w:ascii="Times New Roman" w:hAnsi="Times New Roman" w:cs="Times New Roman"/>
          <w:b/>
          <w:bCs/>
          <w:sz w:val="24"/>
          <w:szCs w:val="24"/>
          <w:lang w:val="fr-FR"/>
        </w:rPr>
        <w:t>, une internationale élitiste: émergence d’un espace mondial d’enseignement secondaire au XXe siècle</w:t>
      </w:r>
      <w:r w:rsidRPr="00EF76D6">
        <w:rPr>
          <w:rFonts w:ascii="Times New Roman" w:hAnsi="Times New Roman" w:cs="Times New Roman"/>
          <w:sz w:val="24"/>
          <w:szCs w:val="24"/>
          <w:lang w:val="fr-FR"/>
        </w:rPr>
        <w:t xml:space="preserve">. </w:t>
      </w:r>
      <w:proofErr w:type="spellStart"/>
      <w:r w:rsidRPr="00EF76D6">
        <w:rPr>
          <w:rFonts w:ascii="Times New Roman" w:hAnsi="Times New Roman" w:cs="Times New Roman"/>
          <w:sz w:val="24"/>
          <w:szCs w:val="24"/>
          <w:lang w:val="fr-FR"/>
        </w:rPr>
        <w:t>Tese</w:t>
      </w:r>
      <w:proofErr w:type="spellEnd"/>
      <w:r w:rsidRPr="00EF76D6">
        <w:rPr>
          <w:rFonts w:ascii="Times New Roman" w:hAnsi="Times New Roman" w:cs="Times New Roman"/>
          <w:sz w:val="24"/>
          <w:szCs w:val="24"/>
          <w:lang w:val="fr-FR"/>
        </w:rPr>
        <w:t xml:space="preserve"> de </w:t>
      </w:r>
      <w:proofErr w:type="spellStart"/>
      <w:r w:rsidRPr="00EF76D6">
        <w:rPr>
          <w:rFonts w:ascii="Times New Roman" w:hAnsi="Times New Roman" w:cs="Times New Roman"/>
          <w:sz w:val="24"/>
          <w:szCs w:val="24"/>
          <w:lang w:val="fr-FR"/>
        </w:rPr>
        <w:t>Doutorado</w:t>
      </w:r>
      <w:proofErr w:type="spellEnd"/>
      <w:r w:rsidRPr="00EF76D6">
        <w:rPr>
          <w:rFonts w:ascii="Times New Roman" w:hAnsi="Times New Roman" w:cs="Times New Roman"/>
          <w:sz w:val="24"/>
          <w:szCs w:val="24"/>
          <w:lang w:val="fr-FR"/>
        </w:rPr>
        <w:t>. Université Genève, 2014.</w:t>
      </w:r>
    </w:p>
    <w:p w:rsidRPr="00EF76D6" w:rsidR="00EF76D6" w:rsidP="006A377B" w:rsidRDefault="00EF76D6" w14:paraId="0E041235" w14:textId="77777777">
      <w:pPr>
        <w:spacing w:after="240" w:line="240" w:lineRule="auto"/>
        <w:jc w:val="both"/>
        <w:rPr>
          <w:rFonts w:ascii="Times New Roman" w:hAnsi="Times New Roman" w:cs="Times New Roman"/>
          <w:sz w:val="24"/>
          <w:szCs w:val="24"/>
          <w:lang w:val="fr-FR"/>
        </w:rPr>
      </w:pPr>
      <w:r w:rsidRPr="00EF76D6">
        <w:rPr>
          <w:rFonts w:ascii="Times New Roman" w:hAnsi="Times New Roman" w:cs="Times New Roman"/>
          <w:sz w:val="24"/>
          <w:szCs w:val="24"/>
          <w:lang w:val="fr-FR"/>
        </w:rPr>
        <w:t xml:space="preserve">FERRIÈRE, A. L’éducation nouvelle au Brésil. </w:t>
      </w:r>
      <w:r w:rsidRPr="00EF76D6">
        <w:rPr>
          <w:rFonts w:ascii="Times New Roman" w:hAnsi="Times New Roman" w:cs="Times New Roman"/>
          <w:b/>
          <w:bCs/>
          <w:sz w:val="24"/>
          <w:szCs w:val="24"/>
          <w:lang w:val="fr-FR"/>
        </w:rPr>
        <w:t xml:space="preserve">Pour </w:t>
      </w:r>
      <w:proofErr w:type="spellStart"/>
      <w:r w:rsidRPr="00EF76D6">
        <w:rPr>
          <w:rFonts w:ascii="Times New Roman" w:hAnsi="Times New Roman" w:cs="Times New Roman"/>
          <w:b/>
          <w:bCs/>
          <w:sz w:val="24"/>
          <w:szCs w:val="24"/>
          <w:lang w:val="fr-FR"/>
        </w:rPr>
        <w:t>ere</w:t>
      </w:r>
      <w:proofErr w:type="spellEnd"/>
      <w:r w:rsidRPr="00EF76D6">
        <w:rPr>
          <w:rFonts w:ascii="Times New Roman" w:hAnsi="Times New Roman" w:cs="Times New Roman"/>
          <w:b/>
          <w:bCs/>
          <w:sz w:val="24"/>
          <w:szCs w:val="24"/>
          <w:lang w:val="fr-FR"/>
        </w:rPr>
        <w:t xml:space="preserve"> Nouvelle</w:t>
      </w:r>
      <w:r w:rsidRPr="00EF76D6">
        <w:rPr>
          <w:rFonts w:ascii="Times New Roman" w:hAnsi="Times New Roman" w:cs="Times New Roman"/>
          <w:sz w:val="24"/>
          <w:szCs w:val="24"/>
          <w:lang w:val="fr-FR"/>
        </w:rPr>
        <w:t>, 1931, n. 67, p. 85 – 90.</w:t>
      </w:r>
    </w:p>
    <w:p w:rsidRPr="00EF76D6" w:rsidR="00EF76D6" w:rsidP="006A377B" w:rsidRDefault="00EF76D6" w14:paraId="4D3B2AFC" w14:textId="77777777">
      <w:pPr>
        <w:spacing w:after="240" w:line="240" w:lineRule="auto"/>
        <w:jc w:val="both"/>
        <w:rPr>
          <w:rFonts w:ascii="Times New Roman" w:hAnsi="Times New Roman" w:cs="Times New Roman"/>
          <w:b/>
          <w:bCs/>
          <w:color w:val="1F3864" w:themeColor="accent1" w:themeShade="80"/>
          <w:sz w:val="24"/>
          <w:szCs w:val="24"/>
        </w:rPr>
      </w:pPr>
      <w:r w:rsidRPr="00EF76D6">
        <w:rPr>
          <w:rFonts w:ascii="Times New Roman" w:hAnsi="Times New Roman" w:cs="Times New Roman"/>
          <w:sz w:val="24"/>
          <w:szCs w:val="24"/>
          <w:lang w:val="fr-FR"/>
        </w:rPr>
        <w:t xml:space="preserve">GARDET, M. Carleton Wolsey </w:t>
      </w:r>
      <w:proofErr w:type="spellStart"/>
      <w:r w:rsidRPr="00EF76D6">
        <w:rPr>
          <w:rFonts w:ascii="Times New Roman" w:hAnsi="Times New Roman" w:cs="Times New Roman"/>
          <w:sz w:val="24"/>
          <w:szCs w:val="24"/>
          <w:lang w:val="fr-FR"/>
        </w:rPr>
        <w:t>Washburne</w:t>
      </w:r>
      <w:proofErr w:type="spellEnd"/>
      <w:r w:rsidRPr="00EF76D6">
        <w:rPr>
          <w:rFonts w:ascii="Times New Roman" w:hAnsi="Times New Roman" w:cs="Times New Roman"/>
          <w:sz w:val="24"/>
          <w:szCs w:val="24"/>
          <w:lang w:val="fr-FR"/>
        </w:rPr>
        <w:t xml:space="preserve"> (1889 – 1968): un pédagogue américain à la pointe de la Progressive </w:t>
      </w:r>
      <w:proofErr w:type="spellStart"/>
      <w:r w:rsidRPr="00EF76D6">
        <w:rPr>
          <w:rFonts w:ascii="Times New Roman" w:hAnsi="Times New Roman" w:cs="Times New Roman"/>
          <w:sz w:val="24"/>
          <w:szCs w:val="24"/>
          <w:lang w:val="fr-FR"/>
        </w:rPr>
        <w:t>education</w:t>
      </w:r>
      <w:proofErr w:type="spellEnd"/>
      <w:r w:rsidRPr="00EF76D6">
        <w:rPr>
          <w:rFonts w:ascii="Times New Roman" w:hAnsi="Times New Roman" w:cs="Times New Roman"/>
          <w:sz w:val="24"/>
          <w:szCs w:val="24"/>
          <w:lang w:val="fr-FR"/>
        </w:rPr>
        <w:t xml:space="preserve">. Billets, Complément </w:t>
      </w:r>
      <w:proofErr w:type="spellStart"/>
      <w:r w:rsidRPr="00EF76D6">
        <w:rPr>
          <w:rFonts w:ascii="Times New Roman" w:hAnsi="Times New Roman" w:cs="Times New Roman"/>
          <w:sz w:val="24"/>
          <w:szCs w:val="24"/>
          <w:lang w:val="fr-FR"/>
        </w:rPr>
        <w:t>chap</w:t>
      </w:r>
      <w:proofErr w:type="spellEnd"/>
      <w:r w:rsidRPr="00EF76D6">
        <w:rPr>
          <w:rFonts w:ascii="Times New Roman" w:hAnsi="Times New Roman" w:cs="Times New Roman"/>
          <w:sz w:val="24"/>
          <w:szCs w:val="24"/>
          <w:lang w:val="fr-FR"/>
        </w:rPr>
        <w:t xml:space="preserve"> 5, </w:t>
      </w:r>
      <w:r w:rsidRPr="00EF76D6">
        <w:rPr>
          <w:rFonts w:ascii="Times New Roman" w:hAnsi="Times New Roman" w:cs="Times New Roman"/>
          <w:b/>
          <w:bCs/>
          <w:sz w:val="24"/>
          <w:szCs w:val="24"/>
          <w:lang w:val="fr-FR"/>
        </w:rPr>
        <w:t>Galerie de portraits</w:t>
      </w:r>
      <w:r w:rsidRPr="00EF76D6">
        <w:rPr>
          <w:rFonts w:ascii="Times New Roman" w:hAnsi="Times New Roman" w:cs="Times New Roman"/>
          <w:sz w:val="24"/>
          <w:szCs w:val="24"/>
          <w:lang w:val="fr-FR"/>
        </w:rPr>
        <w:t xml:space="preserve">, 2018. </w:t>
      </w:r>
      <w:proofErr w:type="spellStart"/>
      <w:r w:rsidRPr="00EF76D6">
        <w:rPr>
          <w:rFonts w:ascii="Times New Roman" w:hAnsi="Times New Roman" w:cs="Times New Roman"/>
          <w:sz w:val="24"/>
          <w:szCs w:val="24"/>
          <w:lang w:val="fr-FR"/>
        </w:rPr>
        <w:t>Disponível</w:t>
      </w:r>
      <w:proofErr w:type="spellEnd"/>
      <w:r w:rsidRPr="00EF76D6">
        <w:rPr>
          <w:rFonts w:ascii="Times New Roman" w:hAnsi="Times New Roman" w:cs="Times New Roman"/>
          <w:sz w:val="24"/>
          <w:szCs w:val="24"/>
          <w:lang w:val="fr-FR"/>
        </w:rPr>
        <w:t xml:space="preserve"> </w:t>
      </w:r>
      <w:proofErr w:type="spellStart"/>
      <w:r w:rsidRPr="00EF76D6">
        <w:rPr>
          <w:rFonts w:ascii="Times New Roman" w:hAnsi="Times New Roman" w:cs="Times New Roman"/>
          <w:sz w:val="24"/>
          <w:szCs w:val="24"/>
          <w:lang w:val="fr-FR"/>
        </w:rPr>
        <w:t>em</w:t>
      </w:r>
      <w:proofErr w:type="spellEnd"/>
      <w:r w:rsidRPr="00EF76D6">
        <w:rPr>
          <w:rFonts w:ascii="Times New Roman" w:hAnsi="Times New Roman" w:cs="Times New Roman"/>
          <w:sz w:val="24"/>
          <w:szCs w:val="24"/>
          <w:lang w:val="fr-FR"/>
        </w:rPr>
        <w:t xml:space="preserve">: </w:t>
      </w:r>
      <w:hyperlink w:history="1" r:id="rId16">
        <w:r w:rsidRPr="00EF76D6">
          <w:rPr>
            <w:rStyle w:val="Hyperlink"/>
            <w:rFonts w:ascii="Times New Roman" w:hAnsi="Times New Roman" w:cs="Times New Roman"/>
            <w:sz w:val="24"/>
            <w:szCs w:val="24"/>
            <w:lang w:val="fr-FR"/>
          </w:rPr>
          <w:t>https://repenf.hypotheses.org/296</w:t>
        </w:r>
      </w:hyperlink>
      <w:r w:rsidRPr="00EF76D6">
        <w:rPr>
          <w:rFonts w:ascii="Times New Roman" w:hAnsi="Times New Roman" w:cs="Times New Roman"/>
          <w:sz w:val="24"/>
          <w:szCs w:val="24"/>
          <w:lang w:val="fr-FR"/>
        </w:rPr>
        <w:t xml:space="preserve">. </w:t>
      </w:r>
      <w:r w:rsidRPr="00EF76D6">
        <w:rPr>
          <w:rFonts w:ascii="Times New Roman" w:hAnsi="Times New Roman" w:cs="Times New Roman"/>
          <w:sz w:val="24"/>
          <w:szCs w:val="24"/>
        </w:rPr>
        <w:t>Acesso em: 17 abr. 2019.</w:t>
      </w:r>
    </w:p>
    <w:p w:rsidR="00EF76D6" w:rsidP="00EF76D6" w:rsidRDefault="00EF76D6" w14:paraId="71ECD412" w14:textId="77777777">
      <w:pPr>
        <w:spacing w:after="240" w:line="240" w:lineRule="auto"/>
        <w:jc w:val="both"/>
        <w:rPr>
          <w:rStyle w:val="A3"/>
          <w:rFonts w:ascii="Times New Roman" w:hAnsi="Times New Roman" w:cs="Times New Roman"/>
          <w:sz w:val="24"/>
          <w:szCs w:val="24"/>
        </w:rPr>
      </w:pPr>
      <w:r w:rsidRPr="007F0378">
        <w:rPr>
          <w:rStyle w:val="A3"/>
          <w:rFonts w:ascii="Times New Roman" w:hAnsi="Times New Roman" w:cs="Times New Roman"/>
          <w:sz w:val="24"/>
          <w:szCs w:val="24"/>
        </w:rPr>
        <w:lastRenderedPageBreak/>
        <w:t xml:space="preserve">HOFSTETTER, R.; SCHNEUWLY, B.; </w:t>
      </w:r>
      <w:r w:rsidRPr="00366858">
        <w:rPr>
          <w:rStyle w:val="A3"/>
          <w:rFonts w:ascii="Times New Roman" w:hAnsi="Times New Roman" w:cs="Times New Roman"/>
          <w:sz w:val="24"/>
          <w:szCs w:val="24"/>
        </w:rPr>
        <w:t>FREYMOND, M.; BOS, F. Penetrar</w:t>
      </w:r>
      <w:r w:rsidRPr="007F0378">
        <w:rPr>
          <w:rStyle w:val="A3"/>
          <w:rFonts w:ascii="Times New Roman" w:hAnsi="Times New Roman" w:cs="Times New Roman"/>
          <w:sz w:val="24"/>
          <w:szCs w:val="24"/>
        </w:rPr>
        <w:t xml:space="preserve"> na verdade da escola para ter elementos completes de sua avaliação: a irresistível institucionalização do expert em educação (século XIX e XX). </w:t>
      </w:r>
      <w:r w:rsidRPr="007F0378">
        <w:rPr>
          <w:rStyle w:val="A3"/>
          <w:rFonts w:ascii="Times New Roman" w:hAnsi="Times New Roman" w:cs="Times New Roman"/>
          <w:i/>
          <w:iCs/>
          <w:sz w:val="24"/>
          <w:szCs w:val="24"/>
        </w:rPr>
        <w:t>In</w:t>
      </w:r>
      <w:r w:rsidRPr="007F0378">
        <w:rPr>
          <w:rStyle w:val="A3"/>
          <w:rFonts w:ascii="Times New Roman" w:hAnsi="Times New Roman" w:cs="Times New Roman"/>
          <w:sz w:val="24"/>
          <w:szCs w:val="24"/>
        </w:rPr>
        <w:t xml:space="preserve">: HOFSTETTER, R.; VALENTE, W. R. (org.). </w:t>
      </w:r>
      <w:r w:rsidRPr="007F0378">
        <w:rPr>
          <w:rStyle w:val="A3"/>
          <w:rFonts w:ascii="Times New Roman" w:hAnsi="Times New Roman" w:cs="Times New Roman"/>
          <w:i/>
          <w:iCs/>
          <w:sz w:val="24"/>
          <w:szCs w:val="24"/>
        </w:rPr>
        <w:t>Saberes em (trans)formação</w:t>
      </w:r>
      <w:r w:rsidRPr="007F0378">
        <w:rPr>
          <w:rStyle w:val="A3"/>
          <w:rFonts w:ascii="Times New Roman" w:hAnsi="Times New Roman" w:cs="Times New Roman"/>
          <w:sz w:val="24"/>
          <w:szCs w:val="24"/>
        </w:rPr>
        <w:t>: tema central da formação de professores. São Paulo: Livraria da Física, 2017. p. 55-112.</w:t>
      </w:r>
    </w:p>
    <w:p w:rsidR="00366858" w:rsidP="00366858" w:rsidRDefault="00366858" w14:paraId="25909E2B" w14:textId="77777777">
      <w:pPr>
        <w:spacing w:after="240" w:line="240" w:lineRule="auto"/>
        <w:jc w:val="both"/>
        <w:rPr>
          <w:rStyle w:val="A3"/>
          <w:rFonts w:ascii="Times New Roman" w:hAnsi="Times New Roman" w:cs="Times New Roman"/>
          <w:sz w:val="24"/>
          <w:szCs w:val="24"/>
        </w:rPr>
      </w:pPr>
      <w:r w:rsidRPr="007F0378">
        <w:rPr>
          <w:rStyle w:val="A3"/>
          <w:rFonts w:ascii="Times New Roman" w:hAnsi="Times New Roman" w:cs="Times New Roman"/>
          <w:sz w:val="24"/>
          <w:szCs w:val="24"/>
        </w:rPr>
        <w:t xml:space="preserve">HOFSTETTER, R.; SCHNEUWLY, B. </w:t>
      </w:r>
      <w:r>
        <w:rPr>
          <w:rStyle w:val="A3"/>
          <w:rFonts w:ascii="Times New Roman" w:hAnsi="Times New Roman" w:cs="Times New Roman"/>
          <w:sz w:val="24"/>
          <w:szCs w:val="24"/>
        </w:rPr>
        <w:t xml:space="preserve">Disciplinarização e disciplinação e as didáticas das disciplinas sob análise. </w:t>
      </w:r>
      <w:r w:rsidRPr="007F0378">
        <w:rPr>
          <w:rStyle w:val="A3"/>
          <w:rFonts w:ascii="Times New Roman" w:hAnsi="Times New Roman" w:cs="Times New Roman"/>
          <w:i/>
          <w:iCs/>
          <w:sz w:val="24"/>
          <w:szCs w:val="24"/>
        </w:rPr>
        <w:t>In</w:t>
      </w:r>
      <w:r w:rsidRPr="007F0378">
        <w:rPr>
          <w:rStyle w:val="A3"/>
          <w:rFonts w:ascii="Times New Roman" w:hAnsi="Times New Roman" w:cs="Times New Roman"/>
          <w:sz w:val="24"/>
          <w:szCs w:val="24"/>
        </w:rPr>
        <w:t xml:space="preserve">: HOFSTETTER, R.; VALENTE, W. R. (org.). </w:t>
      </w:r>
      <w:r w:rsidRPr="007F0378">
        <w:rPr>
          <w:rStyle w:val="A3"/>
          <w:rFonts w:ascii="Times New Roman" w:hAnsi="Times New Roman" w:cs="Times New Roman"/>
          <w:i/>
          <w:iCs/>
          <w:sz w:val="24"/>
          <w:szCs w:val="24"/>
        </w:rPr>
        <w:t xml:space="preserve">Saberes </w:t>
      </w:r>
      <w:r w:rsidRPr="00622A9A">
        <w:rPr>
          <w:rStyle w:val="A3"/>
          <w:rFonts w:ascii="Times New Roman" w:hAnsi="Times New Roman" w:cs="Times New Roman"/>
          <w:b/>
          <w:bCs/>
          <w:sz w:val="24"/>
          <w:szCs w:val="24"/>
        </w:rPr>
        <w:t>em (trans)formação: tema central da formação de professores</w:t>
      </w:r>
      <w:r w:rsidRPr="007F0378">
        <w:rPr>
          <w:rStyle w:val="A3"/>
          <w:rFonts w:ascii="Times New Roman" w:hAnsi="Times New Roman" w:cs="Times New Roman"/>
          <w:sz w:val="24"/>
          <w:szCs w:val="24"/>
        </w:rPr>
        <w:t xml:space="preserve">. São Paulo: Livraria da Física, 2017. p. </w:t>
      </w:r>
      <w:r>
        <w:rPr>
          <w:rStyle w:val="A3"/>
          <w:rFonts w:ascii="Times New Roman" w:hAnsi="Times New Roman" w:cs="Times New Roman"/>
          <w:sz w:val="24"/>
          <w:szCs w:val="24"/>
        </w:rPr>
        <w:t>21</w:t>
      </w:r>
      <w:r w:rsidRPr="007F0378">
        <w:rPr>
          <w:rStyle w:val="A3"/>
          <w:rFonts w:ascii="Times New Roman" w:hAnsi="Times New Roman" w:cs="Times New Roman"/>
          <w:sz w:val="24"/>
          <w:szCs w:val="24"/>
        </w:rPr>
        <w:t>-</w:t>
      </w:r>
      <w:r>
        <w:rPr>
          <w:rStyle w:val="A3"/>
          <w:rFonts w:ascii="Times New Roman" w:hAnsi="Times New Roman" w:cs="Times New Roman"/>
          <w:sz w:val="24"/>
          <w:szCs w:val="24"/>
        </w:rPr>
        <w:t>54</w:t>
      </w:r>
      <w:r w:rsidRPr="007F0378">
        <w:rPr>
          <w:rStyle w:val="A3"/>
          <w:rFonts w:ascii="Times New Roman" w:hAnsi="Times New Roman" w:cs="Times New Roman"/>
          <w:sz w:val="24"/>
          <w:szCs w:val="24"/>
        </w:rPr>
        <w:t>.</w:t>
      </w:r>
    </w:p>
    <w:p w:rsidRPr="009F7282" w:rsidR="001673D5" w:rsidP="009F7282" w:rsidRDefault="001673D5" w14:paraId="38109331" w14:textId="77777777">
      <w:pPr>
        <w:spacing w:after="240" w:line="240" w:lineRule="auto"/>
        <w:jc w:val="both"/>
        <w:rPr>
          <w:rStyle w:val="A3"/>
          <w:rFonts w:ascii="Times New Roman" w:hAnsi="Times New Roman" w:cs="Times New Roman"/>
          <w:sz w:val="24"/>
          <w:szCs w:val="24"/>
        </w:rPr>
      </w:pPr>
      <w:r w:rsidRPr="009F7282">
        <w:rPr>
          <w:rStyle w:val="A3"/>
          <w:rFonts w:ascii="Times New Roman" w:hAnsi="Times New Roman" w:cs="Times New Roman"/>
          <w:sz w:val="24"/>
          <w:szCs w:val="24"/>
        </w:rPr>
        <w:t>HOFSTETTER, R.; SCHNEUWLY, B.</w:t>
      </w:r>
      <w:r w:rsidRPr="009F7282" w:rsidR="009F7282">
        <w:rPr>
          <w:rStyle w:val="A3"/>
          <w:rFonts w:ascii="Times New Roman" w:hAnsi="Times New Roman" w:cs="Times New Roman"/>
          <w:sz w:val="24"/>
          <w:szCs w:val="24"/>
        </w:rPr>
        <w:t xml:space="preserve"> A (ir)resistível institucionalização dos </w:t>
      </w:r>
      <w:r w:rsidRPr="009F7282" w:rsidR="009F7282">
        <w:rPr>
          <w:rStyle w:val="A3"/>
          <w:rFonts w:ascii="Times New Roman" w:hAnsi="Times New Roman" w:cs="Times New Roman"/>
          <w:i/>
          <w:iCs/>
          <w:sz w:val="24"/>
          <w:szCs w:val="24"/>
        </w:rPr>
        <w:t>experts</w:t>
      </w:r>
      <w:r w:rsidRPr="009F7282" w:rsidR="009F7282">
        <w:rPr>
          <w:rStyle w:val="A3"/>
          <w:rFonts w:ascii="Times New Roman" w:hAnsi="Times New Roman" w:cs="Times New Roman"/>
          <w:sz w:val="24"/>
          <w:szCs w:val="24"/>
        </w:rPr>
        <w:t xml:space="preserve"> e</w:t>
      </w:r>
      <w:r w:rsidR="009F7282">
        <w:rPr>
          <w:rStyle w:val="A3"/>
          <w:rFonts w:ascii="Times New Roman" w:hAnsi="Times New Roman" w:cs="Times New Roman"/>
          <w:sz w:val="24"/>
          <w:szCs w:val="24"/>
        </w:rPr>
        <w:t xml:space="preserve">m educação. </w:t>
      </w:r>
      <w:r w:rsidRPr="009F7282">
        <w:rPr>
          <w:rStyle w:val="A3"/>
          <w:rFonts w:ascii="Times New Roman" w:hAnsi="Times New Roman" w:cs="Times New Roman"/>
          <w:sz w:val="24"/>
          <w:szCs w:val="24"/>
        </w:rPr>
        <w:t xml:space="preserve">In: </w:t>
      </w:r>
      <w:r w:rsidRPr="009F7282" w:rsidR="009F7282">
        <w:rPr>
          <w:rStyle w:val="A3"/>
          <w:rFonts w:ascii="Times New Roman" w:hAnsi="Times New Roman" w:cs="Times New Roman"/>
          <w:sz w:val="24"/>
          <w:szCs w:val="24"/>
        </w:rPr>
        <w:t xml:space="preserve">VALENTE, W. R et al (org.). </w:t>
      </w:r>
      <w:r w:rsidRPr="009F7282">
        <w:rPr>
          <w:rStyle w:val="A3"/>
          <w:rFonts w:ascii="Times New Roman" w:hAnsi="Times New Roman" w:cs="Times New Roman"/>
          <w:b/>
          <w:bCs/>
          <w:i/>
          <w:iCs/>
          <w:sz w:val="24"/>
          <w:szCs w:val="24"/>
        </w:rPr>
        <w:t>Ex</w:t>
      </w:r>
      <w:r w:rsidRPr="009F7282" w:rsidR="009F7282">
        <w:rPr>
          <w:rStyle w:val="A3"/>
          <w:rFonts w:ascii="Times New Roman" w:hAnsi="Times New Roman" w:cs="Times New Roman"/>
          <w:b/>
          <w:bCs/>
          <w:i/>
          <w:iCs/>
          <w:sz w:val="24"/>
          <w:szCs w:val="24"/>
        </w:rPr>
        <w:t>per</w:t>
      </w:r>
      <w:r w:rsidRPr="009F7282">
        <w:rPr>
          <w:rStyle w:val="A3"/>
          <w:rFonts w:ascii="Times New Roman" w:hAnsi="Times New Roman" w:cs="Times New Roman"/>
          <w:b/>
          <w:bCs/>
          <w:i/>
          <w:iCs/>
          <w:sz w:val="24"/>
          <w:szCs w:val="24"/>
        </w:rPr>
        <w:t>ts</w:t>
      </w:r>
      <w:r w:rsidRPr="009F7282" w:rsidR="009F7282">
        <w:rPr>
          <w:rStyle w:val="A3"/>
          <w:rFonts w:ascii="Times New Roman" w:hAnsi="Times New Roman" w:cs="Times New Roman"/>
          <w:b/>
          <w:bCs/>
          <w:sz w:val="24"/>
          <w:szCs w:val="24"/>
        </w:rPr>
        <w:t>: saberes para o ensino e para a formação de professores</w:t>
      </w:r>
      <w:r w:rsidR="009F7282">
        <w:rPr>
          <w:rStyle w:val="A3"/>
          <w:rFonts w:ascii="Times New Roman" w:hAnsi="Times New Roman" w:cs="Times New Roman"/>
          <w:sz w:val="24"/>
          <w:szCs w:val="24"/>
        </w:rPr>
        <w:t xml:space="preserve">. 1 ed. São Paulo: Livraria da Física, 2021. p. 15 – 38. </w:t>
      </w:r>
    </w:p>
    <w:p w:rsidRPr="005619A2" w:rsidR="00EF76D6" w:rsidP="00EF76D6" w:rsidRDefault="00EF76D6" w14:paraId="6EEB81C9" w14:textId="77777777">
      <w:pPr>
        <w:spacing w:after="240" w:line="240" w:lineRule="auto"/>
        <w:jc w:val="both"/>
        <w:rPr>
          <w:rStyle w:val="A3"/>
          <w:rFonts w:ascii="Times New Roman" w:hAnsi="Times New Roman" w:cs="Times New Roman"/>
          <w:sz w:val="24"/>
          <w:szCs w:val="24"/>
          <w:lang w:val="en-US"/>
        </w:rPr>
      </w:pPr>
      <w:r w:rsidRPr="007F0378">
        <w:rPr>
          <w:rStyle w:val="A3"/>
          <w:rFonts w:ascii="Times New Roman" w:hAnsi="Times New Roman" w:cs="Times New Roman"/>
          <w:sz w:val="24"/>
          <w:szCs w:val="24"/>
        </w:rPr>
        <w:t xml:space="preserve">HOFSTETTER, R. </w:t>
      </w:r>
      <w:r w:rsidRPr="007F0378">
        <w:rPr>
          <w:rStyle w:val="A3"/>
          <w:rFonts w:ascii="Times New Roman" w:hAnsi="Times New Roman" w:cs="Times New Roman"/>
          <w:i/>
          <w:iCs/>
          <w:sz w:val="24"/>
          <w:szCs w:val="24"/>
        </w:rPr>
        <w:t>et al</w:t>
      </w:r>
      <w:r w:rsidRPr="007F0378">
        <w:rPr>
          <w:rStyle w:val="A3"/>
          <w:rFonts w:ascii="Times New Roman" w:hAnsi="Times New Roman" w:cs="Times New Roman"/>
          <w:sz w:val="24"/>
          <w:szCs w:val="24"/>
        </w:rPr>
        <w:t xml:space="preserve">. </w:t>
      </w:r>
      <w:r w:rsidRPr="00FC2536">
        <w:rPr>
          <w:rStyle w:val="A3"/>
          <w:rFonts w:ascii="Times New Roman" w:hAnsi="Times New Roman" w:cs="Times New Roman"/>
          <w:b/>
          <w:bCs/>
          <w:sz w:val="24"/>
          <w:szCs w:val="24"/>
          <w:lang w:val="fr-FR"/>
        </w:rPr>
        <w:t>La fabrique des savoirs: figures et pratiques d’experts</w:t>
      </w:r>
      <w:r w:rsidRPr="00EF76D6">
        <w:rPr>
          <w:rStyle w:val="A3"/>
          <w:rFonts w:ascii="Times New Roman" w:hAnsi="Times New Roman" w:cs="Times New Roman"/>
          <w:sz w:val="24"/>
          <w:szCs w:val="24"/>
          <w:lang w:val="fr-FR"/>
        </w:rPr>
        <w:t xml:space="preserve">. </w:t>
      </w:r>
      <w:r w:rsidRPr="005619A2">
        <w:rPr>
          <w:rStyle w:val="A3"/>
          <w:rFonts w:ascii="Times New Roman" w:hAnsi="Times New Roman" w:cs="Times New Roman"/>
          <w:sz w:val="24"/>
          <w:szCs w:val="24"/>
          <w:lang w:val="en-US"/>
        </w:rPr>
        <w:t xml:space="preserve">Genève: Georg </w:t>
      </w:r>
      <w:proofErr w:type="spellStart"/>
      <w:r w:rsidRPr="005619A2">
        <w:rPr>
          <w:rStyle w:val="A3"/>
          <w:rFonts w:ascii="Times New Roman" w:hAnsi="Times New Roman" w:cs="Times New Roman"/>
          <w:sz w:val="24"/>
          <w:szCs w:val="24"/>
          <w:lang w:val="en-US"/>
        </w:rPr>
        <w:t>Editeur</w:t>
      </w:r>
      <w:proofErr w:type="spellEnd"/>
      <w:r w:rsidRPr="005619A2">
        <w:rPr>
          <w:rStyle w:val="A3"/>
          <w:rFonts w:ascii="Times New Roman" w:hAnsi="Times New Roman" w:cs="Times New Roman"/>
          <w:sz w:val="24"/>
          <w:szCs w:val="24"/>
          <w:lang w:val="en-US"/>
        </w:rPr>
        <w:t>, 2013.</w:t>
      </w:r>
    </w:p>
    <w:p w:rsidRPr="00D83E4C" w:rsidR="00D83E4C" w:rsidP="00D83E4C" w:rsidRDefault="00EF76D6" w14:paraId="5BDEE4B1" w14:textId="77777777">
      <w:pPr>
        <w:spacing w:after="240" w:line="240" w:lineRule="auto"/>
        <w:jc w:val="both"/>
        <w:rPr>
          <w:rFonts w:ascii="Times New Roman" w:hAnsi="Times New Roman" w:cs="Times New Roman"/>
          <w:sz w:val="24"/>
          <w:szCs w:val="24"/>
          <w:lang w:val="en-US"/>
        </w:rPr>
      </w:pPr>
      <w:r w:rsidRPr="00D83E4C">
        <w:rPr>
          <w:rFonts w:ascii="Times New Roman" w:hAnsi="Times New Roman" w:cs="Times New Roman"/>
          <w:sz w:val="24"/>
          <w:szCs w:val="24"/>
        </w:rPr>
        <w:t xml:space="preserve">LOURENÇO FILHO, M. B. </w:t>
      </w:r>
      <w:r w:rsidRPr="00D83E4C">
        <w:rPr>
          <w:rFonts w:ascii="Times New Roman" w:hAnsi="Times New Roman" w:cs="Times New Roman"/>
          <w:b/>
          <w:bCs/>
          <w:sz w:val="24"/>
          <w:szCs w:val="24"/>
        </w:rPr>
        <w:t>Aprenda por si! Série B</w:t>
      </w:r>
      <w:r w:rsidRPr="00D83E4C">
        <w:rPr>
          <w:rFonts w:ascii="Times New Roman" w:hAnsi="Times New Roman" w:cs="Times New Roman"/>
          <w:sz w:val="24"/>
          <w:szCs w:val="24"/>
        </w:rPr>
        <w:t>. São Paulo, Editora Melhoramentos, 1942, s/p.</w:t>
      </w:r>
      <w:r w:rsidRPr="00D83E4C" w:rsidR="00D83E4C">
        <w:rPr>
          <w:rFonts w:ascii="Times New Roman" w:hAnsi="Times New Roman" w:cs="Times New Roman"/>
          <w:sz w:val="24"/>
          <w:szCs w:val="24"/>
        </w:rPr>
        <w:t xml:space="preserve"> Disponível em &lt;</w:t>
      </w:r>
      <w:hyperlink w:history="1" r:id="rId17">
        <w:r w:rsidRPr="004A22BF" w:rsidR="00D83E4C">
          <w:rPr>
            <w:rStyle w:val="Hyperlink"/>
            <w:rFonts w:ascii="Times New Roman" w:hAnsi="Times New Roman" w:cs="Times New Roman"/>
            <w:sz w:val="24"/>
            <w:szCs w:val="24"/>
          </w:rPr>
          <w:t>https://repositorio.ufsc.br/handle/123456789/96532</w:t>
        </w:r>
      </w:hyperlink>
      <w:r w:rsidRPr="00D83E4C" w:rsidR="00D83E4C">
        <w:rPr>
          <w:rFonts w:ascii="Times New Roman" w:hAnsi="Times New Roman" w:cs="Times New Roman"/>
          <w:sz w:val="24"/>
          <w:szCs w:val="24"/>
        </w:rPr>
        <w:t xml:space="preserve">&gt;. </w:t>
      </w:r>
      <w:proofErr w:type="spellStart"/>
      <w:r w:rsidRPr="00D83E4C" w:rsidR="00D83E4C">
        <w:rPr>
          <w:rFonts w:ascii="Times New Roman" w:hAnsi="Times New Roman" w:cs="Times New Roman"/>
          <w:sz w:val="24"/>
          <w:szCs w:val="24"/>
          <w:lang w:val="en-US"/>
        </w:rPr>
        <w:t>Acesso</w:t>
      </w:r>
      <w:proofErr w:type="spellEnd"/>
      <w:r w:rsidRPr="00D83E4C" w:rsidR="00D83E4C">
        <w:rPr>
          <w:rFonts w:ascii="Times New Roman" w:hAnsi="Times New Roman" w:cs="Times New Roman"/>
          <w:sz w:val="24"/>
          <w:szCs w:val="24"/>
          <w:lang w:val="en-US"/>
        </w:rPr>
        <w:t xml:space="preserve"> </w:t>
      </w:r>
      <w:proofErr w:type="spellStart"/>
      <w:r w:rsidRPr="00D83E4C" w:rsidR="00D83E4C">
        <w:rPr>
          <w:rFonts w:ascii="Times New Roman" w:hAnsi="Times New Roman" w:cs="Times New Roman"/>
          <w:sz w:val="24"/>
          <w:szCs w:val="24"/>
          <w:lang w:val="en-US"/>
        </w:rPr>
        <w:t>em</w:t>
      </w:r>
      <w:proofErr w:type="spellEnd"/>
      <w:r w:rsidRPr="00D83E4C" w:rsidR="00D83E4C">
        <w:rPr>
          <w:rFonts w:ascii="Times New Roman" w:hAnsi="Times New Roman" w:cs="Times New Roman"/>
          <w:sz w:val="24"/>
          <w:szCs w:val="24"/>
          <w:lang w:val="en-US"/>
        </w:rPr>
        <w:t xml:space="preserve"> 05 </w:t>
      </w:r>
      <w:proofErr w:type="spellStart"/>
      <w:r w:rsidRPr="00D83E4C" w:rsidR="00D83E4C">
        <w:rPr>
          <w:rFonts w:ascii="Times New Roman" w:hAnsi="Times New Roman" w:cs="Times New Roman"/>
          <w:sz w:val="24"/>
          <w:szCs w:val="24"/>
          <w:lang w:val="en-US"/>
        </w:rPr>
        <w:t>nov.</w:t>
      </w:r>
      <w:proofErr w:type="spellEnd"/>
      <w:r w:rsidRPr="00D83E4C" w:rsidR="00D83E4C">
        <w:rPr>
          <w:rFonts w:ascii="Times New Roman" w:hAnsi="Times New Roman" w:cs="Times New Roman"/>
          <w:sz w:val="24"/>
          <w:szCs w:val="24"/>
          <w:lang w:val="en-US"/>
        </w:rPr>
        <w:t xml:space="preserve"> de 2016. </w:t>
      </w:r>
    </w:p>
    <w:p w:rsidR="00EF76D6" w:rsidP="00D83E4C" w:rsidRDefault="00EF76D6" w14:paraId="10F85111" w14:textId="77777777">
      <w:pPr>
        <w:spacing w:after="240" w:line="240" w:lineRule="auto"/>
        <w:jc w:val="both"/>
        <w:rPr>
          <w:rFonts w:ascii="Times New Roman" w:hAnsi="Times New Roman" w:cs="Times New Roman"/>
          <w:sz w:val="24"/>
          <w:szCs w:val="24"/>
          <w:lang w:val="fr-FR"/>
        </w:rPr>
      </w:pPr>
      <w:r w:rsidRPr="000D78A6">
        <w:rPr>
          <w:rFonts w:ascii="Times New Roman" w:hAnsi="Times New Roman" w:cs="Times New Roman"/>
          <w:sz w:val="24"/>
          <w:szCs w:val="24"/>
          <w:lang w:val="en-US"/>
        </w:rPr>
        <w:t xml:space="preserve">MEUER, W. G. Carleton W. </w:t>
      </w:r>
      <w:proofErr w:type="spellStart"/>
      <w:r w:rsidRPr="000D78A6">
        <w:rPr>
          <w:rFonts w:ascii="Times New Roman" w:hAnsi="Times New Roman" w:cs="Times New Roman"/>
          <w:b/>
          <w:bCs/>
          <w:sz w:val="24"/>
          <w:szCs w:val="24"/>
          <w:lang w:val="en-US"/>
        </w:rPr>
        <w:t>Washburne</w:t>
      </w:r>
      <w:proofErr w:type="spellEnd"/>
      <w:r w:rsidRPr="000D78A6">
        <w:rPr>
          <w:rFonts w:ascii="Times New Roman" w:hAnsi="Times New Roman" w:cs="Times New Roman"/>
          <w:b/>
          <w:bCs/>
          <w:sz w:val="24"/>
          <w:szCs w:val="24"/>
          <w:lang w:val="en-US"/>
        </w:rPr>
        <w:t>: His Administrative and Curricular Contributions in the Winnetka Public Schools, 1919, Through 1943</w:t>
      </w:r>
      <w:r w:rsidRPr="000D78A6">
        <w:rPr>
          <w:rFonts w:ascii="Times New Roman" w:hAnsi="Times New Roman" w:cs="Times New Roman"/>
          <w:sz w:val="24"/>
          <w:szCs w:val="24"/>
          <w:lang w:val="en-US"/>
        </w:rPr>
        <w:t xml:space="preserve">. </w:t>
      </w:r>
      <w:proofErr w:type="spellStart"/>
      <w:r w:rsidRPr="006961B1">
        <w:rPr>
          <w:rFonts w:ascii="Times New Roman" w:hAnsi="Times New Roman" w:cs="Times New Roman"/>
          <w:sz w:val="24"/>
          <w:szCs w:val="24"/>
          <w:lang w:val="fr-FR"/>
        </w:rPr>
        <w:t>Dissertação</w:t>
      </w:r>
      <w:proofErr w:type="spellEnd"/>
      <w:r w:rsidRPr="006961B1">
        <w:rPr>
          <w:rFonts w:ascii="Times New Roman" w:hAnsi="Times New Roman" w:cs="Times New Roman"/>
          <w:sz w:val="24"/>
          <w:szCs w:val="24"/>
          <w:lang w:val="fr-FR"/>
        </w:rPr>
        <w:t xml:space="preserve"> de </w:t>
      </w:r>
      <w:proofErr w:type="spellStart"/>
      <w:r w:rsidRPr="006961B1">
        <w:rPr>
          <w:rFonts w:ascii="Times New Roman" w:hAnsi="Times New Roman" w:cs="Times New Roman"/>
          <w:sz w:val="24"/>
          <w:szCs w:val="24"/>
          <w:lang w:val="fr-FR"/>
        </w:rPr>
        <w:t>mestrado</w:t>
      </w:r>
      <w:proofErr w:type="spellEnd"/>
      <w:r w:rsidRPr="006961B1">
        <w:rPr>
          <w:rFonts w:ascii="Times New Roman" w:hAnsi="Times New Roman" w:cs="Times New Roman"/>
          <w:sz w:val="24"/>
          <w:szCs w:val="24"/>
          <w:lang w:val="fr-FR"/>
        </w:rPr>
        <w:t xml:space="preserve">, Loyola </w:t>
      </w:r>
      <w:proofErr w:type="spellStart"/>
      <w:r w:rsidRPr="006961B1">
        <w:rPr>
          <w:rFonts w:ascii="Times New Roman" w:hAnsi="Times New Roman" w:cs="Times New Roman"/>
          <w:sz w:val="24"/>
          <w:szCs w:val="24"/>
          <w:lang w:val="fr-FR"/>
        </w:rPr>
        <w:t>University</w:t>
      </w:r>
      <w:proofErr w:type="spellEnd"/>
      <w:r w:rsidRPr="006961B1">
        <w:rPr>
          <w:rFonts w:ascii="Times New Roman" w:hAnsi="Times New Roman" w:cs="Times New Roman"/>
          <w:sz w:val="24"/>
          <w:szCs w:val="24"/>
          <w:lang w:val="fr-FR"/>
        </w:rPr>
        <w:t xml:space="preserve"> Chicago, US, 1988.</w:t>
      </w:r>
    </w:p>
    <w:p w:rsidRPr="00EF76D6" w:rsidR="00EF76D6" w:rsidP="00EF76D6" w:rsidRDefault="00EF76D6" w14:paraId="214AA8D5" w14:textId="77777777">
      <w:pPr>
        <w:spacing w:after="240" w:line="240" w:lineRule="auto"/>
        <w:jc w:val="both"/>
        <w:rPr>
          <w:rFonts w:ascii="Times New Roman" w:hAnsi="Times New Roman" w:eastAsia="SimSun" w:cs="Times New Roman"/>
          <w:sz w:val="24"/>
          <w:szCs w:val="24"/>
          <w:lang w:val="fr-FR"/>
        </w:rPr>
      </w:pPr>
      <w:r w:rsidRPr="00EF76D6">
        <w:rPr>
          <w:rStyle w:val="Forte"/>
          <w:rFonts w:ascii="Times New Roman" w:hAnsi="Times New Roman" w:cs="Times New Roman"/>
          <w:color w:val="000000"/>
          <w:sz w:val="24"/>
          <w:szCs w:val="24"/>
          <w:shd w:val="clear" w:color="auto" w:fill="FFFFFF"/>
          <w:lang w:val="fr-FR"/>
        </w:rPr>
        <w:t xml:space="preserve">MOYON, Marc. </w:t>
      </w:r>
      <w:r w:rsidRPr="00EF76D6">
        <w:rPr>
          <w:rFonts w:ascii="Times New Roman" w:hAnsi="Times New Roman" w:eastAsia="SimSun" w:cs="Times New Roman"/>
          <w:sz w:val="24"/>
          <w:szCs w:val="24"/>
          <w:lang w:val="fr-FR"/>
        </w:rPr>
        <w:t xml:space="preserve">Initiation au calcul et Éducation Nouvelle: la ‘méthode </w:t>
      </w:r>
      <w:proofErr w:type="spellStart"/>
      <w:r w:rsidRPr="00EF76D6">
        <w:rPr>
          <w:rFonts w:ascii="Times New Roman" w:hAnsi="Times New Roman" w:eastAsia="SimSun" w:cs="Times New Roman"/>
          <w:sz w:val="24"/>
          <w:szCs w:val="24"/>
          <w:lang w:val="fr-FR"/>
        </w:rPr>
        <w:t>Havránek</w:t>
      </w:r>
      <w:proofErr w:type="spellEnd"/>
      <w:r w:rsidRPr="00EF76D6">
        <w:rPr>
          <w:rFonts w:ascii="Times New Roman" w:hAnsi="Times New Roman" w:eastAsia="SimSun" w:cs="Times New Roman"/>
          <w:sz w:val="24"/>
          <w:szCs w:val="24"/>
          <w:lang w:val="fr-FR"/>
        </w:rPr>
        <w:t xml:space="preserve">’ au catalogue du Père Castor. </w:t>
      </w:r>
      <w:r w:rsidRPr="00EF76D6">
        <w:rPr>
          <w:rFonts w:ascii="Times New Roman" w:hAnsi="Times New Roman" w:eastAsia="SimSun" w:cs="Times New Roman"/>
          <w:b/>
          <w:bCs/>
          <w:sz w:val="24"/>
          <w:szCs w:val="24"/>
          <w:lang w:val="fr-FR"/>
        </w:rPr>
        <w:t>Grand N</w:t>
      </w:r>
      <w:r w:rsidRPr="00EF76D6">
        <w:rPr>
          <w:rFonts w:ascii="Times New Roman" w:hAnsi="Times New Roman" w:eastAsia="SimSun" w:cs="Times New Roman"/>
          <w:sz w:val="24"/>
          <w:szCs w:val="24"/>
          <w:lang w:val="fr-FR"/>
        </w:rPr>
        <w:t xml:space="preserve">, IREM de Grenoble, 97, p.5-20, 2016. </w:t>
      </w:r>
    </w:p>
    <w:p w:rsidR="00EF76D6" w:rsidP="00EF76D6" w:rsidRDefault="00EF76D6" w14:paraId="483BBAEF" w14:textId="77777777">
      <w:pPr>
        <w:autoSpaceDE w:val="0"/>
        <w:autoSpaceDN w:val="0"/>
        <w:adjustRightInd w:val="0"/>
        <w:spacing w:after="240" w:line="240" w:lineRule="auto"/>
        <w:jc w:val="both"/>
        <w:rPr>
          <w:rFonts w:ascii="Times New Roman" w:hAnsi="Times New Roman" w:cs="Times New Roman"/>
          <w:sz w:val="24"/>
          <w:szCs w:val="24"/>
          <w:lang w:val="fr-FR"/>
        </w:rPr>
      </w:pPr>
      <w:r w:rsidRPr="00EF76D6">
        <w:rPr>
          <w:rFonts w:ascii="Times New Roman" w:hAnsi="Times New Roman" w:cs="Times New Roman"/>
          <w:sz w:val="24"/>
          <w:szCs w:val="24"/>
          <w:lang w:val="fr-FR"/>
        </w:rPr>
        <w:t xml:space="preserve">MOYON, M.; PINHEIRO, N. V. L. René </w:t>
      </w:r>
      <w:proofErr w:type="spellStart"/>
      <w:r w:rsidRPr="00EF76D6">
        <w:rPr>
          <w:rFonts w:ascii="Times New Roman" w:hAnsi="Times New Roman" w:cs="Times New Roman"/>
          <w:sz w:val="24"/>
          <w:szCs w:val="24"/>
          <w:lang w:val="fr-FR"/>
        </w:rPr>
        <w:t>Duthil</w:t>
      </w:r>
      <w:proofErr w:type="spellEnd"/>
      <w:r w:rsidRPr="00EF76D6">
        <w:rPr>
          <w:rFonts w:ascii="Times New Roman" w:hAnsi="Times New Roman" w:cs="Times New Roman"/>
          <w:sz w:val="24"/>
          <w:szCs w:val="24"/>
          <w:lang w:val="fr-FR"/>
        </w:rPr>
        <w:t xml:space="preserve">, militant français de l’adoption des tests à l’école dans l'entre-deux-guerres, </w:t>
      </w:r>
      <w:r w:rsidRPr="00EF76D6">
        <w:rPr>
          <w:rFonts w:ascii="Times New Roman" w:hAnsi="Times New Roman" w:cs="Times New Roman"/>
          <w:b/>
          <w:bCs/>
          <w:sz w:val="24"/>
          <w:szCs w:val="24"/>
          <w:lang w:val="fr-FR"/>
        </w:rPr>
        <w:t>Histoire de l’éducation</w:t>
      </w:r>
      <w:r w:rsidRPr="00EF76D6">
        <w:rPr>
          <w:rFonts w:ascii="Times New Roman" w:hAnsi="Times New Roman" w:cs="Times New Roman"/>
          <w:sz w:val="24"/>
          <w:szCs w:val="24"/>
          <w:lang w:val="fr-FR"/>
        </w:rPr>
        <w:t>, n. 152, 2019, p. 37 – 61.</w:t>
      </w:r>
    </w:p>
    <w:p w:rsidRPr="004E7A6F" w:rsidR="008057D4" w:rsidP="00B632D0" w:rsidRDefault="008057D4" w14:paraId="367F4E92" w14:textId="77777777">
      <w:pPr>
        <w:pStyle w:val="Textodenotaderodap"/>
        <w:spacing w:after="240"/>
        <w:jc w:val="both"/>
        <w:rPr>
          <w:rFonts w:ascii="Times New Roman" w:hAnsi="Times New Roman" w:cs="Times New Roman"/>
          <w:sz w:val="24"/>
          <w:szCs w:val="24"/>
        </w:rPr>
      </w:pPr>
      <w:r w:rsidRPr="004E7A6F">
        <w:rPr>
          <w:rFonts w:ascii="Times New Roman" w:hAnsi="Times New Roman" w:cs="Times New Roman"/>
          <w:sz w:val="24"/>
          <w:szCs w:val="24"/>
        </w:rPr>
        <w:t xml:space="preserve">PINHEIRO, N. V. L. Uma </w:t>
      </w:r>
      <w:r w:rsidRPr="004E7A6F">
        <w:rPr>
          <w:rFonts w:ascii="Times New Roman" w:hAnsi="Times New Roman" w:cs="Times New Roman"/>
          <w:i/>
          <w:iCs/>
          <w:sz w:val="24"/>
          <w:szCs w:val="24"/>
        </w:rPr>
        <w:t>matemática profissional</w:t>
      </w:r>
      <w:r w:rsidRPr="004E7A6F">
        <w:rPr>
          <w:rFonts w:ascii="Times New Roman" w:hAnsi="Times New Roman" w:cs="Times New Roman"/>
          <w:sz w:val="24"/>
          <w:szCs w:val="24"/>
        </w:rPr>
        <w:t xml:space="preserve"> na formação de professores da década de 1930. </w:t>
      </w:r>
      <w:r w:rsidRPr="004E7A6F">
        <w:rPr>
          <w:rFonts w:ascii="Times New Roman" w:hAnsi="Times New Roman" w:cs="Times New Roman"/>
          <w:b/>
          <w:bCs/>
          <w:sz w:val="24"/>
          <w:szCs w:val="24"/>
        </w:rPr>
        <w:t>HISTEMAT</w:t>
      </w:r>
      <w:r w:rsidRPr="004E7A6F">
        <w:rPr>
          <w:rFonts w:ascii="Times New Roman" w:hAnsi="Times New Roman" w:cs="Times New Roman"/>
          <w:sz w:val="24"/>
          <w:szCs w:val="24"/>
        </w:rPr>
        <w:t xml:space="preserve">, SBHMat, v. 6, n. 2, 2020. p. 155-169. </w:t>
      </w:r>
      <w:r w:rsidRPr="00B632D0">
        <w:rPr>
          <w:rFonts w:ascii="Times New Roman" w:hAnsi="Times New Roman" w:cs="Times New Roman"/>
          <w:sz w:val="24"/>
          <w:szCs w:val="24"/>
        </w:rPr>
        <w:t>Disponível em:</w:t>
      </w:r>
      <w:r>
        <w:rPr>
          <w:rFonts w:ascii="Times New Roman" w:hAnsi="Times New Roman" w:cs="Times New Roman"/>
          <w:sz w:val="24"/>
          <w:szCs w:val="24"/>
        </w:rPr>
        <w:t xml:space="preserve"> </w:t>
      </w:r>
      <w:hyperlink w:history="1" r:id="rId18">
        <w:r w:rsidRPr="004A22BF">
          <w:rPr>
            <w:rStyle w:val="Hyperlink"/>
            <w:rFonts w:ascii="Times New Roman" w:hAnsi="Times New Roman" w:cs="Times New Roman"/>
            <w:sz w:val="24"/>
            <w:szCs w:val="24"/>
          </w:rPr>
          <w:t>https://histemat.com.br/index.php/HISTEMAT/article/view/347</w:t>
        </w:r>
      </w:hyperlink>
      <w:r>
        <w:rPr>
          <w:rFonts w:ascii="Times New Roman" w:hAnsi="Times New Roman" w:cs="Times New Roman"/>
          <w:sz w:val="24"/>
          <w:szCs w:val="24"/>
        </w:rPr>
        <w:t>. Acesso em</w:t>
      </w:r>
      <w:r w:rsidR="00B632D0">
        <w:rPr>
          <w:rFonts w:ascii="Times New Roman" w:hAnsi="Times New Roman" w:cs="Times New Roman"/>
          <w:sz w:val="24"/>
          <w:szCs w:val="24"/>
        </w:rPr>
        <w:t>: 05 jun. 2021.</w:t>
      </w:r>
      <w:r w:rsidRPr="004E7A6F">
        <w:rPr>
          <w:rFonts w:ascii="Times New Roman" w:hAnsi="Times New Roman" w:cs="Times New Roman"/>
          <w:sz w:val="24"/>
          <w:szCs w:val="24"/>
        </w:rPr>
        <w:t xml:space="preserve"> </w:t>
      </w:r>
    </w:p>
    <w:p w:rsidR="00EF76D6" w:rsidP="00EF76D6" w:rsidRDefault="00EF76D6" w14:paraId="4CF61885" w14:textId="77777777">
      <w:pPr>
        <w:spacing w:after="240" w:line="240" w:lineRule="auto"/>
        <w:jc w:val="both"/>
        <w:rPr>
          <w:rFonts w:ascii="Times New Roman" w:hAnsi="Times New Roman" w:cs="Times New Roman"/>
          <w:sz w:val="24"/>
          <w:szCs w:val="24"/>
        </w:rPr>
      </w:pPr>
      <w:r w:rsidRPr="000D78A6">
        <w:rPr>
          <w:rFonts w:ascii="Times New Roman" w:hAnsi="Times New Roman" w:cs="Times New Roman"/>
          <w:sz w:val="24"/>
          <w:szCs w:val="24"/>
        </w:rPr>
        <w:t xml:space="preserve">PINHEIRO, N. V. L. Entre produção e circulação: os estudos de Carleton Washburne via </w:t>
      </w:r>
      <w:r w:rsidRPr="004E7A6F">
        <w:rPr>
          <w:rFonts w:ascii="Times New Roman" w:hAnsi="Times New Roman" w:cs="Times New Roman"/>
          <w:sz w:val="24"/>
          <w:szCs w:val="24"/>
        </w:rPr>
        <w:t xml:space="preserve">publicações da </w:t>
      </w:r>
      <w:r w:rsidRPr="004E7A6F">
        <w:rPr>
          <w:rFonts w:ascii="Times New Roman" w:hAnsi="Times New Roman" w:cs="Times New Roman"/>
          <w:i/>
          <w:iCs/>
          <w:sz w:val="24"/>
          <w:szCs w:val="24"/>
        </w:rPr>
        <w:t>New Education Fellowship</w:t>
      </w:r>
      <w:r w:rsidRPr="004E7A6F">
        <w:rPr>
          <w:rFonts w:ascii="Times New Roman" w:hAnsi="Times New Roman" w:cs="Times New Roman"/>
          <w:sz w:val="24"/>
          <w:szCs w:val="24"/>
        </w:rPr>
        <w:t xml:space="preserve">. </w:t>
      </w:r>
      <w:r w:rsidRPr="004E7A6F">
        <w:rPr>
          <w:rFonts w:ascii="Times New Roman" w:hAnsi="Times New Roman" w:cs="Times New Roman"/>
          <w:b/>
          <w:bCs/>
          <w:sz w:val="24"/>
          <w:szCs w:val="24"/>
        </w:rPr>
        <w:t>Revista Brasileira de História da Educação</w:t>
      </w:r>
      <w:r w:rsidRPr="004E7A6F">
        <w:rPr>
          <w:rFonts w:ascii="Times New Roman" w:hAnsi="Times New Roman" w:cs="Times New Roman"/>
          <w:sz w:val="24"/>
          <w:szCs w:val="24"/>
        </w:rPr>
        <w:t>, Maringá, v. 21, e.147, 2021</w:t>
      </w:r>
      <w:r w:rsidR="00003CE5">
        <w:rPr>
          <w:rFonts w:ascii="Times New Roman" w:hAnsi="Times New Roman" w:cs="Times New Roman"/>
          <w:sz w:val="24"/>
          <w:szCs w:val="24"/>
        </w:rPr>
        <w:t>a</w:t>
      </w:r>
      <w:r w:rsidRPr="004E7A6F">
        <w:rPr>
          <w:rFonts w:ascii="Times New Roman" w:hAnsi="Times New Roman" w:cs="Times New Roman"/>
          <w:sz w:val="24"/>
          <w:szCs w:val="24"/>
        </w:rPr>
        <w:t>. Disponível em:</w:t>
      </w:r>
      <w:r w:rsidRPr="004E7A6F">
        <w:rPr>
          <w:rFonts w:ascii="Times New Roman" w:hAnsi="Times New Roman" w:cs="Times New Roman"/>
          <w:color w:val="FF0000"/>
          <w:sz w:val="24"/>
          <w:szCs w:val="24"/>
        </w:rPr>
        <w:t xml:space="preserve"> </w:t>
      </w:r>
      <w:hyperlink r:id="rId19">
        <w:r w:rsidRPr="004E7A6F">
          <w:rPr>
            <w:rStyle w:val="LigaodeInternet"/>
            <w:rFonts w:ascii="Times New Roman" w:hAnsi="Times New Roman" w:cs="Times New Roman"/>
            <w:sz w:val="24"/>
            <w:szCs w:val="24"/>
          </w:rPr>
          <w:t>http://www.scielo.br/scielo.php?script=sci_arttext&amp;pid=S2238-00942021000100206&amp;lng=en&amp;nrm=iso</w:t>
        </w:r>
      </w:hyperlink>
      <w:r w:rsidRPr="004E7A6F">
        <w:rPr>
          <w:rFonts w:ascii="Times New Roman" w:hAnsi="Times New Roman" w:cs="Times New Roman"/>
          <w:sz w:val="24"/>
          <w:szCs w:val="24"/>
        </w:rPr>
        <w:t>. Acesso em: 24 mar. 2021.</w:t>
      </w:r>
    </w:p>
    <w:p w:rsidRPr="004E7A6F" w:rsidR="008057D4" w:rsidP="008057D4" w:rsidRDefault="008057D4" w14:paraId="18178C39" w14:textId="77777777">
      <w:pPr>
        <w:spacing w:after="240" w:line="240" w:lineRule="auto"/>
        <w:jc w:val="both"/>
        <w:rPr>
          <w:rFonts w:ascii="Times New Roman" w:hAnsi="Times New Roman" w:cs="Times New Roman"/>
          <w:sz w:val="24"/>
          <w:szCs w:val="24"/>
        </w:rPr>
      </w:pPr>
      <w:r w:rsidRPr="000D78A6">
        <w:rPr>
          <w:rFonts w:ascii="Times New Roman" w:hAnsi="Times New Roman" w:cs="Times New Roman"/>
          <w:sz w:val="24"/>
          <w:szCs w:val="24"/>
        </w:rPr>
        <w:t>PINHEIRO, N. V. L.</w:t>
      </w:r>
      <w:r>
        <w:rPr>
          <w:rFonts w:ascii="Times New Roman" w:hAnsi="Times New Roman" w:cs="Times New Roman"/>
          <w:sz w:val="24"/>
          <w:szCs w:val="24"/>
        </w:rPr>
        <w:t xml:space="preserve"> Do cálculo ao problema: um caminho a trilhar a partir de resultados científicos. Ciência &amp; Educação, Bauru, v. 27, ed. 21038, 2021b, p. 1 -17. Disponível em: </w:t>
      </w:r>
      <w:hyperlink w:history="1" r:id="rId20">
        <w:r w:rsidRPr="004A22BF">
          <w:rPr>
            <w:rStyle w:val="Hyperlink"/>
            <w:rFonts w:ascii="Times New Roman" w:hAnsi="Times New Roman" w:cs="Times New Roman"/>
            <w:sz w:val="24"/>
            <w:szCs w:val="24"/>
          </w:rPr>
          <w:t>https://www.scielo.br/j/ciedu/a/cMD8wFWJ79bZWw4XyqtXkfQ/abstract/?lang=pt</w:t>
        </w:r>
      </w:hyperlink>
      <w:r>
        <w:rPr>
          <w:rFonts w:ascii="Times New Roman" w:hAnsi="Times New Roman" w:cs="Times New Roman"/>
          <w:sz w:val="24"/>
          <w:szCs w:val="24"/>
        </w:rPr>
        <w:t xml:space="preserve">. Acesso em: 01 jun. 2021.   </w:t>
      </w:r>
    </w:p>
    <w:p w:rsidRPr="004E7A6F" w:rsidR="00EF76D6" w:rsidP="008057D4" w:rsidRDefault="00EF76D6" w14:paraId="5A6B1B61" w14:textId="77777777">
      <w:pPr>
        <w:spacing w:after="240" w:line="240" w:lineRule="auto"/>
        <w:jc w:val="both"/>
        <w:rPr>
          <w:rFonts w:ascii="Times New Roman" w:hAnsi="Times New Roman" w:cs="Times New Roman"/>
          <w:sz w:val="24"/>
          <w:szCs w:val="24"/>
        </w:rPr>
      </w:pPr>
      <w:r w:rsidRPr="004E7A6F">
        <w:rPr>
          <w:rFonts w:ascii="Times New Roman" w:hAnsi="Times New Roman" w:cs="Times New Roman"/>
          <w:sz w:val="24"/>
          <w:szCs w:val="24"/>
        </w:rPr>
        <w:t xml:space="preserve">PINHEIRO, N. V. L. </w:t>
      </w:r>
      <w:r w:rsidRPr="008057D4">
        <w:rPr>
          <w:rFonts w:ascii="Times New Roman" w:hAnsi="Times New Roman" w:cs="Times New Roman"/>
          <w:sz w:val="24"/>
          <w:szCs w:val="24"/>
        </w:rPr>
        <w:t>Viagens, parcerias e a circulação dos estudos de Washburne via congressos da New Education Fellowship</w:t>
      </w:r>
      <w:r w:rsidRPr="004E7A6F">
        <w:rPr>
          <w:rFonts w:ascii="Times New Roman" w:hAnsi="Times New Roman" w:cs="Times New Roman"/>
          <w:sz w:val="24"/>
          <w:szCs w:val="24"/>
        </w:rPr>
        <w:t>, 2021</w:t>
      </w:r>
      <w:r w:rsidR="008057D4">
        <w:rPr>
          <w:rFonts w:ascii="Times New Roman" w:hAnsi="Times New Roman" w:cs="Times New Roman"/>
          <w:sz w:val="24"/>
          <w:szCs w:val="24"/>
        </w:rPr>
        <w:t>c</w:t>
      </w:r>
      <w:r w:rsidRPr="004E7A6F">
        <w:rPr>
          <w:rFonts w:ascii="Times New Roman" w:hAnsi="Times New Roman" w:cs="Times New Roman"/>
          <w:sz w:val="24"/>
          <w:szCs w:val="24"/>
        </w:rPr>
        <w:t xml:space="preserve">, </w:t>
      </w:r>
      <w:r w:rsidR="008057D4">
        <w:rPr>
          <w:rFonts w:ascii="Times New Roman" w:hAnsi="Times New Roman" w:cs="Times New Roman"/>
          <w:sz w:val="24"/>
          <w:szCs w:val="24"/>
        </w:rPr>
        <w:t xml:space="preserve">In: RABELO, R. S.; VIDAL, D. G. </w:t>
      </w:r>
      <w:r w:rsidRPr="008057D4" w:rsidR="008057D4">
        <w:rPr>
          <w:rFonts w:ascii="Times New Roman" w:hAnsi="Times New Roman" w:cs="Times New Roman"/>
          <w:b/>
          <w:bCs/>
          <w:sz w:val="24"/>
          <w:szCs w:val="24"/>
        </w:rPr>
        <w:t xml:space="preserve">Escola </w:t>
      </w:r>
      <w:r w:rsidRPr="008057D4" w:rsidR="008057D4">
        <w:rPr>
          <w:rFonts w:ascii="Times New Roman" w:hAnsi="Times New Roman" w:cs="Times New Roman"/>
          <w:b/>
          <w:bCs/>
          <w:sz w:val="24"/>
          <w:szCs w:val="24"/>
        </w:rPr>
        <w:lastRenderedPageBreak/>
        <w:t>nova em circuito internacional: cem anos da New Education Fellowship</w:t>
      </w:r>
      <w:r w:rsidR="008057D4">
        <w:rPr>
          <w:rFonts w:ascii="Times New Roman" w:hAnsi="Times New Roman" w:cs="Times New Roman"/>
          <w:sz w:val="24"/>
          <w:szCs w:val="24"/>
        </w:rPr>
        <w:t>, 1ed. Belo Horizonte [MG]: Fino Traço, 2021, p. 59 – 88.</w:t>
      </w:r>
      <w:r w:rsidRPr="004E7A6F">
        <w:rPr>
          <w:rFonts w:ascii="Times New Roman" w:hAnsi="Times New Roman" w:cs="Times New Roman"/>
          <w:sz w:val="24"/>
          <w:szCs w:val="24"/>
        </w:rPr>
        <w:t xml:space="preserve"> </w:t>
      </w:r>
    </w:p>
    <w:p w:rsidR="00EF76D6" w:rsidP="008057D4" w:rsidRDefault="00EF76D6" w14:paraId="5A064CAD" w14:textId="77777777">
      <w:pPr>
        <w:spacing w:after="240" w:line="240" w:lineRule="auto"/>
        <w:jc w:val="both"/>
        <w:rPr>
          <w:rFonts w:ascii="Times New Roman" w:hAnsi="Times New Roman" w:cs="Times New Roman"/>
          <w:sz w:val="24"/>
          <w:szCs w:val="24"/>
        </w:rPr>
      </w:pPr>
      <w:r w:rsidRPr="006950C7">
        <w:rPr>
          <w:rFonts w:ascii="Times New Roman" w:hAnsi="Times New Roman" w:cs="Times New Roman"/>
          <w:sz w:val="24"/>
          <w:szCs w:val="24"/>
        </w:rPr>
        <w:t xml:space="preserve">PINHEIRO, N. V. L. Do mito da classe homogênea ao ensino individualizado de aritmética: a concepção de Carleton Washburne. </w:t>
      </w:r>
      <w:r w:rsidRPr="006950C7">
        <w:rPr>
          <w:rFonts w:ascii="Times New Roman" w:hAnsi="Times New Roman" w:cs="Times New Roman"/>
          <w:b/>
          <w:bCs/>
          <w:sz w:val="24"/>
          <w:szCs w:val="24"/>
        </w:rPr>
        <w:t>Revista História da educação (Online</w:t>
      </w:r>
      <w:r w:rsidRPr="00D83E4C">
        <w:rPr>
          <w:rFonts w:ascii="Times New Roman" w:hAnsi="Times New Roman" w:cs="Times New Roman"/>
          <w:b/>
          <w:bCs/>
          <w:sz w:val="24"/>
          <w:szCs w:val="24"/>
        </w:rPr>
        <w:t>)</w:t>
      </w:r>
      <w:r w:rsidRPr="00D83E4C">
        <w:rPr>
          <w:rFonts w:ascii="Times New Roman" w:hAnsi="Times New Roman" w:cs="Times New Roman"/>
          <w:sz w:val="24"/>
          <w:szCs w:val="24"/>
        </w:rPr>
        <w:t>,</w:t>
      </w:r>
      <w:r w:rsidRPr="00D83E4C" w:rsidR="008057D4">
        <w:rPr>
          <w:rFonts w:ascii="Times New Roman" w:hAnsi="Times New Roman" w:cs="Times New Roman"/>
          <w:sz w:val="24"/>
          <w:szCs w:val="24"/>
        </w:rPr>
        <w:t xml:space="preserve"> </w:t>
      </w:r>
      <w:r w:rsidRPr="00D83E4C">
        <w:rPr>
          <w:rFonts w:ascii="Times New Roman" w:hAnsi="Times New Roman" w:cs="Times New Roman"/>
          <w:sz w:val="24"/>
          <w:szCs w:val="24"/>
        </w:rPr>
        <w:t>no prelo.</w:t>
      </w:r>
    </w:p>
    <w:p w:rsidRPr="000D78A6" w:rsidR="00EF76D6" w:rsidP="00EF76D6" w:rsidRDefault="00EF76D6" w14:paraId="3EB86D07" w14:textId="77777777">
      <w:pPr>
        <w:spacing w:after="240" w:line="240" w:lineRule="auto"/>
        <w:jc w:val="both"/>
        <w:rPr>
          <w:rFonts w:ascii="Times New Roman" w:hAnsi="Times New Roman" w:cs="Times New Roman"/>
          <w:sz w:val="24"/>
          <w:szCs w:val="24"/>
        </w:rPr>
      </w:pPr>
      <w:r w:rsidRPr="000D78A6">
        <w:rPr>
          <w:rFonts w:ascii="Times New Roman" w:hAnsi="Times New Roman" w:cs="Times New Roman"/>
          <w:sz w:val="24"/>
          <w:szCs w:val="24"/>
        </w:rPr>
        <w:t xml:space="preserve">PINHEIRO, N. V. L.; VALENTE, W. R. Carleton Washburne e as pesquisas sobre aritmética nos primeiros anos escolares. </w:t>
      </w:r>
      <w:r w:rsidRPr="000D78A6">
        <w:rPr>
          <w:rFonts w:ascii="Times New Roman" w:hAnsi="Times New Roman" w:cs="Times New Roman"/>
          <w:b/>
          <w:bCs/>
          <w:sz w:val="24"/>
          <w:szCs w:val="24"/>
        </w:rPr>
        <w:t>Revista Pesquisa Qualitativa</w:t>
      </w:r>
      <w:r w:rsidRPr="000D78A6">
        <w:rPr>
          <w:rFonts w:ascii="Times New Roman" w:hAnsi="Times New Roman" w:cs="Times New Roman"/>
          <w:sz w:val="24"/>
          <w:szCs w:val="24"/>
        </w:rPr>
        <w:t>. São Paulo: SP, v. 4, n. 4, p. 88 – 105, abr. 2016.</w:t>
      </w:r>
    </w:p>
    <w:p w:rsidRPr="004E7A6F" w:rsidR="00EF76D6" w:rsidP="00EF76D6" w:rsidRDefault="00EF76D6" w14:paraId="443B79C3" w14:textId="77777777">
      <w:pPr>
        <w:autoSpaceDE w:val="0"/>
        <w:autoSpaceDN w:val="0"/>
        <w:adjustRightInd w:val="0"/>
        <w:spacing w:after="240" w:line="240" w:lineRule="auto"/>
        <w:jc w:val="both"/>
        <w:rPr>
          <w:rFonts w:ascii="Times New Roman" w:hAnsi="Times New Roman" w:cs="Times New Roman"/>
          <w:color w:val="000000"/>
          <w:sz w:val="24"/>
          <w:szCs w:val="24"/>
        </w:rPr>
      </w:pPr>
      <w:r w:rsidRPr="004E7A6F">
        <w:rPr>
          <w:rFonts w:ascii="Times New Roman" w:hAnsi="Times New Roman" w:cs="Times New Roman"/>
          <w:color w:val="000000"/>
          <w:sz w:val="24"/>
          <w:szCs w:val="24"/>
        </w:rPr>
        <w:t xml:space="preserve">RABELO, R. S. </w:t>
      </w:r>
      <w:r w:rsidRPr="004E7A6F">
        <w:rPr>
          <w:rFonts w:ascii="Times New Roman" w:hAnsi="Times New Roman" w:cs="Times New Roman"/>
          <w:b/>
          <w:bCs/>
          <w:color w:val="000000"/>
          <w:sz w:val="24"/>
          <w:szCs w:val="24"/>
        </w:rPr>
        <w:t>Destinos e Trajetos: Edward Lee Thorndike e John Dewey na formação matemática do professor primário no Brasil (1920 – 1960).</w:t>
      </w:r>
      <w:r w:rsidRPr="004E7A6F">
        <w:rPr>
          <w:rFonts w:ascii="Times New Roman" w:hAnsi="Times New Roman" w:cs="Times New Roman"/>
          <w:color w:val="000000"/>
          <w:sz w:val="24"/>
          <w:szCs w:val="24"/>
        </w:rPr>
        <w:t xml:space="preserve"> Tese de doutorado. Universidade de São Paulo: São Paulo, SP, Brasil, 2016. </w:t>
      </w:r>
    </w:p>
    <w:p w:rsidRPr="00B025C0" w:rsidR="00EF76D6" w:rsidP="00EF76D6" w:rsidRDefault="00EF76D6" w14:paraId="38BB0DF9" w14:textId="77777777">
      <w:pPr>
        <w:pStyle w:val="Default"/>
        <w:spacing w:after="240"/>
        <w:jc w:val="both"/>
        <w:rPr>
          <w:rFonts w:ascii="Times New Roman" w:hAnsi="Times New Roman" w:cs="Times New Roman"/>
        </w:rPr>
      </w:pPr>
      <w:r w:rsidRPr="004E7A6F">
        <w:rPr>
          <w:rFonts w:ascii="Times New Roman" w:hAnsi="Times New Roman" w:cs="Times New Roman"/>
          <w:lang w:val="en-US"/>
        </w:rPr>
        <w:t xml:space="preserve">SADOVNIK, A. R.; SEMEL, S. F. </w:t>
      </w:r>
      <w:r w:rsidRPr="004E7A6F">
        <w:rPr>
          <w:rFonts w:ascii="Times New Roman" w:hAnsi="Times New Roman" w:cs="Times New Roman"/>
          <w:b/>
          <w:bCs/>
          <w:lang w:val="en-US"/>
        </w:rPr>
        <w:t>Founding Mothers and Others: women educational leaders during the progressive era.</w:t>
      </w:r>
      <w:r w:rsidRPr="004E7A6F">
        <w:rPr>
          <w:rFonts w:ascii="Times New Roman" w:hAnsi="Times New Roman" w:cs="Times New Roman"/>
          <w:lang w:val="en-US"/>
        </w:rPr>
        <w:t xml:space="preserve"> </w:t>
      </w:r>
      <w:proofErr w:type="spellStart"/>
      <w:r w:rsidRPr="00B025C0">
        <w:rPr>
          <w:rFonts w:ascii="Times New Roman" w:hAnsi="Times New Roman" w:cs="Times New Roman"/>
        </w:rPr>
        <w:t>Palgrave</w:t>
      </w:r>
      <w:proofErr w:type="spellEnd"/>
      <w:r w:rsidRPr="00B025C0">
        <w:rPr>
          <w:rFonts w:ascii="Times New Roman" w:hAnsi="Times New Roman" w:cs="Times New Roman"/>
        </w:rPr>
        <w:t xml:space="preserve"> Macmillan US, 2002. </w:t>
      </w:r>
    </w:p>
    <w:p w:rsidRPr="00E84F97" w:rsidR="00E84F97" w:rsidP="00E84F97" w:rsidRDefault="00E84F97" w14:paraId="7B13E504" w14:textId="77777777">
      <w:pPr>
        <w:pStyle w:val="Default"/>
        <w:spacing w:after="240"/>
        <w:jc w:val="both"/>
        <w:rPr>
          <w:rFonts w:ascii="Times New Roman" w:hAnsi="Times New Roman" w:cs="Times New Roman"/>
        </w:rPr>
      </w:pPr>
      <w:r>
        <w:rPr>
          <w:sz w:val="23"/>
          <w:szCs w:val="23"/>
        </w:rPr>
        <w:t xml:space="preserve">SMITS-JENART, A. M. </w:t>
      </w:r>
      <w:r>
        <w:rPr>
          <w:b/>
          <w:bCs/>
          <w:sz w:val="23"/>
          <w:szCs w:val="23"/>
        </w:rPr>
        <w:t xml:space="preserve">Le </w:t>
      </w:r>
      <w:proofErr w:type="spellStart"/>
      <w:r>
        <w:rPr>
          <w:b/>
          <w:bCs/>
          <w:sz w:val="23"/>
          <w:szCs w:val="23"/>
        </w:rPr>
        <w:t>systéme</w:t>
      </w:r>
      <w:proofErr w:type="spellEnd"/>
      <w:r>
        <w:rPr>
          <w:b/>
          <w:bCs/>
          <w:sz w:val="23"/>
          <w:szCs w:val="23"/>
        </w:rPr>
        <w:t xml:space="preserve"> pédagogique de </w:t>
      </w:r>
      <w:proofErr w:type="spellStart"/>
      <w:r>
        <w:rPr>
          <w:b/>
          <w:bCs/>
          <w:sz w:val="23"/>
          <w:szCs w:val="23"/>
        </w:rPr>
        <w:t>Winnetka</w:t>
      </w:r>
      <w:proofErr w:type="spellEnd"/>
      <w:r>
        <w:rPr>
          <w:sz w:val="23"/>
          <w:szCs w:val="23"/>
        </w:rPr>
        <w:t xml:space="preserve">. Bruxelles: Société Belge de </w:t>
      </w:r>
      <w:proofErr w:type="spellStart"/>
      <w:r>
        <w:rPr>
          <w:sz w:val="23"/>
          <w:szCs w:val="23"/>
        </w:rPr>
        <w:t>Pédotechnie</w:t>
      </w:r>
      <w:proofErr w:type="spellEnd"/>
      <w:r>
        <w:rPr>
          <w:sz w:val="23"/>
          <w:szCs w:val="23"/>
        </w:rPr>
        <w:t>, 1934, 230p.</w:t>
      </w:r>
    </w:p>
    <w:p w:rsidRPr="00EF76D6" w:rsidR="00EF76D6" w:rsidP="00EF76D6" w:rsidRDefault="00EF76D6" w14:paraId="4545C94F" w14:textId="77777777">
      <w:pPr>
        <w:autoSpaceDE w:val="0"/>
        <w:autoSpaceDN w:val="0"/>
        <w:adjustRightInd w:val="0"/>
        <w:spacing w:after="240" w:line="240" w:lineRule="auto"/>
        <w:jc w:val="both"/>
        <w:rPr>
          <w:rFonts w:ascii="Times New Roman" w:hAnsi="Times New Roman" w:cs="Times New Roman"/>
          <w:sz w:val="24"/>
          <w:szCs w:val="24"/>
          <w:lang w:val="fr-FR"/>
        </w:rPr>
      </w:pPr>
      <w:r w:rsidRPr="004E7A6F">
        <w:rPr>
          <w:rFonts w:ascii="Times New Roman" w:hAnsi="Times New Roman" w:cs="Times New Roman"/>
          <w:sz w:val="24"/>
          <w:szCs w:val="24"/>
        </w:rPr>
        <w:t xml:space="preserve">VALENTE, W. R. História da educação matemática nos anos iniciais: a passagem do simples/complexo para o fácil/difícil. </w:t>
      </w:r>
      <w:r w:rsidRPr="004E7A6F">
        <w:rPr>
          <w:rFonts w:ascii="Times New Roman" w:hAnsi="Times New Roman" w:cs="Times New Roman"/>
          <w:b/>
          <w:bCs/>
          <w:sz w:val="24"/>
          <w:szCs w:val="24"/>
        </w:rPr>
        <w:t>Cadernos de História da Educação</w:t>
      </w:r>
      <w:r w:rsidRPr="004E7A6F">
        <w:rPr>
          <w:rFonts w:ascii="Times New Roman" w:hAnsi="Times New Roman" w:cs="Times New Roman"/>
          <w:sz w:val="24"/>
          <w:szCs w:val="24"/>
        </w:rPr>
        <w:t>, v. 14, n. 1, p. 357 – 367, jan,/abr. 2015. Disponível em &lt;</w:t>
      </w:r>
      <w:hyperlink w:history="1" r:id="rId21">
        <w:r w:rsidRPr="004E7A6F">
          <w:rPr>
            <w:rStyle w:val="Hyperlink"/>
            <w:rFonts w:ascii="Times New Roman" w:hAnsi="Times New Roman" w:cs="Times New Roman"/>
            <w:sz w:val="24"/>
            <w:szCs w:val="24"/>
          </w:rPr>
          <w:t>http://www.periodicos.ulbra.br/index.php/acta/article/view/637/833</w:t>
        </w:r>
      </w:hyperlink>
      <w:r w:rsidRPr="004E7A6F">
        <w:rPr>
          <w:rFonts w:ascii="Times New Roman" w:hAnsi="Times New Roman" w:cs="Times New Roman"/>
          <w:sz w:val="24"/>
          <w:szCs w:val="24"/>
        </w:rPr>
        <w:t xml:space="preserve">&gt;. </w:t>
      </w:r>
      <w:proofErr w:type="spellStart"/>
      <w:r w:rsidRPr="00EF76D6">
        <w:rPr>
          <w:rFonts w:ascii="Times New Roman" w:hAnsi="Times New Roman" w:cs="Times New Roman"/>
          <w:sz w:val="24"/>
          <w:szCs w:val="24"/>
          <w:lang w:val="fr-FR"/>
        </w:rPr>
        <w:t>Acesso</w:t>
      </w:r>
      <w:proofErr w:type="spellEnd"/>
      <w:r w:rsidRPr="00EF76D6">
        <w:rPr>
          <w:rFonts w:ascii="Times New Roman" w:hAnsi="Times New Roman" w:cs="Times New Roman"/>
          <w:sz w:val="24"/>
          <w:szCs w:val="24"/>
          <w:lang w:val="fr-FR"/>
        </w:rPr>
        <w:t xml:space="preserve"> </w:t>
      </w:r>
      <w:proofErr w:type="spellStart"/>
      <w:r w:rsidRPr="00EF76D6">
        <w:rPr>
          <w:rFonts w:ascii="Times New Roman" w:hAnsi="Times New Roman" w:cs="Times New Roman"/>
          <w:sz w:val="24"/>
          <w:szCs w:val="24"/>
          <w:lang w:val="fr-FR"/>
        </w:rPr>
        <w:t>em</w:t>
      </w:r>
      <w:proofErr w:type="spellEnd"/>
      <w:r w:rsidRPr="00EF76D6">
        <w:rPr>
          <w:rFonts w:ascii="Times New Roman" w:hAnsi="Times New Roman" w:cs="Times New Roman"/>
          <w:sz w:val="24"/>
          <w:szCs w:val="24"/>
          <w:lang w:val="fr-FR"/>
        </w:rPr>
        <w:t xml:space="preserve"> 25 out. </w:t>
      </w:r>
      <w:proofErr w:type="gramStart"/>
      <w:r w:rsidRPr="00EF76D6">
        <w:rPr>
          <w:rFonts w:ascii="Times New Roman" w:hAnsi="Times New Roman" w:cs="Times New Roman"/>
          <w:sz w:val="24"/>
          <w:szCs w:val="24"/>
          <w:lang w:val="fr-FR"/>
        </w:rPr>
        <w:t>de</w:t>
      </w:r>
      <w:proofErr w:type="gramEnd"/>
      <w:r w:rsidRPr="00EF76D6">
        <w:rPr>
          <w:rFonts w:ascii="Times New Roman" w:hAnsi="Times New Roman" w:cs="Times New Roman"/>
          <w:sz w:val="24"/>
          <w:szCs w:val="24"/>
          <w:lang w:val="fr-FR"/>
        </w:rPr>
        <w:t xml:space="preserve"> 2016. </w:t>
      </w:r>
    </w:p>
    <w:p w:rsidR="00EF76D6" w:rsidP="00EF76D6" w:rsidRDefault="00EF76D6" w14:paraId="2148A31C" w14:textId="77777777">
      <w:pPr>
        <w:autoSpaceDE w:val="0"/>
        <w:autoSpaceDN w:val="0"/>
        <w:adjustRightInd w:val="0"/>
        <w:spacing w:after="240" w:line="240" w:lineRule="auto"/>
        <w:jc w:val="both"/>
        <w:rPr>
          <w:rFonts w:ascii="Times New Roman" w:hAnsi="Times New Roman" w:cs="Times New Roman"/>
          <w:sz w:val="24"/>
          <w:szCs w:val="24"/>
        </w:rPr>
      </w:pPr>
      <w:r w:rsidRPr="00EF76D6">
        <w:rPr>
          <w:rFonts w:ascii="Times New Roman" w:hAnsi="Times New Roman" w:cs="Times New Roman"/>
          <w:color w:val="000000"/>
          <w:sz w:val="24"/>
          <w:szCs w:val="24"/>
          <w:lang w:val="fr-FR"/>
        </w:rPr>
        <w:t xml:space="preserve">VERGON, M. Carleton </w:t>
      </w:r>
      <w:proofErr w:type="spellStart"/>
      <w:r w:rsidRPr="00EF76D6">
        <w:rPr>
          <w:rFonts w:ascii="Times New Roman" w:hAnsi="Times New Roman" w:cs="Times New Roman"/>
          <w:color w:val="000000"/>
          <w:sz w:val="24"/>
          <w:szCs w:val="24"/>
          <w:lang w:val="fr-FR"/>
        </w:rPr>
        <w:t>Washburne</w:t>
      </w:r>
      <w:proofErr w:type="spellEnd"/>
      <w:r w:rsidRPr="00EF76D6">
        <w:rPr>
          <w:rFonts w:ascii="Times New Roman" w:hAnsi="Times New Roman" w:cs="Times New Roman"/>
          <w:color w:val="000000"/>
          <w:sz w:val="24"/>
          <w:szCs w:val="24"/>
          <w:lang w:val="fr-FR"/>
        </w:rPr>
        <w:t xml:space="preserve">, passeur </w:t>
      </w:r>
      <w:proofErr w:type="spellStart"/>
      <w:r w:rsidRPr="00EF76D6">
        <w:rPr>
          <w:rFonts w:ascii="Times New Roman" w:hAnsi="Times New Roman" w:cs="Times New Roman"/>
          <w:color w:val="000000"/>
          <w:sz w:val="24"/>
          <w:szCs w:val="24"/>
          <w:lang w:val="fr-FR"/>
        </w:rPr>
        <w:t>transathantique</w:t>
      </w:r>
      <w:proofErr w:type="spellEnd"/>
      <w:r w:rsidRPr="00EF76D6">
        <w:rPr>
          <w:rFonts w:ascii="Times New Roman" w:hAnsi="Times New Roman" w:cs="Times New Roman"/>
          <w:color w:val="000000"/>
          <w:sz w:val="24"/>
          <w:szCs w:val="24"/>
          <w:lang w:val="fr-FR"/>
        </w:rPr>
        <w:t xml:space="preserve"> des conceptions de l’éducation nouvelle. In: </w:t>
      </w:r>
      <w:r w:rsidRPr="00EF76D6">
        <w:rPr>
          <w:rFonts w:ascii="Times New Roman" w:hAnsi="Times New Roman" w:cs="Times New Roman"/>
          <w:b/>
          <w:bCs/>
          <w:color w:val="000000"/>
          <w:sz w:val="24"/>
          <w:szCs w:val="24"/>
          <w:lang w:val="fr-FR"/>
        </w:rPr>
        <w:t xml:space="preserve">Colloque international de l’ATRHE. Passagers, transferts, trajectoires en </w:t>
      </w:r>
      <w:proofErr w:type="spellStart"/>
      <w:r w:rsidRPr="00EF76D6">
        <w:rPr>
          <w:rFonts w:ascii="Times New Roman" w:hAnsi="Times New Roman" w:cs="Times New Roman"/>
          <w:b/>
          <w:bCs/>
          <w:color w:val="000000"/>
          <w:sz w:val="24"/>
          <w:szCs w:val="24"/>
          <w:lang w:val="fr-FR"/>
        </w:rPr>
        <w:t>education</w:t>
      </w:r>
      <w:proofErr w:type="spellEnd"/>
      <w:r w:rsidRPr="00EF76D6">
        <w:rPr>
          <w:rFonts w:ascii="Times New Roman" w:hAnsi="Times New Roman" w:cs="Times New Roman"/>
          <w:b/>
          <w:bCs/>
          <w:color w:val="000000"/>
          <w:sz w:val="24"/>
          <w:szCs w:val="24"/>
          <w:lang w:val="fr-FR"/>
        </w:rPr>
        <w:t>.</w:t>
      </w:r>
      <w:r w:rsidRPr="00EF76D6">
        <w:rPr>
          <w:rFonts w:ascii="Times New Roman" w:hAnsi="Times New Roman" w:cs="Times New Roman"/>
          <w:color w:val="000000"/>
          <w:sz w:val="24"/>
          <w:szCs w:val="24"/>
          <w:lang w:val="fr-FR"/>
        </w:rPr>
        <w:t xml:space="preserve"> </w:t>
      </w:r>
      <w:r w:rsidRPr="004E7A6F">
        <w:rPr>
          <w:rFonts w:ascii="Times New Roman" w:hAnsi="Times New Roman" w:cs="Times New Roman"/>
          <w:color w:val="000000"/>
          <w:sz w:val="24"/>
          <w:szCs w:val="24"/>
        </w:rPr>
        <w:t xml:space="preserve">Genève, CH, 2019. </w:t>
      </w:r>
      <w:r w:rsidRPr="004E7A6F">
        <w:rPr>
          <w:rFonts w:ascii="Times New Roman" w:hAnsi="Times New Roman" w:cs="Times New Roman"/>
          <w:sz w:val="24"/>
          <w:szCs w:val="24"/>
        </w:rPr>
        <w:t xml:space="preserve">Disponível em: </w:t>
      </w:r>
      <w:hyperlink w:history="1" r:id="rId22">
        <w:r w:rsidRPr="004E7A6F">
          <w:rPr>
            <w:rStyle w:val="Hyperlink"/>
            <w:rFonts w:ascii="Times New Roman" w:hAnsi="Times New Roman" w:cs="Times New Roman"/>
            <w:sz w:val="24"/>
            <w:szCs w:val="24"/>
          </w:rPr>
          <w:t>https://hal.archives-ouvertes.fr/hal-02342293</w:t>
        </w:r>
      </w:hyperlink>
      <w:r w:rsidRPr="004E7A6F">
        <w:rPr>
          <w:rFonts w:ascii="Times New Roman" w:hAnsi="Times New Roman" w:cs="Times New Roman"/>
          <w:sz w:val="24"/>
          <w:szCs w:val="24"/>
        </w:rPr>
        <w:t xml:space="preserve">. </w:t>
      </w:r>
      <w:r w:rsidRPr="006961B1">
        <w:rPr>
          <w:rFonts w:ascii="Times New Roman" w:hAnsi="Times New Roman" w:cs="Times New Roman"/>
          <w:sz w:val="24"/>
          <w:szCs w:val="24"/>
        </w:rPr>
        <w:t>Acesso em: 12 set. 2020.</w:t>
      </w:r>
    </w:p>
    <w:p w:rsidRPr="00BE7F51" w:rsidR="00BE7F51" w:rsidP="00EF76D6" w:rsidRDefault="00BE7F51" w14:paraId="7AA6209E" w14:textId="77777777">
      <w:pPr>
        <w:autoSpaceDE w:val="0"/>
        <w:autoSpaceDN w:val="0"/>
        <w:adjustRightInd w:val="0"/>
        <w:spacing w:after="240" w:line="240" w:lineRule="auto"/>
        <w:jc w:val="both"/>
        <w:rPr>
          <w:rFonts w:ascii="Times New Roman" w:hAnsi="Times New Roman" w:cs="Times New Roman"/>
          <w:sz w:val="24"/>
          <w:szCs w:val="24"/>
        </w:rPr>
      </w:pPr>
      <w:r w:rsidRPr="00BE7F51">
        <w:rPr>
          <w:rFonts w:ascii="Times New Roman" w:hAnsi="Times New Roman" w:cs="Times New Roman"/>
          <w:sz w:val="24"/>
          <w:szCs w:val="24"/>
        </w:rPr>
        <w:t xml:space="preserve">WASHBURNE, C. </w:t>
      </w:r>
      <w:r w:rsidRPr="00BE7F51">
        <w:rPr>
          <w:rFonts w:ascii="Times New Roman" w:hAnsi="Times New Roman" w:cs="Times New Roman"/>
          <w:b/>
          <w:bCs/>
          <w:sz w:val="24"/>
          <w:szCs w:val="24"/>
        </w:rPr>
        <w:t>Telegrama de Carleton Washburne à Anísio Teixeira</w:t>
      </w:r>
      <w:r w:rsidRPr="00BE7F51">
        <w:rPr>
          <w:rFonts w:ascii="Times New Roman" w:hAnsi="Times New Roman" w:cs="Times New Roman"/>
          <w:sz w:val="24"/>
          <w:szCs w:val="24"/>
        </w:rPr>
        <w:t>. Illinois. EUA. 1927. Arquivo Anísio Teixeira. Classificação ATc1927.09.28/2. FGV-CPDOC/RJ.</w:t>
      </w:r>
    </w:p>
    <w:p w:rsidR="00EF76D6" w:rsidP="00EF76D6" w:rsidRDefault="00EF76D6" w14:paraId="523E371F" w14:textId="77777777">
      <w:pPr>
        <w:spacing w:after="240" w:line="240" w:lineRule="auto"/>
        <w:jc w:val="both"/>
        <w:rPr>
          <w:sz w:val="23"/>
          <w:szCs w:val="23"/>
        </w:rPr>
      </w:pPr>
      <w:r w:rsidRPr="006950C7">
        <w:rPr>
          <w:rFonts w:ascii="Times New Roman" w:hAnsi="Times New Roman" w:cs="Times New Roman"/>
          <w:sz w:val="24"/>
          <w:szCs w:val="24"/>
        </w:rPr>
        <w:t>W</w:t>
      </w:r>
      <w:r>
        <w:rPr>
          <w:rFonts w:ascii="Times New Roman" w:hAnsi="Times New Roman" w:cs="Times New Roman"/>
          <w:sz w:val="24"/>
          <w:szCs w:val="24"/>
        </w:rPr>
        <w:t>ASHBURNE</w:t>
      </w:r>
      <w:r w:rsidRPr="006950C7">
        <w:rPr>
          <w:rFonts w:ascii="Times New Roman" w:hAnsi="Times New Roman" w:cs="Times New Roman"/>
          <w:sz w:val="24"/>
          <w:szCs w:val="24"/>
        </w:rPr>
        <w:t>, C. W. La escuela individualizada</w:t>
      </w:r>
      <w:r w:rsidRPr="00D83E4C">
        <w:rPr>
          <w:rFonts w:ascii="Times New Roman" w:hAnsi="Times New Roman" w:cs="Times New Roman"/>
          <w:sz w:val="24"/>
          <w:szCs w:val="24"/>
        </w:rPr>
        <w:t xml:space="preserve">. </w:t>
      </w:r>
      <w:r w:rsidRPr="00D83E4C">
        <w:rPr>
          <w:rFonts w:ascii="Times New Roman" w:hAnsi="Times New Roman" w:cs="Times New Roman"/>
          <w:b/>
          <w:bCs/>
          <w:sz w:val="24"/>
          <w:szCs w:val="24"/>
        </w:rPr>
        <w:t>Revista de Pedagogia</w:t>
      </w:r>
      <w:r w:rsidRPr="00D83E4C">
        <w:rPr>
          <w:rFonts w:ascii="Times New Roman" w:hAnsi="Times New Roman" w:cs="Times New Roman"/>
          <w:sz w:val="24"/>
          <w:szCs w:val="24"/>
        </w:rPr>
        <w:t>. 1934.</w:t>
      </w:r>
      <w:r w:rsidRPr="006950C7">
        <w:rPr>
          <w:sz w:val="23"/>
          <w:szCs w:val="23"/>
        </w:rPr>
        <w:t xml:space="preserve"> </w:t>
      </w:r>
    </w:p>
    <w:p w:rsidRPr="00301D4E" w:rsidR="00EF76D6" w:rsidP="00EF76D6" w:rsidRDefault="00EF76D6" w14:paraId="37D5857E" w14:textId="77777777">
      <w:pPr>
        <w:spacing w:after="240" w:line="240" w:lineRule="auto"/>
        <w:jc w:val="both"/>
        <w:rPr>
          <w:rFonts w:ascii="Times New Roman" w:hAnsi="Times New Roman" w:cs="Times New Roman"/>
          <w:color w:val="000000" w:themeColor="text1"/>
          <w:sz w:val="24"/>
          <w:szCs w:val="24"/>
          <w:lang w:val="en-US"/>
        </w:rPr>
      </w:pPr>
      <w:r w:rsidRPr="004E7A6F">
        <w:rPr>
          <w:rFonts w:ascii="Times New Roman" w:hAnsi="Times New Roman" w:cs="Times New Roman"/>
          <w:color w:val="000000" w:themeColor="text1"/>
          <w:sz w:val="24"/>
          <w:szCs w:val="24"/>
        </w:rPr>
        <w:t xml:space="preserve">WASHBURNE, C. W.; STEARNS, M. M. </w:t>
      </w:r>
      <w:r w:rsidRPr="004E7A6F">
        <w:rPr>
          <w:rFonts w:ascii="Times New Roman" w:hAnsi="Times New Roman" w:cs="Times New Roman"/>
          <w:b/>
          <w:bCs/>
          <w:color w:val="000000" w:themeColor="text1"/>
          <w:sz w:val="24"/>
          <w:szCs w:val="24"/>
        </w:rPr>
        <w:t>Como tener mejores escuelas progresos educativos en norteamerica</w:t>
      </w:r>
      <w:r w:rsidRPr="004E7A6F">
        <w:rPr>
          <w:rFonts w:ascii="Times New Roman" w:hAnsi="Times New Roman" w:cs="Times New Roman"/>
          <w:color w:val="000000" w:themeColor="text1"/>
          <w:sz w:val="24"/>
          <w:szCs w:val="24"/>
        </w:rPr>
        <w:t xml:space="preserve">. </w:t>
      </w:r>
      <w:proofErr w:type="spellStart"/>
      <w:r w:rsidRPr="00301D4E">
        <w:rPr>
          <w:rFonts w:ascii="Times New Roman" w:hAnsi="Times New Roman" w:cs="Times New Roman"/>
          <w:color w:val="000000" w:themeColor="text1"/>
          <w:sz w:val="24"/>
          <w:szCs w:val="24"/>
          <w:lang w:val="en-US"/>
        </w:rPr>
        <w:t>Tradução</w:t>
      </w:r>
      <w:proofErr w:type="spellEnd"/>
      <w:r w:rsidRPr="00301D4E">
        <w:rPr>
          <w:rFonts w:ascii="Times New Roman" w:hAnsi="Times New Roman" w:cs="Times New Roman"/>
          <w:color w:val="000000" w:themeColor="text1"/>
          <w:sz w:val="24"/>
          <w:szCs w:val="24"/>
          <w:lang w:val="en-US"/>
        </w:rPr>
        <w:t xml:space="preserve"> L. Alvarez </w:t>
      </w:r>
      <w:proofErr w:type="spellStart"/>
      <w:r w:rsidRPr="00301D4E">
        <w:rPr>
          <w:rFonts w:ascii="Times New Roman" w:hAnsi="Times New Roman" w:cs="Times New Roman"/>
          <w:color w:val="000000" w:themeColor="text1"/>
          <w:sz w:val="24"/>
          <w:szCs w:val="24"/>
          <w:lang w:val="en-US"/>
        </w:rPr>
        <w:t>Santullano</w:t>
      </w:r>
      <w:proofErr w:type="spellEnd"/>
      <w:r w:rsidRPr="00301D4E">
        <w:rPr>
          <w:rFonts w:ascii="Times New Roman" w:hAnsi="Times New Roman" w:cs="Times New Roman"/>
          <w:color w:val="000000" w:themeColor="text1"/>
          <w:sz w:val="24"/>
          <w:szCs w:val="24"/>
          <w:lang w:val="en-US"/>
        </w:rPr>
        <w:t>. Madrid: Francisco Beltran, 1931.</w:t>
      </w:r>
    </w:p>
    <w:p w:rsidRPr="007F7658" w:rsidR="00EF76D6" w:rsidP="00EF76D6" w:rsidRDefault="00EF76D6" w14:paraId="156EF576" w14:textId="77777777">
      <w:pPr>
        <w:pStyle w:val="Default"/>
        <w:spacing w:after="240"/>
        <w:jc w:val="both"/>
        <w:rPr>
          <w:rFonts w:ascii="Times New Roman" w:hAnsi="Times New Roman" w:cs="Times New Roman"/>
          <w:lang w:val="pt-BR"/>
        </w:rPr>
      </w:pPr>
      <w:r w:rsidRPr="00C74A68">
        <w:rPr>
          <w:rFonts w:ascii="Times New Roman" w:hAnsi="Times New Roman" w:cs="Times New Roman" w:eastAsiaTheme="minorHAnsi"/>
          <w:lang w:val="en-US"/>
        </w:rPr>
        <w:t xml:space="preserve">WASHBURNE, C. W.; MARLAND, S. P. </w:t>
      </w:r>
      <w:r w:rsidRPr="00C74A68">
        <w:rPr>
          <w:rFonts w:ascii="Times New Roman" w:hAnsi="Times New Roman" w:cs="Times New Roman" w:eastAsiaTheme="minorHAnsi"/>
          <w:b/>
          <w:bCs/>
          <w:lang w:val="en-US"/>
        </w:rPr>
        <w:t>Winnetka: The History and Significance of an Educational Experiment</w:t>
      </w:r>
      <w:r w:rsidRPr="00C74A68">
        <w:rPr>
          <w:rFonts w:ascii="Times New Roman" w:hAnsi="Times New Roman" w:cs="Times New Roman" w:eastAsiaTheme="minorHAnsi"/>
          <w:lang w:val="en-US"/>
        </w:rPr>
        <w:t xml:space="preserve">. </w:t>
      </w:r>
      <w:r w:rsidRPr="007F7658">
        <w:rPr>
          <w:rFonts w:ascii="Times New Roman" w:hAnsi="Times New Roman" w:cs="Times New Roman" w:eastAsiaTheme="minorHAnsi"/>
          <w:lang w:val="pt-BR"/>
        </w:rPr>
        <w:t xml:space="preserve">Prentice-Hall, Inc. Englewood Cliffs, N. J. 1963. Disponível em: </w:t>
      </w:r>
      <w:hyperlink w:history="1" r:id="rId23">
        <w:r w:rsidRPr="007F7658">
          <w:rPr>
            <w:rStyle w:val="Hyperlink"/>
            <w:rFonts w:ascii="Times New Roman" w:hAnsi="Times New Roman" w:cs="Times New Roman"/>
            <w:lang w:val="pt-BR"/>
          </w:rPr>
          <w:t>https://hdl.handle.net/2027/mdp.39015031351896</w:t>
        </w:r>
      </w:hyperlink>
      <w:r w:rsidRPr="007F7658">
        <w:rPr>
          <w:rFonts w:ascii="Times New Roman" w:hAnsi="Times New Roman" w:cs="Times New Roman"/>
          <w:lang w:val="pt-BR"/>
        </w:rPr>
        <w:t xml:space="preserve">. Acesso em: 03 mar. 2019. </w:t>
      </w:r>
    </w:p>
    <w:p w:rsidRPr="00EF76D6" w:rsidR="00EF76D6" w:rsidP="00EF76D6" w:rsidRDefault="00EF76D6" w14:paraId="5CCB7CAB" w14:textId="77777777">
      <w:pPr>
        <w:spacing w:after="240" w:line="240" w:lineRule="auto"/>
        <w:jc w:val="both"/>
        <w:rPr>
          <w:rFonts w:ascii="Times New Roman" w:hAnsi="Times New Roman" w:cs="Times New Roman"/>
          <w:color w:val="000000"/>
          <w:sz w:val="24"/>
          <w:szCs w:val="24"/>
        </w:rPr>
      </w:pPr>
      <w:r w:rsidRPr="00C74A68">
        <w:rPr>
          <w:rFonts w:ascii="Times New Roman" w:hAnsi="Times New Roman" w:cs="Times New Roman"/>
          <w:color w:val="000000"/>
          <w:sz w:val="24"/>
          <w:szCs w:val="24"/>
          <w:lang w:val="en-US"/>
        </w:rPr>
        <w:t xml:space="preserve">ZILVERSMIT, A. </w:t>
      </w:r>
      <w:r w:rsidRPr="00C74A68">
        <w:rPr>
          <w:rFonts w:ascii="Times New Roman" w:hAnsi="Times New Roman" w:cs="Times New Roman"/>
          <w:b/>
          <w:bCs/>
          <w:color w:val="000000"/>
          <w:sz w:val="24"/>
          <w:szCs w:val="24"/>
          <w:lang w:val="en-US"/>
        </w:rPr>
        <w:t>Changing Schools: Progressive Education Theory and Practice, 1930 – 1960</w:t>
      </w:r>
      <w:r w:rsidRPr="00C74A68">
        <w:rPr>
          <w:rFonts w:ascii="Times New Roman" w:hAnsi="Times New Roman" w:cs="Times New Roman"/>
          <w:color w:val="000000"/>
          <w:sz w:val="24"/>
          <w:szCs w:val="24"/>
          <w:lang w:val="en-US"/>
        </w:rPr>
        <w:t xml:space="preserve">. </w:t>
      </w:r>
      <w:r w:rsidRPr="00EF76D6">
        <w:rPr>
          <w:rFonts w:ascii="Times New Roman" w:hAnsi="Times New Roman" w:cs="Times New Roman"/>
          <w:color w:val="000000"/>
          <w:sz w:val="24"/>
          <w:szCs w:val="24"/>
        </w:rPr>
        <w:t>The University of Chicago Press, US, 1993.</w:t>
      </w:r>
    </w:p>
    <w:sectPr w:rsidRPr="00EF76D6" w:rsidR="00EF76D6" w:rsidSect="007F0F36">
      <w:headerReference w:type="default" r:id="rId24"/>
      <w:footerReference w:type="even" r:id="rId25"/>
      <w:footerReference w:type="default" r:id="rId26"/>
      <w:headerReference w:type="first" r:id="rId27"/>
      <w:footerReference w:type="first" r:id="rId28"/>
      <w:pgSz w:w="11906" w:h="16838" w:orient="portrait"/>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1227" w:rsidP="00BA7878" w:rsidRDefault="007A1227" w14:paraId="63894812" w14:textId="77777777">
      <w:pPr>
        <w:spacing w:after="0" w:line="240" w:lineRule="auto"/>
      </w:pPr>
      <w:r>
        <w:separator/>
      </w:r>
    </w:p>
  </w:endnote>
  <w:endnote w:type="continuationSeparator" w:id="0">
    <w:p w:rsidR="007A1227" w:rsidP="00BA7878" w:rsidRDefault="007A1227" w14:paraId="7B5A72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Myriad Pro">
    <w:altName w:val="Myriad Pro"/>
    <w:panose1 w:val="020B0604020202020204"/>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695" w:rsidP="006C1BF9" w:rsidRDefault="00492695" w14:paraId="7511D786" w14:textId="77777777">
    <w:pPr>
      <w:pStyle w:val="Cabealho"/>
      <w:tabs>
        <w:tab w:val="clear" w:pos="4252"/>
        <w:tab w:val="clear" w:pos="8504"/>
        <w:tab w:val="left" w:pos="1912"/>
      </w:tabs>
      <w:jc w:val="right"/>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3</w:t>
    </w:r>
    <w:r w:rsidRPr="00BD0782">
      <w:rPr>
        <w:rFonts w:ascii="Times New Roman" w:hAnsi="Times New Roman" w:cs="Times New Roman"/>
        <w:sz w:val="20"/>
        <w:szCs w:val="20"/>
      </w:rPr>
      <w:t xml:space="preserve">, n. </w:t>
    </w:r>
    <w:r>
      <w:rPr>
        <w:rFonts w:ascii="Times New Roman" w:hAnsi="Times New Roman" w:cs="Times New Roman"/>
        <w:sz w:val="20"/>
        <w:szCs w:val="20"/>
      </w:rPr>
      <w:t>1</w:t>
    </w:r>
    <w:r w:rsidRPr="00BD0782">
      <w:rPr>
        <w:rFonts w:ascii="Times New Roman" w:hAnsi="Times New Roman" w:cs="Times New Roman"/>
        <w:sz w:val="20"/>
        <w:szCs w:val="20"/>
      </w:rPr>
      <w:t>, p.</w:t>
    </w:r>
    <w:r>
      <w:rPr>
        <w:rFonts w:ascii="Times New Roman" w:hAnsi="Times New Roman" w:cs="Times New Roman"/>
        <w:sz w:val="20"/>
        <w:szCs w:val="20"/>
      </w:rPr>
      <w:t>10</w:t>
    </w:r>
    <w:r w:rsidRPr="00BD0782">
      <w:rPr>
        <w:rFonts w:ascii="Times New Roman" w:hAnsi="Times New Roman" w:cs="Times New Roman"/>
        <w:sz w:val="20"/>
        <w:szCs w:val="20"/>
      </w:rPr>
      <w:t>-</w:t>
    </w:r>
    <w:r>
      <w:rPr>
        <w:rFonts w:ascii="Times New Roman" w:hAnsi="Times New Roman" w:cs="Times New Roman"/>
        <w:sz w:val="20"/>
        <w:szCs w:val="20"/>
      </w:rPr>
      <w:t>26</w:t>
    </w:r>
    <w:r w:rsidRPr="00BD0782">
      <w:rPr>
        <w:rFonts w:ascii="Times New Roman" w:hAnsi="Times New Roman" w:cs="Times New Roman"/>
        <w:sz w:val="20"/>
        <w:szCs w:val="20"/>
      </w:rPr>
      <w:t xml:space="preserve">, </w:t>
    </w:r>
    <w:r>
      <w:rPr>
        <w:rFonts w:ascii="Times New Roman" w:hAnsi="Times New Roman" w:cs="Times New Roman"/>
        <w:sz w:val="20"/>
        <w:szCs w:val="20"/>
      </w:rPr>
      <w:t>2017</w:t>
    </w:r>
    <w:r w:rsidRPr="00BD0782">
      <w:rPr>
        <w:rFonts w:ascii="Times New Roman" w:hAnsi="Times New Roman" w:cs="Times New Roman"/>
        <w:sz w:val="20"/>
        <w:szCs w:val="20"/>
      </w:rPr>
      <w:t>.</w:t>
    </w:r>
  </w:p>
  <w:p w:rsidR="00492695" w:rsidP="006C1BF9" w:rsidRDefault="00492695" w14:paraId="488628EA" w14:textId="77777777">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55933"/>
      <w:docPartObj>
        <w:docPartGallery w:val="Page Numbers (Bottom of Page)"/>
        <w:docPartUnique/>
      </w:docPartObj>
    </w:sdtPr>
    <w:sdtEndPr/>
    <w:sdtContent>
      <w:p w:rsidR="00492695" w:rsidP="007F0F36" w:rsidRDefault="00492695" w14:paraId="6C99473A" w14:textId="77777777">
        <w:pPr>
          <w:pStyle w:val="Cabealho"/>
          <w:tabs>
            <w:tab w:val="clear" w:pos="4252"/>
            <w:tab w:val="clear" w:pos="8504"/>
            <w:tab w:val="left" w:pos="1912"/>
          </w:tabs>
          <w:jc w:val="center"/>
        </w:pPr>
      </w:p>
      <w:p w:rsidR="00492695" w:rsidP="007F0F36" w:rsidRDefault="00492695" w14:paraId="4F4E6BF0" w14:textId="77777777">
        <w:pPr>
          <w:pStyle w:val="Cabealho"/>
          <w:tabs>
            <w:tab w:val="clear" w:pos="4252"/>
            <w:tab w:val="clear" w:pos="8504"/>
            <w:tab w:val="left" w:pos="1912"/>
          </w:tabs>
          <w:jc w:val="center"/>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x</w:t>
        </w:r>
        <w:r w:rsidRPr="00BD0782">
          <w:rPr>
            <w:rFonts w:ascii="Times New Roman" w:hAnsi="Times New Roman" w:cs="Times New Roman"/>
            <w:sz w:val="20"/>
            <w:szCs w:val="20"/>
          </w:rPr>
          <w:t xml:space="preserve">, n. </w:t>
        </w:r>
        <w:r>
          <w:rPr>
            <w:rFonts w:ascii="Times New Roman" w:hAnsi="Times New Roman" w:cs="Times New Roman"/>
            <w:sz w:val="20"/>
            <w:szCs w:val="20"/>
          </w:rPr>
          <w:t>x</w:t>
        </w:r>
        <w:r w:rsidRPr="00BD0782">
          <w:rPr>
            <w:rFonts w:ascii="Times New Roman" w:hAnsi="Times New Roman" w:cs="Times New Roman"/>
            <w:sz w:val="20"/>
            <w:szCs w:val="20"/>
          </w:rPr>
          <w:t>, p.</w:t>
        </w:r>
        <w:r>
          <w:rPr>
            <w:rFonts w:ascii="Times New Roman" w:hAnsi="Times New Roman" w:cs="Times New Roman"/>
            <w:sz w:val="20"/>
            <w:szCs w:val="20"/>
          </w:rPr>
          <w:t>x</w:t>
        </w:r>
        <w:r w:rsidRPr="00BD0782">
          <w:rPr>
            <w:rFonts w:ascii="Times New Roman" w:hAnsi="Times New Roman" w:cs="Times New Roman"/>
            <w:sz w:val="20"/>
            <w:szCs w:val="20"/>
          </w:rPr>
          <w:t>-</w:t>
        </w:r>
        <w:r>
          <w:rPr>
            <w:rFonts w:ascii="Times New Roman" w:hAnsi="Times New Roman" w:cs="Times New Roman"/>
            <w:sz w:val="20"/>
            <w:szCs w:val="20"/>
          </w:rPr>
          <w:t>xx</w:t>
        </w:r>
        <w:r w:rsidRPr="00BD0782">
          <w:rPr>
            <w:rFonts w:ascii="Times New Roman" w:hAnsi="Times New Roman" w:cs="Times New Roman"/>
            <w:sz w:val="20"/>
            <w:szCs w:val="20"/>
          </w:rPr>
          <w:t xml:space="preserve">, </w:t>
        </w:r>
        <w:r>
          <w:rPr>
            <w:rFonts w:ascii="Times New Roman" w:hAnsi="Times New Roman" w:cs="Times New Roman"/>
            <w:sz w:val="20"/>
            <w:szCs w:val="20"/>
          </w:rPr>
          <w:t>Ano</w:t>
        </w:r>
        <w:r w:rsidRPr="00BD0782">
          <w:rPr>
            <w:rFonts w:ascii="Times New Roman" w:hAnsi="Times New Roman" w:cs="Times New Roman"/>
            <w:sz w:val="20"/>
            <w:szCs w:val="20"/>
          </w:rPr>
          <w:t>.</w:t>
        </w:r>
      </w:p>
      <w:p w:rsidR="00492695" w:rsidP="007F0F36" w:rsidRDefault="00492695" w14:paraId="0E8FB75F" w14:textId="77777777">
        <w:pPr>
          <w:pStyle w:val="Cabealho"/>
          <w:tabs>
            <w:tab w:val="clear" w:pos="4252"/>
            <w:tab w:val="clear" w:pos="8504"/>
            <w:tab w:val="left" w:pos="1912"/>
          </w:tabs>
          <w:rPr>
            <w:rFonts w:ascii="Times New Roman" w:hAnsi="Times New Roman" w:cs="Times New Roman"/>
            <w:sz w:val="20"/>
            <w:szCs w:val="20"/>
          </w:rPr>
        </w:pPr>
      </w:p>
      <w:p w:rsidR="00492695" w:rsidP="007F0F36" w:rsidRDefault="007A1227" w14:paraId="3A7A818B" w14:textId="77777777">
        <w:pPr>
          <w:pStyle w:val="Cabealho"/>
          <w:tabs>
            <w:tab w:val="clear" w:pos="4252"/>
            <w:tab w:val="clear" w:pos="8504"/>
            <w:tab w:val="left" w:pos="1912"/>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92695" w:rsidP="007F0F36" w:rsidRDefault="00492695" w14:paraId="008EAC52" w14:textId="77777777">
    <w:pPr>
      <w:spacing w:after="0" w:line="240" w:lineRule="auto"/>
      <w:jc w:val="center"/>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492695" w:rsidTr="00F250EB" w14:paraId="418BF972" w14:textId="77777777">
      <w:tc>
        <w:tcPr>
          <w:tcW w:w="9061" w:type="dxa"/>
          <w:tcBorders>
            <w:left w:val="nil"/>
            <w:right w:val="nil"/>
          </w:tcBorders>
        </w:tcPr>
        <w:p w:rsidR="00492695" w:rsidP="0039672E" w:rsidRDefault="00492695" w14:paraId="7C757810" w14:textId="77777777">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492695" w:rsidTr="00F250EB" w14:paraId="7B3762C4" w14:textId="77777777">
      <w:tc>
        <w:tcPr>
          <w:tcW w:w="9061" w:type="dxa"/>
          <w:tcBorders>
            <w:left w:val="nil"/>
            <w:right w:val="nil"/>
          </w:tcBorders>
        </w:tcPr>
        <w:p w:rsidR="00492695" w:rsidP="003114E6" w:rsidRDefault="00492695" w14:paraId="31ED648E" w14:textId="77777777">
          <w:pPr>
            <w:pStyle w:val="Cabealho"/>
            <w:tabs>
              <w:tab w:val="clear" w:pos="4252"/>
              <w:tab w:val="clear" w:pos="8504"/>
              <w:tab w:val="left" w:pos="1912"/>
            </w:tabs>
            <w:spacing w:before="40" w:after="40"/>
            <w:jc w:val="both"/>
            <w:rPr>
              <w:rFonts w:ascii="Times New Roman" w:hAnsi="Times New Roman" w:cs="Times New Roman"/>
              <w:sz w:val="16"/>
              <w:szCs w:val="16"/>
            </w:rPr>
          </w:pPr>
          <w:bookmarkStart w:name="_Hlk46018043" w:id="38"/>
          <w:r>
            <w:rPr>
              <w:rFonts w:ascii="Times New Roman" w:hAnsi="Times New Roman"/>
              <w:noProof/>
              <w:sz w:val="16"/>
              <w:szCs w:val="16"/>
              <w:lang w:val="fr-FR" w:eastAsia="fr-FR"/>
            </w:rPr>
            <w:drawing>
              <wp:anchor distT="0" distB="0" distL="0" distR="114300" simplePos="0" relativeHeight="251673600" behindDoc="0" locked="0" layoutInCell="1" allowOverlap="1" wp14:anchorId="6C75CCAC" wp14:editId="7E39C19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rsidRPr="00CB40FB" w:rsidR="00492695" w:rsidP="003114E6" w:rsidRDefault="00492695" w14:paraId="16D4E879" w14:textId="77777777">
    <w:pPr>
      <w:pStyle w:val="Cabealho"/>
      <w:tabs>
        <w:tab w:val="clear" w:pos="4252"/>
        <w:tab w:val="clear" w:pos="8504"/>
        <w:tab w:val="left" w:pos="1912"/>
      </w:tabs>
      <w:rPr>
        <w:rFonts w:ascii="Times New Roman" w:hAnsi="Times New Roman" w:cs="Times New Roman"/>
        <w:sz w:val="16"/>
        <w:szCs w:val="16"/>
      </w:rPr>
    </w:pPr>
  </w:p>
  <w:bookmarkEnd w:id="38"/>
  <w:p w:rsidR="00492695" w:rsidP="007F0F36" w:rsidRDefault="00492695" w14:paraId="00E739C3" w14:textId="77777777">
    <w:pPr>
      <w:pStyle w:val="Cabealho"/>
      <w:tabs>
        <w:tab w:val="clear" w:pos="4252"/>
        <w:tab w:val="clear" w:pos="8504"/>
        <w:tab w:val="left" w:pos="1912"/>
      </w:tabs>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1227" w:rsidP="00BA7878" w:rsidRDefault="007A1227" w14:paraId="0F461859" w14:textId="77777777">
      <w:pPr>
        <w:spacing w:after="0" w:line="240" w:lineRule="auto"/>
      </w:pPr>
      <w:r>
        <w:separator/>
      </w:r>
    </w:p>
  </w:footnote>
  <w:footnote w:type="continuationSeparator" w:id="0">
    <w:p w:rsidR="007A1227" w:rsidP="00BA7878" w:rsidRDefault="007A1227" w14:paraId="7758ECA0" w14:textId="77777777">
      <w:pPr>
        <w:spacing w:after="0" w:line="240" w:lineRule="auto"/>
      </w:pPr>
      <w:r>
        <w:continuationSeparator/>
      </w:r>
    </w:p>
  </w:footnote>
  <w:footnote w:id="1">
    <w:p w:rsidRPr="00622A9A" w:rsidR="00492695" w:rsidP="0072041C" w:rsidRDefault="00492695" w14:paraId="08C3C4DA" w14:textId="77777777">
      <w:pPr>
        <w:jc w:val="both"/>
        <w:rPr>
          <w:rFonts w:ascii="Times New Roman" w:hAnsi="Times New Roman" w:cs="Times New Roman"/>
          <w:sz w:val="20"/>
          <w:szCs w:val="20"/>
        </w:rPr>
      </w:pPr>
      <w:r w:rsidRPr="00622A9A">
        <w:rPr>
          <w:rStyle w:val="Refdenotaderodap"/>
          <w:rFonts w:ascii="Verdana" w:hAnsi="Verdana"/>
          <w:sz w:val="20"/>
          <w:szCs w:val="20"/>
        </w:rPr>
        <w:footnoteRef/>
      </w:r>
      <w:r w:rsidRPr="00622A9A">
        <w:rPr>
          <w:rFonts w:ascii="Times New Roman" w:hAnsi="Times New Roman" w:cs="Times New Roman"/>
          <w:sz w:val="20"/>
          <w:szCs w:val="20"/>
        </w:rPr>
        <w:t xml:space="preserve">Entende-se por tarefa uma ação, “[...] a modificação pelo indivíduo de seu ambiente (no sentido amplo de ambiente material ou conceitual)” que implica uma finalidade (REY, 2006, </w:t>
      </w:r>
      <w:r w:rsidRPr="00622A9A">
        <w:rPr>
          <w:rFonts w:ascii="Times New Roman" w:hAnsi="Times New Roman" w:cs="Times New Roman"/>
          <w:i/>
          <w:iCs/>
          <w:sz w:val="20"/>
          <w:szCs w:val="20"/>
        </w:rPr>
        <w:t>apud</w:t>
      </w:r>
      <w:r w:rsidRPr="00622A9A">
        <w:rPr>
          <w:rFonts w:ascii="Times New Roman" w:hAnsi="Times New Roman" w:cs="Times New Roman"/>
          <w:sz w:val="20"/>
          <w:szCs w:val="20"/>
        </w:rPr>
        <w:t xml:space="preserve"> MORAIS e VALENTE, 2020, p 7-8). </w:t>
      </w:r>
    </w:p>
  </w:footnote>
  <w:footnote w:id="2">
    <w:p w:rsidRPr="00622A9A" w:rsidR="00492695" w:rsidP="00003CE5" w:rsidRDefault="00492695" w14:paraId="59638555" w14:textId="77777777">
      <w:pPr>
        <w:pStyle w:val="Textodenotaderodap"/>
        <w:rPr>
          <w:rFonts w:ascii="Times New Roman" w:hAnsi="Times New Roman" w:cs="Times New Roman"/>
        </w:rPr>
      </w:pPr>
      <w:r w:rsidRPr="00622A9A">
        <w:rPr>
          <w:rStyle w:val="Refdenotaderodap"/>
          <w:rFonts w:ascii="Times New Roman" w:hAnsi="Times New Roman" w:cs="Times New Roman"/>
        </w:rPr>
        <w:footnoteRef/>
      </w:r>
      <w:r w:rsidRPr="00622A9A">
        <w:rPr>
          <w:rFonts w:ascii="Times New Roman" w:hAnsi="Times New Roman" w:cs="Times New Roman"/>
        </w:rPr>
        <w:t xml:space="preserve"> Sobre as investigações de Washburne envolvendo os problemas aritméticos ver PINHEIRO (2021c).</w:t>
      </w:r>
    </w:p>
  </w:footnote>
  <w:footnote w:id="3">
    <w:p w:rsidR="00492695" w:rsidP="00106166" w:rsidRDefault="00492695" w14:paraId="59FEF92D" w14:textId="77777777">
      <w:pPr>
        <w:spacing w:after="0" w:line="240" w:lineRule="auto"/>
        <w:jc w:val="both"/>
      </w:pPr>
      <w:r>
        <w:rPr>
          <w:rStyle w:val="Caracteresdanotaderodap"/>
          <w:rFonts w:ascii="Times New Roman" w:hAnsi="Times New Roman"/>
          <w:sz w:val="20"/>
          <w:szCs w:val="20"/>
        </w:rPr>
        <w:footnoteRef/>
      </w:r>
      <w:r>
        <w:rPr>
          <w:sz w:val="20"/>
          <w:szCs w:val="20"/>
        </w:rPr>
        <w:t xml:space="preserve"> </w:t>
      </w:r>
      <w:r>
        <w:rPr>
          <w:rFonts w:ascii="Times New Roman" w:hAnsi="Times New Roman"/>
          <w:sz w:val="20"/>
          <w:szCs w:val="20"/>
        </w:rPr>
        <w:t>Sobre as experiências de Alfredina ver Pinheiro (2017).</w:t>
      </w:r>
    </w:p>
  </w:footnote>
  <w:footnote w:id="4">
    <w:p w:rsidR="00492695" w:rsidP="00106166" w:rsidRDefault="00492695" w14:paraId="25AA1162" w14:textId="77777777">
      <w:pPr>
        <w:spacing w:after="0" w:line="240" w:lineRule="auto"/>
        <w:jc w:val="both"/>
      </w:pPr>
      <w:r>
        <w:rPr>
          <w:rStyle w:val="Caracteresdanotaderodap"/>
          <w:rFonts w:ascii="Times New Roman" w:hAnsi="Times New Roman"/>
          <w:sz w:val="20"/>
          <w:szCs w:val="20"/>
        </w:rPr>
        <w:footnoteRef/>
      </w:r>
      <w:r>
        <w:rPr>
          <w:rFonts w:ascii="Times New Roman" w:hAnsi="Times New Roman"/>
          <w:sz w:val="20"/>
          <w:szCs w:val="20"/>
        </w:rPr>
        <w:t xml:space="preserve"> Sobre a trajetória acadêmica de Alfredina ver uma discussão mais aprofundada em Almeida (2013).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275874"/>
      <w:docPartObj>
        <w:docPartGallery w:val="Page Numbers (Top of Page)"/>
        <w:docPartUnique/>
      </w:docPartObj>
    </w:sdtPr>
    <w:sdtEndPr/>
    <w:sdtContent>
      <w:p w:rsidRPr="003C7543" w:rsidR="00492695" w:rsidP="003C7543" w:rsidRDefault="002D7FCD" w14:paraId="2A99F757" w14:textId="77777777">
        <w:pPr>
          <w:pStyle w:val="Cabealho"/>
          <w:jc w:val="right"/>
          <w:rPr>
            <w:rFonts w:ascii="Times New Roman" w:hAnsi="Times New Roman" w:cs="Times New Roman"/>
            <w:sz w:val="36"/>
            <w:szCs w:val="36"/>
          </w:rPr>
        </w:pPr>
        <w:r w:rsidRPr="003C7543">
          <w:rPr>
            <w:rFonts w:ascii="Times New Roman" w:hAnsi="Times New Roman" w:cs="Times New Roman"/>
            <w:sz w:val="36"/>
            <w:szCs w:val="36"/>
          </w:rPr>
          <w:fldChar w:fldCharType="begin"/>
        </w:r>
        <w:r w:rsidRPr="003C7543" w:rsidR="00492695">
          <w:rPr>
            <w:rFonts w:ascii="Times New Roman" w:hAnsi="Times New Roman" w:cs="Times New Roman"/>
            <w:sz w:val="36"/>
            <w:szCs w:val="36"/>
          </w:rPr>
          <w:instrText>PAGE   \* MERGEFORMAT</w:instrText>
        </w:r>
        <w:r w:rsidRPr="003C7543">
          <w:rPr>
            <w:rFonts w:ascii="Times New Roman" w:hAnsi="Times New Roman" w:cs="Times New Roman"/>
            <w:sz w:val="36"/>
            <w:szCs w:val="36"/>
          </w:rPr>
          <w:fldChar w:fldCharType="separate"/>
        </w:r>
        <w:r w:rsidR="003B0D7E">
          <w:rPr>
            <w:rFonts w:ascii="Times New Roman" w:hAnsi="Times New Roman" w:cs="Times New Roman"/>
            <w:noProof/>
            <w:sz w:val="36"/>
            <w:szCs w:val="36"/>
          </w:rPr>
          <w:t>17</w:t>
        </w:r>
        <w:r w:rsidRPr="003C7543">
          <w:rPr>
            <w:rFonts w:ascii="Times New Roman" w:hAnsi="Times New Roman" w:cs="Times New Roman"/>
            <w:sz w:val="36"/>
            <w:szCs w:val="36"/>
          </w:rPr>
          <w:fldChar w:fldCharType="end"/>
        </w:r>
      </w:p>
    </w:sdtContent>
  </w:sdt>
  <w:p w:rsidRPr="00EF7528" w:rsidR="00492695" w:rsidP="00EF7528" w:rsidRDefault="00492695" w14:paraId="6FB28EA2"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92695" w:rsidRDefault="008F74EB" w14:paraId="0D7CD79D" w14:textId="77777777">
    <w:pPr>
      <w:pStyle w:val="Cabealho"/>
    </w:pPr>
    <w:r>
      <w:rPr>
        <w:noProof/>
        <w:color w:val="000000"/>
      </w:rPr>
      <mc:AlternateContent>
        <mc:Choice Requires="wpg">
          <w:drawing>
            <wp:anchor distT="0" distB="0" distL="114300" distR="114300" simplePos="0" relativeHeight="251658240" behindDoc="1" locked="0" layoutInCell="1" allowOverlap="1" wp14:anchorId="3EDAFEE1" wp14:editId="7270CD02">
              <wp:simplePos x="0" y="0"/>
              <wp:positionH relativeFrom="column">
                <wp:posOffset>-41910</wp:posOffset>
              </wp:positionH>
              <wp:positionV relativeFrom="paragraph">
                <wp:posOffset>-530860</wp:posOffset>
              </wp:positionV>
              <wp:extent cx="5488940" cy="2753995"/>
              <wp:effectExtent l="0" t="0" r="0" b="0"/>
              <wp:wrapNone/>
              <wp:docPr id="11" name="Agrupar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940" cy="2753995"/>
                        <a:chOff x="0" y="0"/>
                        <a:chExt cx="5488940" cy="2753995"/>
                      </a:xfrm>
                    </wpg:grpSpPr>
                    <pic:pic xmlns:pic="http://schemas.openxmlformats.org/drawingml/2006/picture">
                      <pic:nvPicPr>
                        <pic:cNvPr id="8" name="Shape 4"/>
                        <pic:cNvPicPr>
                          <a:picLocks/>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1" name="Shape 5"/>
                        <pic:cNvPicPr>
                          <a:picLocks/>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w14:anchorId="60656742">
            <v:group id="Agrupar 11" style="position:absolute;margin-left:-3.3pt;margin-top:-41.8pt;width:432.2pt;height:216.85pt;z-index:-251658240" coordsize="54889,27539" o:spid="_x0000_s1026" w14:anchorId="07C122AF"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Dj+oLGQ/0AAEP9AAAUAAAAZHJzL21lZGlhL2ltYWdlMi5qcGf/2P/g&#13;&#10;ABBKRklGAAEBAQDcANwAAP/bAEMAAgEBAQEBAgEBAQICAgICBAMCAgICBQQEAwQGBQYGBgUGBgYH&#13;&#10;CQgGBwkHBgYICwgJCgoKCgoGCAsMCwoMCQoKCv/bAEMBAgICAgICBQMDBQoHBgcKCgoKCgoKCgoK&#13;&#10;CgoKCgoKCgoKCgoKCgoKCgoKCgoKCgoKCgoKCgoKCgoKCgoKCgoKCv/AABEIANgDvA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Shape 4" style="position:absolute;width:12306;height:27539;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">
                <v:imagedata o:title="" r:id="rId3"/>
                <o:lock v:ext="edit" aspectratio="f"/>
              </v:shape>
              <v:shape id="Shape 5" style="position:absolute;left:15144;top:13716;width:39745;height:8959;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">
                <v:imagedata o:title="" r:id="rId4"/>
                <o:lock v:ext="edit" aspectratio="f"/>
              </v:shape>
            </v:group>
          </w:pict>
        </mc:Fallback>
      </mc:AlternateContent>
    </w:r>
  </w:p>
</w:hdr>
</file>

<file path=word/intelligence.xml><?xml version="1.0" encoding="utf-8"?>
<int:Intelligence xmlns:int="http://schemas.microsoft.com/office/intelligence/2019/intelligence">
  <int:IntelligenceSettings/>
  <int:Manifest>
    <int:WordHash hashCode="Rg7Sv+fTFg+Vu8" id="IW5Jl5NQ"/>
    <int:WordHash hashCode="OGhIatPr4wsEPu" id="hx1KHYmY"/>
    <int:WordHash hashCode="TEQbOMAGih8BNb" id="SrCAEwoi"/>
    <int:ParagraphRange paragraphId="2074057586" textId="908559792" start="839" length="8" invalidationStart="839" invalidationLength="8" id="afYc8wsz"/>
    <int:WordHash hashCode="LgouBS1Rc9PKOQ" id="ilnx4AtF"/>
    <int:WordHash hashCode="N2BzPTduVThx0A" id="98M3VQVU"/>
    <int:WordHash hashCode="tFezJbgIo1uMI3" id="307PPKBG"/>
    <int:WordHash hashCode="DFOSiI5v8iRIz0" id="qiwgrzXZ"/>
    <int:WordHash hashCode="GTgvyxESRAPsYg" id="Bqx8vlbh"/>
    <int:WordHash hashCode="uSM2ovuK9jE0vp" id="ebZkHbEw"/>
    <int:WordHash hashCode="Jp9ufc6e8sAMvo" id="CxkGmXPV"/>
    <int:WordHash hashCode="2z1AWxBnWZjAMC" id="10SVI9VB"/>
    <int:WordHash hashCode="a7b8mhP54k44ni" id="YXd6PDN3"/>
    <int:WordHash hashCode="H9kLOKFfbvr9NO" id="hmZFDXBg"/>
    <int:WordHash hashCode="p00lHc58milBuC" id="f1h9v7f1"/>
    <int:WordHash hashCode="GMoZSqD2CNZFUA" id="lWxAs7i1"/>
    <int:WordHash hashCode="LGprrWUgjOljPr" id="iKEQgJ7Q"/>
    <int:WordHash hashCode="juo9Ecy/aH18yc" id="W4eg21MO"/>
    <int:WordHash hashCode="2cTpmhdMlHG7v/" id="42PvQQWt"/>
    <int:WordHash hashCode="ZV+DvnUS5bWzuk" id="LNCzIHUU"/>
    <int:WordHash hashCode="Lm63k9xJwB33QA" id="iyc80Ceh"/>
    <int:WordHash hashCode="JJoUhSCh47ZOte" id="rd7749CG"/>
    <int:WordHash hashCode="8b7eIaJ5wrbTBo" id="pCrqGH4I"/>
    <int:WordHash hashCode="T/dfgJV0acS2r1" id="ADSVWRTp"/>
    <int:WordHash hashCode="rOWUJ2itS+mADe" id="UyYbtKhq"/>
    <int:WordHash hashCode="pVdm1o/5ot+XAx" id="3BwXvVGG"/>
    <int:WordHash hashCode="bHui9ltwfEP649" id="nOOQg0Sf"/>
    <int:WordHash hashCode="9FhD5M4L+9n8Uw" id="SL1kPEth"/>
    <int:WordHash hashCode="kJUPX/astK16//" id="tYzy2UWI"/>
    <int:WordHash hashCode="BKf+fRmKnaIL2B" id="J9hb5gtI"/>
    <int:WordHash hashCode="I1rAtVMYndkfLj" id="yEOXGeYx"/>
    <int:WordHash hashCode="JOdFHfBe1c1M8Q" id="cYO67yZn"/>
    <int:WordHash hashCode="gCTswmUSZSE9uX" id="1lBgmmg5"/>
    <int:WordHash hashCode="O+JW8huYqwxpID" id="WSDgcaWX"/>
    <int:WordHash hashCode="8K1vuf8T9YEUFQ" id="bNWAUglt"/>
    <int:WordHash hashCode="iZeTGp8rIzJaUt" id="Cnl64Gho"/>
    <int:WordHash hashCode="9J4aEZFG1HtYXt" id="Q33gjiP2"/>
    <int:WordHash hashCode="glawOwjfnVsXC4" id="b9NuoggF"/>
    <int:WordHash hashCode="tteeMGDPk3S+Hn" id="f23LZp6Y"/>
    <int:WordHash hashCode="Vk9ZtJeOobpwh+" id="0V5D5xTz"/>
    <int:WordHash hashCode="/d3dOUm20ASRK1" id="S0FY6GNI"/>
    <int:WordHash hashCode="ed/Q0iQx06Ahlu" id="2aeQNVgI"/>
    <int:WordHash hashCode="+hFDd+81sl7KpN" id="4OaBda9s"/>
    <int:WordHash hashCode="pCZzoM8QlMGURR" id="SrH1F50Z"/>
    <int:WordHash hashCode="2+xn3G0iybgQ3i" id="PxR5vA2T"/>
    <int:WordHash hashCode="mRJ7moVsc5Sbs8" id="5oSoLleq"/>
    <int:WordHash hashCode="w4fJgqEy0Fy9X4" id="zl2LQ4mf"/>
    <int:ParagraphRange paragraphId="1284859253" textId="2004318071" start="293" length="24" invalidationStart="293" invalidationLength="24" id="07ngKv2C"/>
  </int:Manifest>
  <int:Observations>
    <int:Content id="IW5Jl5NQ">
      <int:Rejection type="LegacyProofing"/>
    </int:Content>
    <int:Content id="hx1KHYmY">
      <int:Rejection type="LegacyProofing"/>
    </int:Content>
    <int:Content id="SrCAEwoi">
      <int:Rejection type="LegacyProofing"/>
    </int:Content>
    <int:Content id="afYc8wsz">
      <int:Rejection type="LegacyProofing"/>
    </int:Content>
    <int:Content id="ilnx4AtF">
      <int:Rejection type="LegacyProofing"/>
    </int:Content>
    <int:Content id="98M3VQVU">
      <int:Rejection type="LegacyProofing"/>
    </int:Content>
    <int:Content id="307PPKBG">
      <int:Rejection type="LegacyProofing"/>
    </int:Content>
    <int:Content id="qiwgrzXZ">
      <int:Rejection type="LegacyProofing"/>
    </int:Content>
    <int:Content id="Bqx8vlbh">
      <int:Rejection type="LegacyProofing"/>
    </int:Content>
    <int:Content id="ebZkHbEw">
      <int:Rejection type="LegacyProofing"/>
    </int:Content>
    <int:Content id="CxkGmXPV">
      <int:Rejection type="LegacyProofing"/>
    </int:Content>
    <int:Content id="10SVI9VB">
      <int:Rejection type="LegacyProofing"/>
    </int:Content>
    <int:Content id="YXd6PDN3">
      <int:Rejection type="LegacyProofing"/>
    </int:Content>
    <int:Content id="hmZFDXBg">
      <int:Rejection type="LegacyProofing"/>
    </int:Content>
    <int:Content id="f1h9v7f1">
      <int:Rejection type="LegacyProofing"/>
    </int:Content>
    <int:Content id="lWxAs7i1">
      <int:Rejection type="LegacyProofing"/>
    </int:Content>
    <int:Content id="iKEQgJ7Q">
      <int:Rejection type="LegacyProofing"/>
    </int:Content>
    <int:Content id="W4eg21MO">
      <int:Rejection type="LegacyProofing"/>
    </int:Content>
    <int:Content id="42PvQQWt">
      <int:Rejection type="LegacyProofing"/>
    </int:Content>
    <int:Content id="LNCzIHUU">
      <int:Rejection type="LegacyProofing"/>
    </int:Content>
    <int:Content id="iyc80Ceh">
      <int:Rejection type="LegacyProofing"/>
    </int:Content>
    <int:Content id="rd7749CG">
      <int:Rejection type="LegacyProofing"/>
    </int:Content>
    <int:Content id="pCrqGH4I">
      <int:Rejection type="LegacyProofing"/>
    </int:Content>
    <int:Content id="ADSVWRTp">
      <int:Rejection type="LegacyProofing"/>
    </int:Content>
    <int:Content id="UyYbtKhq">
      <int:Rejection type="LegacyProofing"/>
    </int:Content>
    <int:Content id="3BwXvVGG">
      <int:Rejection type="LegacyProofing"/>
    </int:Content>
    <int:Content id="nOOQg0Sf">
      <int:Rejection type="LegacyProofing"/>
    </int:Content>
    <int:Content id="SL1kPEth">
      <int:Rejection type="LegacyProofing"/>
    </int:Content>
    <int:Content id="tYzy2UWI">
      <int:Rejection type="LegacyProofing"/>
    </int:Content>
    <int:Content id="J9hb5gtI">
      <int:Rejection type="LegacyProofing"/>
    </int:Content>
    <int:Content id="yEOXGeYx">
      <int:Rejection type="LegacyProofing"/>
    </int:Content>
    <int:Content id="cYO67yZn">
      <int:Rejection type="LegacyProofing"/>
    </int:Content>
    <int:Content id="1lBgmmg5">
      <int:Rejection type="LegacyProofing"/>
    </int:Content>
    <int:Content id="WSDgcaWX">
      <int:Rejection type="LegacyProofing"/>
    </int:Content>
    <int:Content id="bNWAUglt">
      <int:Rejection type="LegacyProofing"/>
    </int:Content>
    <int:Content id="Cnl64Gho">
      <int:Rejection type="LegacyProofing"/>
    </int:Content>
    <int:Content id="Q33gjiP2">
      <int:Rejection type="LegacyProofing"/>
    </int:Content>
    <int:Content id="b9NuoggF">
      <int:Rejection type="LegacyProofing"/>
    </int:Content>
    <int:Content id="f23LZp6Y">
      <int:Rejection type="LegacyProofing"/>
    </int:Content>
    <int:Content id="0V5D5xTz">
      <int:Rejection type="LegacyProofing"/>
    </int:Content>
    <int:Content id="S0FY6GNI">
      <int:Rejection type="LegacyProofing"/>
    </int:Content>
    <int:Content id="2aeQNVgI">
      <int:Rejection type="LegacyProofing"/>
    </int:Content>
    <int:Content id="4OaBda9s">
      <int:Rejection type="LegacyProofing"/>
    </int:Content>
    <int:Content id="SrH1F50Z">
      <int:Rejection type="LegacyProofing"/>
    </int:Content>
    <int:Content id="PxR5vA2T">
      <int:Rejection type="LegacyProofing"/>
    </int:Content>
    <int:Content id="5oSoLleq">
      <int:Rejection type="LegacyProofing"/>
    </int:Content>
    <int:Content id="zl2LQ4mf">
      <int:Rejection type="LegacyProofing"/>
    </int:Content>
    <int:Content id="07ngKv2C">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3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3CE5"/>
    <w:rsid w:val="00021A2F"/>
    <w:rsid w:val="00034B6F"/>
    <w:rsid w:val="00036981"/>
    <w:rsid w:val="00042D12"/>
    <w:rsid w:val="0004371B"/>
    <w:rsid w:val="0005559E"/>
    <w:rsid w:val="00074730"/>
    <w:rsid w:val="000758BD"/>
    <w:rsid w:val="00085F87"/>
    <w:rsid w:val="00087AB6"/>
    <w:rsid w:val="00096E2A"/>
    <w:rsid w:val="000A5B73"/>
    <w:rsid w:val="000C28D3"/>
    <w:rsid w:val="000D42F7"/>
    <w:rsid w:val="000D7D43"/>
    <w:rsid w:val="000E5B4F"/>
    <w:rsid w:val="000E7350"/>
    <w:rsid w:val="000F312F"/>
    <w:rsid w:val="00106166"/>
    <w:rsid w:val="0014543F"/>
    <w:rsid w:val="00163F3F"/>
    <w:rsid w:val="00164B16"/>
    <w:rsid w:val="001673D5"/>
    <w:rsid w:val="00177346"/>
    <w:rsid w:val="0019442D"/>
    <w:rsid w:val="001B4F30"/>
    <w:rsid w:val="001E2753"/>
    <w:rsid w:val="001F1DE7"/>
    <w:rsid w:val="001F381B"/>
    <w:rsid w:val="00200622"/>
    <w:rsid w:val="00212911"/>
    <w:rsid w:val="00223DE0"/>
    <w:rsid w:val="00224B1F"/>
    <w:rsid w:val="00233044"/>
    <w:rsid w:val="00254CA9"/>
    <w:rsid w:val="0026019F"/>
    <w:rsid w:val="00265037"/>
    <w:rsid w:val="00266303"/>
    <w:rsid w:val="00275351"/>
    <w:rsid w:val="0029361E"/>
    <w:rsid w:val="002A2063"/>
    <w:rsid w:val="002B21AD"/>
    <w:rsid w:val="002B64AF"/>
    <w:rsid w:val="002C4A24"/>
    <w:rsid w:val="002C7925"/>
    <w:rsid w:val="002D7FCD"/>
    <w:rsid w:val="002E0E4D"/>
    <w:rsid w:val="002E5887"/>
    <w:rsid w:val="002E6577"/>
    <w:rsid w:val="002F67A6"/>
    <w:rsid w:val="002F7F2B"/>
    <w:rsid w:val="00301664"/>
    <w:rsid w:val="00301D4E"/>
    <w:rsid w:val="00302B55"/>
    <w:rsid w:val="003114E6"/>
    <w:rsid w:val="003172BA"/>
    <w:rsid w:val="00322ED6"/>
    <w:rsid w:val="00331BB9"/>
    <w:rsid w:val="00333D94"/>
    <w:rsid w:val="00333ED0"/>
    <w:rsid w:val="003360A7"/>
    <w:rsid w:val="00347C74"/>
    <w:rsid w:val="003525F1"/>
    <w:rsid w:val="00353027"/>
    <w:rsid w:val="00363D13"/>
    <w:rsid w:val="0036454A"/>
    <w:rsid w:val="00366858"/>
    <w:rsid w:val="0037352D"/>
    <w:rsid w:val="00385AC8"/>
    <w:rsid w:val="0039672E"/>
    <w:rsid w:val="003A5E53"/>
    <w:rsid w:val="003B04B0"/>
    <w:rsid w:val="003B0D7E"/>
    <w:rsid w:val="003B74CF"/>
    <w:rsid w:val="003C7543"/>
    <w:rsid w:val="003C7659"/>
    <w:rsid w:val="003D2A10"/>
    <w:rsid w:val="003D7D67"/>
    <w:rsid w:val="003E70CA"/>
    <w:rsid w:val="004039D2"/>
    <w:rsid w:val="00404C3F"/>
    <w:rsid w:val="00410DF6"/>
    <w:rsid w:val="004219A6"/>
    <w:rsid w:val="00423DF7"/>
    <w:rsid w:val="00434451"/>
    <w:rsid w:val="0043561C"/>
    <w:rsid w:val="004421E7"/>
    <w:rsid w:val="0044301A"/>
    <w:rsid w:val="004524DA"/>
    <w:rsid w:val="00455839"/>
    <w:rsid w:val="0046350C"/>
    <w:rsid w:val="00471B82"/>
    <w:rsid w:val="00472AE9"/>
    <w:rsid w:val="00481665"/>
    <w:rsid w:val="00492695"/>
    <w:rsid w:val="004D1436"/>
    <w:rsid w:val="004D29CB"/>
    <w:rsid w:val="004F2271"/>
    <w:rsid w:val="004F67BB"/>
    <w:rsid w:val="00514B9B"/>
    <w:rsid w:val="00516AB4"/>
    <w:rsid w:val="00516DF6"/>
    <w:rsid w:val="00536D5E"/>
    <w:rsid w:val="00541232"/>
    <w:rsid w:val="005421BC"/>
    <w:rsid w:val="00544F3E"/>
    <w:rsid w:val="005532A5"/>
    <w:rsid w:val="005569B2"/>
    <w:rsid w:val="00556AFA"/>
    <w:rsid w:val="005574B4"/>
    <w:rsid w:val="005619A2"/>
    <w:rsid w:val="00563B8B"/>
    <w:rsid w:val="00571E54"/>
    <w:rsid w:val="00583493"/>
    <w:rsid w:val="00596465"/>
    <w:rsid w:val="005B4494"/>
    <w:rsid w:val="005B46C6"/>
    <w:rsid w:val="005B53A2"/>
    <w:rsid w:val="005B5E2F"/>
    <w:rsid w:val="005C294D"/>
    <w:rsid w:val="005E3021"/>
    <w:rsid w:val="005F1744"/>
    <w:rsid w:val="00600637"/>
    <w:rsid w:val="00600E72"/>
    <w:rsid w:val="00601851"/>
    <w:rsid w:val="00614E79"/>
    <w:rsid w:val="00622A9A"/>
    <w:rsid w:val="00635E2D"/>
    <w:rsid w:val="00636A1F"/>
    <w:rsid w:val="006531C3"/>
    <w:rsid w:val="0066321A"/>
    <w:rsid w:val="00675FE1"/>
    <w:rsid w:val="00681107"/>
    <w:rsid w:val="006910C0"/>
    <w:rsid w:val="006A1273"/>
    <w:rsid w:val="006A1921"/>
    <w:rsid w:val="006A377B"/>
    <w:rsid w:val="006A75C0"/>
    <w:rsid w:val="006B308C"/>
    <w:rsid w:val="006B6EA1"/>
    <w:rsid w:val="006C0BC2"/>
    <w:rsid w:val="006C1BF9"/>
    <w:rsid w:val="006C1E07"/>
    <w:rsid w:val="006C33A6"/>
    <w:rsid w:val="006D0108"/>
    <w:rsid w:val="006E63C6"/>
    <w:rsid w:val="006F033D"/>
    <w:rsid w:val="006F696C"/>
    <w:rsid w:val="00705635"/>
    <w:rsid w:val="00705B5A"/>
    <w:rsid w:val="0072041C"/>
    <w:rsid w:val="007222A0"/>
    <w:rsid w:val="0072590E"/>
    <w:rsid w:val="00751BEE"/>
    <w:rsid w:val="00751D3B"/>
    <w:rsid w:val="00754AC1"/>
    <w:rsid w:val="007723E6"/>
    <w:rsid w:val="00773F22"/>
    <w:rsid w:val="00784BEF"/>
    <w:rsid w:val="0078605D"/>
    <w:rsid w:val="007A1227"/>
    <w:rsid w:val="007A432C"/>
    <w:rsid w:val="007B046A"/>
    <w:rsid w:val="007D5459"/>
    <w:rsid w:val="007D6EA7"/>
    <w:rsid w:val="007F0F36"/>
    <w:rsid w:val="007F1C25"/>
    <w:rsid w:val="00800526"/>
    <w:rsid w:val="008030E8"/>
    <w:rsid w:val="008038FD"/>
    <w:rsid w:val="008057D4"/>
    <w:rsid w:val="00813449"/>
    <w:rsid w:val="00831274"/>
    <w:rsid w:val="0083307B"/>
    <w:rsid w:val="00840023"/>
    <w:rsid w:val="00845DC3"/>
    <w:rsid w:val="00850DCD"/>
    <w:rsid w:val="00853E16"/>
    <w:rsid w:val="00854A6C"/>
    <w:rsid w:val="008656C9"/>
    <w:rsid w:val="00866163"/>
    <w:rsid w:val="00872FEC"/>
    <w:rsid w:val="00875784"/>
    <w:rsid w:val="0088191B"/>
    <w:rsid w:val="00884D06"/>
    <w:rsid w:val="00895192"/>
    <w:rsid w:val="008A09B4"/>
    <w:rsid w:val="008A7A97"/>
    <w:rsid w:val="008B10A4"/>
    <w:rsid w:val="008B2416"/>
    <w:rsid w:val="008B339F"/>
    <w:rsid w:val="008B4B39"/>
    <w:rsid w:val="008D07A9"/>
    <w:rsid w:val="008D1508"/>
    <w:rsid w:val="008E061C"/>
    <w:rsid w:val="008F4FEF"/>
    <w:rsid w:val="008F5FE5"/>
    <w:rsid w:val="008F74EB"/>
    <w:rsid w:val="00906D22"/>
    <w:rsid w:val="00907FC0"/>
    <w:rsid w:val="00914211"/>
    <w:rsid w:val="00914EDB"/>
    <w:rsid w:val="00926577"/>
    <w:rsid w:val="009354C7"/>
    <w:rsid w:val="00945446"/>
    <w:rsid w:val="0095372C"/>
    <w:rsid w:val="00965467"/>
    <w:rsid w:val="0096585E"/>
    <w:rsid w:val="00967144"/>
    <w:rsid w:val="009827F8"/>
    <w:rsid w:val="00993DF1"/>
    <w:rsid w:val="00995953"/>
    <w:rsid w:val="00997887"/>
    <w:rsid w:val="009A4C1F"/>
    <w:rsid w:val="009B12CE"/>
    <w:rsid w:val="009C501F"/>
    <w:rsid w:val="009C73B9"/>
    <w:rsid w:val="009D2D15"/>
    <w:rsid w:val="009E7C52"/>
    <w:rsid w:val="009F7282"/>
    <w:rsid w:val="00A05243"/>
    <w:rsid w:val="00A061D4"/>
    <w:rsid w:val="00A1101D"/>
    <w:rsid w:val="00A13A97"/>
    <w:rsid w:val="00A256DA"/>
    <w:rsid w:val="00A35DA2"/>
    <w:rsid w:val="00A43849"/>
    <w:rsid w:val="00A6717C"/>
    <w:rsid w:val="00A73F46"/>
    <w:rsid w:val="00A821D0"/>
    <w:rsid w:val="00A86271"/>
    <w:rsid w:val="00A8636D"/>
    <w:rsid w:val="00A94DD7"/>
    <w:rsid w:val="00AB7A10"/>
    <w:rsid w:val="00AC1129"/>
    <w:rsid w:val="00AC1B02"/>
    <w:rsid w:val="00AC41A9"/>
    <w:rsid w:val="00AE1CC2"/>
    <w:rsid w:val="00AF5D75"/>
    <w:rsid w:val="00AF6C48"/>
    <w:rsid w:val="00B025C0"/>
    <w:rsid w:val="00B063E9"/>
    <w:rsid w:val="00B21A27"/>
    <w:rsid w:val="00B237FD"/>
    <w:rsid w:val="00B34F18"/>
    <w:rsid w:val="00B5488B"/>
    <w:rsid w:val="00B56F5D"/>
    <w:rsid w:val="00B632D0"/>
    <w:rsid w:val="00B708B2"/>
    <w:rsid w:val="00B73BDB"/>
    <w:rsid w:val="00B777E3"/>
    <w:rsid w:val="00B84E6F"/>
    <w:rsid w:val="00B9088D"/>
    <w:rsid w:val="00BA684A"/>
    <w:rsid w:val="00BA7878"/>
    <w:rsid w:val="00BB1043"/>
    <w:rsid w:val="00BC09B7"/>
    <w:rsid w:val="00BC134D"/>
    <w:rsid w:val="00BD0782"/>
    <w:rsid w:val="00BD6D1D"/>
    <w:rsid w:val="00BE5390"/>
    <w:rsid w:val="00BE7F51"/>
    <w:rsid w:val="00BF7DE9"/>
    <w:rsid w:val="00C008E4"/>
    <w:rsid w:val="00C021D8"/>
    <w:rsid w:val="00C02D07"/>
    <w:rsid w:val="00C1215E"/>
    <w:rsid w:val="00C123EC"/>
    <w:rsid w:val="00C236C8"/>
    <w:rsid w:val="00C66041"/>
    <w:rsid w:val="00C84E8E"/>
    <w:rsid w:val="00C87039"/>
    <w:rsid w:val="00CB77BD"/>
    <w:rsid w:val="00CC007F"/>
    <w:rsid w:val="00CC27EE"/>
    <w:rsid w:val="00CE3D64"/>
    <w:rsid w:val="00CE789A"/>
    <w:rsid w:val="00CF6D05"/>
    <w:rsid w:val="00D12665"/>
    <w:rsid w:val="00D13B65"/>
    <w:rsid w:val="00D21CDD"/>
    <w:rsid w:val="00D30299"/>
    <w:rsid w:val="00D378B1"/>
    <w:rsid w:val="00D431C2"/>
    <w:rsid w:val="00D47CAE"/>
    <w:rsid w:val="00D52D5C"/>
    <w:rsid w:val="00D625FF"/>
    <w:rsid w:val="00D7578D"/>
    <w:rsid w:val="00D82196"/>
    <w:rsid w:val="00D83E4C"/>
    <w:rsid w:val="00D92CBF"/>
    <w:rsid w:val="00D95E18"/>
    <w:rsid w:val="00DA44D3"/>
    <w:rsid w:val="00DB166C"/>
    <w:rsid w:val="00DB4638"/>
    <w:rsid w:val="00DC0890"/>
    <w:rsid w:val="00DF2288"/>
    <w:rsid w:val="00DF3623"/>
    <w:rsid w:val="00DF5F28"/>
    <w:rsid w:val="00DF5FBE"/>
    <w:rsid w:val="00E0059E"/>
    <w:rsid w:val="00E02023"/>
    <w:rsid w:val="00E03A21"/>
    <w:rsid w:val="00E13B5D"/>
    <w:rsid w:val="00E35AF4"/>
    <w:rsid w:val="00E35ECD"/>
    <w:rsid w:val="00E42E1C"/>
    <w:rsid w:val="00E46CC1"/>
    <w:rsid w:val="00E64EB6"/>
    <w:rsid w:val="00E72782"/>
    <w:rsid w:val="00E808D9"/>
    <w:rsid w:val="00E84F97"/>
    <w:rsid w:val="00E93396"/>
    <w:rsid w:val="00E93AE8"/>
    <w:rsid w:val="00E9669C"/>
    <w:rsid w:val="00EA5F3B"/>
    <w:rsid w:val="00EA60D5"/>
    <w:rsid w:val="00EB36F4"/>
    <w:rsid w:val="00EB64F4"/>
    <w:rsid w:val="00ED43C5"/>
    <w:rsid w:val="00EF3A62"/>
    <w:rsid w:val="00EF3C61"/>
    <w:rsid w:val="00EF7528"/>
    <w:rsid w:val="00EF76D6"/>
    <w:rsid w:val="00F00258"/>
    <w:rsid w:val="00F00A86"/>
    <w:rsid w:val="00F05ED0"/>
    <w:rsid w:val="00F07133"/>
    <w:rsid w:val="00F10833"/>
    <w:rsid w:val="00F155E3"/>
    <w:rsid w:val="00F20251"/>
    <w:rsid w:val="00F250EB"/>
    <w:rsid w:val="00F31635"/>
    <w:rsid w:val="00F379E9"/>
    <w:rsid w:val="00F6196A"/>
    <w:rsid w:val="00F6203B"/>
    <w:rsid w:val="00F71378"/>
    <w:rsid w:val="00F71AF8"/>
    <w:rsid w:val="00F96744"/>
    <w:rsid w:val="00FB6AF8"/>
    <w:rsid w:val="00FC2536"/>
    <w:rsid w:val="00FD38E3"/>
    <w:rsid w:val="00FE041B"/>
    <w:rsid w:val="00FE21B2"/>
    <w:rsid w:val="00FE7FB9"/>
    <w:rsid w:val="00FF4166"/>
    <w:rsid w:val="00FF59CD"/>
    <w:rsid w:val="034ED0AA"/>
    <w:rsid w:val="20E3BA9E"/>
    <w:rsid w:val="4B433F2E"/>
    <w:rsid w:val="6BF584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6CB65"/>
  <w15:docId w15:val="{1C8CE363-502D-E14F-A354-332B409DBA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styleId="RodapChar" w:customStyle="1">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styleId="gmaildefault" w:customStyle="1">
    <w:name w:val="gmail_default"/>
    <w:basedOn w:val="Fontepargpadro"/>
    <w:rsid w:val="00DF3623"/>
  </w:style>
  <w:style w:type="paragraph" w:styleId="Textodenotaderodap">
    <w:name w:val="footnote text"/>
    <w:basedOn w:val="Normal"/>
    <w:link w:val="TextodenotaderodapChar"/>
    <w:uiPriority w:val="99"/>
    <w:unhideWhenUsed/>
    <w:qFormat/>
    <w:rsid w:val="00DF3623"/>
    <w:pPr>
      <w:spacing w:after="0" w:line="240" w:lineRule="auto"/>
    </w:pPr>
    <w:rPr>
      <w:sz w:val="20"/>
      <w:szCs w:val="20"/>
    </w:rPr>
  </w:style>
  <w:style w:type="character" w:styleId="TextodenotaderodapChar" w:customStyle="1">
    <w:name w:val="Texto de nota de rodapé Char"/>
    <w:basedOn w:val="Fontepargpadro"/>
    <w:link w:val="Textodenotaderodap"/>
    <w:uiPriority w:val="99"/>
    <w:qFormat/>
    <w:rsid w:val="00DF3623"/>
    <w:rPr>
      <w:sz w:val="20"/>
      <w:szCs w:val="20"/>
    </w:rPr>
  </w:style>
  <w:style w:type="character" w:styleId="Refdenotaderodap">
    <w:name w:val="footnote reference"/>
    <w:basedOn w:val="Fontepargpadro"/>
    <w:uiPriority w:val="99"/>
    <w:unhideWhenUsed/>
    <w:qFormat/>
    <w:rsid w:val="00DF3623"/>
    <w:rPr>
      <w:vertAlign w:val="superscript"/>
    </w:rPr>
  </w:style>
  <w:style w:type="table" w:styleId="Tabelacomgrade">
    <w:name w:val="Table Grid"/>
    <w:basedOn w:val="Tabelanormal"/>
    <w:uiPriority w:val="39"/>
    <w:rsid w:val="00DF36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2Char" w:customStyle="1">
    <w:name w:val="Título 2 Char"/>
    <w:basedOn w:val="Fontepargpadro"/>
    <w:link w:val="Ttulo2"/>
    <w:uiPriority w:val="9"/>
    <w:semiHidden/>
    <w:rsid w:val="005421BC"/>
    <w:rPr>
      <w:rFonts w:asciiTheme="majorHAnsi" w:hAnsiTheme="majorHAnsi" w:eastAsiaTheme="majorEastAsia"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hAnsi="Times New Roman" w:eastAsia="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1" w:customStyle="1">
    <w:name w:val="Menção Pendente1"/>
    <w:basedOn w:val="Fontepargpadro"/>
    <w:uiPriority w:val="99"/>
    <w:semiHidden/>
    <w:unhideWhenUsed/>
    <w:rsid w:val="004D29CB"/>
    <w:rPr>
      <w:color w:val="605E5C"/>
      <w:shd w:val="clear" w:color="auto" w:fill="E1DFDD"/>
    </w:rPr>
  </w:style>
  <w:style w:type="character" w:styleId="Ttulo1Char" w:customStyle="1">
    <w:name w:val="Título 1 Char"/>
    <w:basedOn w:val="Fontepargpadro"/>
    <w:link w:val="Ttulo1"/>
    <w:uiPriority w:val="9"/>
    <w:rsid w:val="00E93396"/>
    <w:rPr>
      <w:rFonts w:asciiTheme="majorHAnsi" w:hAnsiTheme="majorHAnsi" w:eastAsiaTheme="majorEastAsia"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F6196A"/>
    <w:rPr>
      <w:rFonts w:ascii="Segoe UI" w:hAnsi="Segoe UI" w:cs="Segoe UI"/>
      <w:sz w:val="18"/>
      <w:szCs w:val="18"/>
    </w:rPr>
  </w:style>
  <w:style w:type="paragraph" w:styleId="Legenda">
    <w:name w:val="caption"/>
    <w:basedOn w:val="Normal"/>
    <w:next w:val="Normal"/>
    <w:uiPriority w:val="35"/>
    <w:unhideWhenUsed/>
    <w:qFormat/>
    <w:rsid w:val="00EF76D6"/>
    <w:pPr>
      <w:spacing w:after="200" w:line="240" w:lineRule="auto"/>
    </w:pPr>
    <w:rPr>
      <w:b/>
      <w:bCs/>
      <w:color w:val="4472C4" w:themeColor="accent1"/>
      <w:sz w:val="18"/>
      <w:szCs w:val="18"/>
      <w:lang w:val="fr-FR"/>
    </w:rPr>
  </w:style>
  <w:style w:type="paragraph" w:styleId="Default" w:customStyle="1">
    <w:name w:val="Default"/>
    <w:qFormat/>
    <w:rsid w:val="00EF76D6"/>
    <w:pPr>
      <w:spacing w:after="0" w:line="240" w:lineRule="auto"/>
    </w:pPr>
    <w:rPr>
      <w:rFonts w:ascii="Times" w:hAnsi="Times" w:eastAsia="Calibri" w:cs="Times"/>
      <w:color w:val="000000"/>
      <w:sz w:val="24"/>
      <w:szCs w:val="24"/>
      <w:lang w:val="fr-FR"/>
    </w:rPr>
  </w:style>
  <w:style w:type="character" w:styleId="LigaodeInternet" w:customStyle="1">
    <w:name w:val="Ligação de Internet"/>
    <w:basedOn w:val="Fontepargpadro"/>
    <w:uiPriority w:val="99"/>
    <w:unhideWhenUsed/>
    <w:rsid w:val="00EF76D6"/>
    <w:rPr>
      <w:color w:val="0000FF"/>
      <w:u w:val="single"/>
    </w:rPr>
  </w:style>
  <w:style w:type="paragraph" w:styleId="Pa4" w:customStyle="1">
    <w:name w:val="Pa4"/>
    <w:basedOn w:val="Default"/>
    <w:next w:val="Default"/>
    <w:uiPriority w:val="99"/>
    <w:rsid w:val="00EF76D6"/>
    <w:pPr>
      <w:autoSpaceDE w:val="0"/>
      <w:autoSpaceDN w:val="0"/>
      <w:adjustRightInd w:val="0"/>
      <w:spacing w:line="241" w:lineRule="atLeast"/>
    </w:pPr>
    <w:rPr>
      <w:rFonts w:ascii="Myriad Pro" w:hAnsi="Myriad Pro" w:eastAsiaTheme="minorHAnsi" w:cstheme="minorBidi"/>
      <w:color w:val="auto"/>
    </w:rPr>
  </w:style>
  <w:style w:type="character" w:styleId="A3" w:customStyle="1">
    <w:name w:val="A3"/>
    <w:uiPriority w:val="99"/>
    <w:rsid w:val="00EF76D6"/>
    <w:rPr>
      <w:rFonts w:cs="Myriad Pro"/>
      <w:color w:val="000000"/>
      <w:sz w:val="22"/>
      <w:szCs w:val="22"/>
    </w:rPr>
  </w:style>
  <w:style w:type="character" w:styleId="jlqj4b" w:customStyle="1">
    <w:name w:val="jlqj4b"/>
    <w:basedOn w:val="Fontepargpadro"/>
    <w:rsid w:val="00212911"/>
  </w:style>
  <w:style w:type="character" w:styleId="ncoradanotaderodap" w:customStyle="1">
    <w:name w:val="Âncora da nota de rodapé"/>
    <w:rsid w:val="000758BD"/>
    <w:rPr>
      <w:vertAlign w:val="superscript"/>
    </w:rPr>
  </w:style>
  <w:style w:type="character" w:styleId="A1" w:customStyle="1">
    <w:name w:val="A1"/>
    <w:uiPriority w:val="99"/>
    <w:rsid w:val="00A8636D"/>
    <w:rPr>
      <w:rFonts w:cs="Myriad Pro"/>
      <w:color w:val="000000"/>
      <w:sz w:val="20"/>
      <w:szCs w:val="20"/>
    </w:rPr>
  </w:style>
  <w:style w:type="character" w:styleId="A8" w:customStyle="1">
    <w:name w:val="A8"/>
    <w:uiPriority w:val="99"/>
    <w:rsid w:val="00A8636D"/>
    <w:rPr>
      <w:rFonts w:cs="Myriad Pro"/>
      <w:color w:val="000000"/>
      <w:sz w:val="11"/>
      <w:szCs w:val="11"/>
    </w:rPr>
  </w:style>
  <w:style w:type="character" w:styleId="Caracteresdanotaderodap" w:customStyle="1">
    <w:name w:val="Caracteres da nota de rodapé"/>
    <w:qFormat/>
    <w:rsid w:val="00106166"/>
  </w:style>
  <w:style w:type="character" w:styleId="Refdecomentrio">
    <w:name w:val="annotation reference"/>
    <w:basedOn w:val="Fontepargpadro"/>
    <w:uiPriority w:val="99"/>
    <w:semiHidden/>
    <w:unhideWhenUsed/>
    <w:rsid w:val="006E63C6"/>
    <w:rPr>
      <w:sz w:val="16"/>
      <w:szCs w:val="16"/>
    </w:rPr>
  </w:style>
  <w:style w:type="paragraph" w:styleId="Textodecomentrio">
    <w:name w:val="annotation text"/>
    <w:basedOn w:val="Normal"/>
    <w:link w:val="TextodecomentrioChar"/>
    <w:uiPriority w:val="99"/>
    <w:semiHidden/>
    <w:unhideWhenUsed/>
    <w:rsid w:val="006E63C6"/>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6E63C6"/>
    <w:rPr>
      <w:sz w:val="20"/>
      <w:szCs w:val="20"/>
    </w:rPr>
  </w:style>
  <w:style w:type="paragraph" w:styleId="Assuntodocomentrio">
    <w:name w:val="annotation subject"/>
    <w:basedOn w:val="Textodecomentrio"/>
    <w:next w:val="Textodecomentrio"/>
    <w:link w:val="AssuntodocomentrioChar"/>
    <w:uiPriority w:val="99"/>
    <w:semiHidden/>
    <w:unhideWhenUsed/>
    <w:rsid w:val="006E63C6"/>
    <w:rPr>
      <w:b/>
      <w:bCs/>
    </w:rPr>
  </w:style>
  <w:style w:type="character" w:styleId="AssuntodocomentrioChar" w:customStyle="1">
    <w:name w:val="Assunto do comentário Char"/>
    <w:basedOn w:val="TextodecomentrioChar"/>
    <w:link w:val="Assuntodocomentrio"/>
    <w:uiPriority w:val="99"/>
    <w:semiHidden/>
    <w:rsid w:val="006E63C6"/>
    <w:rPr>
      <w:b/>
      <w:bCs/>
      <w:sz w:val="20"/>
      <w:szCs w:val="20"/>
    </w:rPr>
  </w:style>
  <w:style w:type="character" w:styleId="orcid-id-https" w:customStyle="1">
    <w:name w:val="orcid-id-https"/>
    <w:basedOn w:val="Fontepargpadro"/>
    <w:qFormat/>
    <w:rsid w:val="00E42E1C"/>
  </w:style>
  <w:style w:type="paragraph" w:styleId="Pr-formataoHTML">
    <w:name w:val="HTML Preformatted"/>
    <w:basedOn w:val="Normal"/>
    <w:link w:val="Pr-formataoHTMLChar"/>
    <w:uiPriority w:val="99"/>
    <w:semiHidden/>
    <w:unhideWhenUsed/>
    <w:rsid w:val="000A5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fr-FR" w:eastAsia="fr-FR"/>
    </w:rPr>
  </w:style>
  <w:style w:type="character" w:styleId="Pr-formataoHTMLChar" w:customStyle="1">
    <w:name w:val="Pré-formatação HTML Char"/>
    <w:basedOn w:val="Fontepargpadro"/>
    <w:link w:val="Pr-formataoHTML"/>
    <w:uiPriority w:val="99"/>
    <w:semiHidden/>
    <w:rsid w:val="000A5B73"/>
    <w:rPr>
      <w:rFonts w:ascii="Courier New" w:hAnsi="Courier New" w:eastAsia="Times New Roman" w:cs="Courier New"/>
      <w:sz w:val="20"/>
      <w:szCs w:val="20"/>
      <w:lang w:val="fr-FR" w:eastAsia="fr-FR"/>
    </w:rPr>
  </w:style>
  <w:style w:type="character" w:styleId="y2iqfc" w:customStyle="1">
    <w:name w:val="y2iqfc"/>
    <w:basedOn w:val="Fontepargpadro"/>
    <w:rsid w:val="000A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0159">
      <w:bodyDiv w:val="1"/>
      <w:marLeft w:val="0"/>
      <w:marRight w:val="0"/>
      <w:marTop w:val="0"/>
      <w:marBottom w:val="0"/>
      <w:divBdr>
        <w:top w:val="none" w:sz="0" w:space="0" w:color="auto"/>
        <w:left w:val="none" w:sz="0" w:space="0" w:color="auto"/>
        <w:bottom w:val="none" w:sz="0" w:space="0" w:color="auto"/>
        <w:right w:val="none" w:sz="0" w:space="0" w:color="auto"/>
      </w:divBdr>
    </w:div>
    <w:div w:id="104038083">
      <w:bodyDiv w:val="1"/>
      <w:marLeft w:val="0"/>
      <w:marRight w:val="0"/>
      <w:marTop w:val="0"/>
      <w:marBottom w:val="0"/>
      <w:divBdr>
        <w:top w:val="none" w:sz="0" w:space="0" w:color="auto"/>
        <w:left w:val="none" w:sz="0" w:space="0" w:color="auto"/>
        <w:bottom w:val="none" w:sz="0" w:space="0" w:color="auto"/>
        <w:right w:val="none" w:sz="0" w:space="0" w:color="auto"/>
      </w:divBdr>
      <w:divsChild>
        <w:div w:id="600722631">
          <w:marLeft w:val="0"/>
          <w:marRight w:val="0"/>
          <w:marTop w:val="0"/>
          <w:marBottom w:val="0"/>
          <w:divBdr>
            <w:top w:val="none" w:sz="0" w:space="0" w:color="auto"/>
            <w:left w:val="none" w:sz="0" w:space="0" w:color="auto"/>
            <w:bottom w:val="none" w:sz="0" w:space="0" w:color="auto"/>
            <w:right w:val="none" w:sz="0" w:space="0" w:color="auto"/>
          </w:divBdr>
        </w:div>
        <w:div w:id="108551431">
          <w:marLeft w:val="0"/>
          <w:marRight w:val="0"/>
          <w:marTop w:val="0"/>
          <w:marBottom w:val="0"/>
          <w:divBdr>
            <w:top w:val="none" w:sz="0" w:space="0" w:color="auto"/>
            <w:left w:val="none" w:sz="0" w:space="0" w:color="auto"/>
            <w:bottom w:val="none" w:sz="0" w:space="0" w:color="auto"/>
            <w:right w:val="none" w:sz="0" w:space="0" w:color="auto"/>
          </w:divBdr>
        </w:div>
        <w:div w:id="1871871715">
          <w:marLeft w:val="0"/>
          <w:marRight w:val="0"/>
          <w:marTop w:val="0"/>
          <w:marBottom w:val="0"/>
          <w:divBdr>
            <w:top w:val="none" w:sz="0" w:space="0" w:color="auto"/>
            <w:left w:val="none" w:sz="0" w:space="0" w:color="auto"/>
            <w:bottom w:val="none" w:sz="0" w:space="0" w:color="auto"/>
            <w:right w:val="none" w:sz="0" w:space="0" w:color="auto"/>
          </w:divBdr>
        </w:div>
        <w:div w:id="2055884914">
          <w:marLeft w:val="0"/>
          <w:marRight w:val="0"/>
          <w:marTop w:val="0"/>
          <w:marBottom w:val="0"/>
          <w:divBdr>
            <w:top w:val="none" w:sz="0" w:space="0" w:color="auto"/>
            <w:left w:val="none" w:sz="0" w:space="0" w:color="auto"/>
            <w:bottom w:val="none" w:sz="0" w:space="0" w:color="auto"/>
            <w:right w:val="none" w:sz="0" w:space="0" w:color="auto"/>
          </w:divBdr>
        </w:div>
        <w:div w:id="1345398696">
          <w:marLeft w:val="0"/>
          <w:marRight w:val="0"/>
          <w:marTop w:val="0"/>
          <w:marBottom w:val="0"/>
          <w:divBdr>
            <w:top w:val="none" w:sz="0" w:space="0" w:color="auto"/>
            <w:left w:val="none" w:sz="0" w:space="0" w:color="auto"/>
            <w:bottom w:val="none" w:sz="0" w:space="0" w:color="auto"/>
            <w:right w:val="none" w:sz="0" w:space="0" w:color="auto"/>
          </w:divBdr>
        </w:div>
        <w:div w:id="1673216564">
          <w:marLeft w:val="0"/>
          <w:marRight w:val="0"/>
          <w:marTop w:val="0"/>
          <w:marBottom w:val="0"/>
          <w:divBdr>
            <w:top w:val="none" w:sz="0" w:space="0" w:color="auto"/>
            <w:left w:val="none" w:sz="0" w:space="0" w:color="auto"/>
            <w:bottom w:val="none" w:sz="0" w:space="0" w:color="auto"/>
            <w:right w:val="none" w:sz="0" w:space="0" w:color="auto"/>
          </w:divBdr>
        </w:div>
        <w:div w:id="1689990853">
          <w:marLeft w:val="0"/>
          <w:marRight w:val="0"/>
          <w:marTop w:val="0"/>
          <w:marBottom w:val="0"/>
          <w:divBdr>
            <w:top w:val="none" w:sz="0" w:space="0" w:color="auto"/>
            <w:left w:val="none" w:sz="0" w:space="0" w:color="auto"/>
            <w:bottom w:val="none" w:sz="0" w:space="0" w:color="auto"/>
            <w:right w:val="none" w:sz="0" w:space="0" w:color="auto"/>
          </w:divBdr>
        </w:div>
        <w:div w:id="782110849">
          <w:marLeft w:val="0"/>
          <w:marRight w:val="0"/>
          <w:marTop w:val="0"/>
          <w:marBottom w:val="0"/>
          <w:divBdr>
            <w:top w:val="none" w:sz="0" w:space="0" w:color="auto"/>
            <w:left w:val="none" w:sz="0" w:space="0" w:color="auto"/>
            <w:bottom w:val="none" w:sz="0" w:space="0" w:color="auto"/>
            <w:right w:val="none" w:sz="0" w:space="0" w:color="auto"/>
          </w:divBdr>
        </w:div>
        <w:div w:id="575092330">
          <w:marLeft w:val="0"/>
          <w:marRight w:val="0"/>
          <w:marTop w:val="0"/>
          <w:marBottom w:val="0"/>
          <w:divBdr>
            <w:top w:val="none" w:sz="0" w:space="0" w:color="auto"/>
            <w:left w:val="none" w:sz="0" w:space="0" w:color="auto"/>
            <w:bottom w:val="none" w:sz="0" w:space="0" w:color="auto"/>
            <w:right w:val="none" w:sz="0" w:space="0" w:color="auto"/>
          </w:divBdr>
        </w:div>
        <w:div w:id="403727222">
          <w:marLeft w:val="0"/>
          <w:marRight w:val="0"/>
          <w:marTop w:val="0"/>
          <w:marBottom w:val="0"/>
          <w:divBdr>
            <w:top w:val="none" w:sz="0" w:space="0" w:color="auto"/>
            <w:left w:val="none" w:sz="0" w:space="0" w:color="auto"/>
            <w:bottom w:val="none" w:sz="0" w:space="0" w:color="auto"/>
            <w:right w:val="none" w:sz="0" w:space="0" w:color="auto"/>
          </w:divBdr>
        </w:div>
        <w:div w:id="1547374487">
          <w:marLeft w:val="0"/>
          <w:marRight w:val="0"/>
          <w:marTop w:val="0"/>
          <w:marBottom w:val="0"/>
          <w:divBdr>
            <w:top w:val="none" w:sz="0" w:space="0" w:color="auto"/>
            <w:left w:val="none" w:sz="0" w:space="0" w:color="auto"/>
            <w:bottom w:val="none" w:sz="0" w:space="0" w:color="auto"/>
            <w:right w:val="none" w:sz="0" w:space="0" w:color="auto"/>
          </w:divBdr>
        </w:div>
        <w:div w:id="300623843">
          <w:marLeft w:val="0"/>
          <w:marRight w:val="0"/>
          <w:marTop w:val="0"/>
          <w:marBottom w:val="0"/>
          <w:divBdr>
            <w:top w:val="none" w:sz="0" w:space="0" w:color="auto"/>
            <w:left w:val="none" w:sz="0" w:space="0" w:color="auto"/>
            <w:bottom w:val="none" w:sz="0" w:space="0" w:color="auto"/>
            <w:right w:val="none" w:sz="0" w:space="0" w:color="auto"/>
          </w:divBdr>
        </w:div>
        <w:div w:id="1348945434">
          <w:marLeft w:val="0"/>
          <w:marRight w:val="0"/>
          <w:marTop w:val="0"/>
          <w:marBottom w:val="0"/>
          <w:divBdr>
            <w:top w:val="none" w:sz="0" w:space="0" w:color="auto"/>
            <w:left w:val="none" w:sz="0" w:space="0" w:color="auto"/>
            <w:bottom w:val="none" w:sz="0" w:space="0" w:color="auto"/>
            <w:right w:val="none" w:sz="0" w:space="0" w:color="auto"/>
          </w:divBdr>
        </w:div>
        <w:div w:id="1901938546">
          <w:marLeft w:val="0"/>
          <w:marRight w:val="0"/>
          <w:marTop w:val="0"/>
          <w:marBottom w:val="0"/>
          <w:divBdr>
            <w:top w:val="none" w:sz="0" w:space="0" w:color="auto"/>
            <w:left w:val="none" w:sz="0" w:space="0" w:color="auto"/>
            <w:bottom w:val="none" w:sz="0" w:space="0" w:color="auto"/>
            <w:right w:val="none" w:sz="0" w:space="0" w:color="auto"/>
          </w:divBdr>
        </w:div>
        <w:div w:id="1968583274">
          <w:marLeft w:val="0"/>
          <w:marRight w:val="0"/>
          <w:marTop w:val="0"/>
          <w:marBottom w:val="0"/>
          <w:divBdr>
            <w:top w:val="none" w:sz="0" w:space="0" w:color="auto"/>
            <w:left w:val="none" w:sz="0" w:space="0" w:color="auto"/>
            <w:bottom w:val="none" w:sz="0" w:space="0" w:color="auto"/>
            <w:right w:val="none" w:sz="0" w:space="0" w:color="auto"/>
          </w:divBdr>
        </w:div>
        <w:div w:id="277294276">
          <w:marLeft w:val="0"/>
          <w:marRight w:val="0"/>
          <w:marTop w:val="0"/>
          <w:marBottom w:val="0"/>
          <w:divBdr>
            <w:top w:val="none" w:sz="0" w:space="0" w:color="auto"/>
            <w:left w:val="none" w:sz="0" w:space="0" w:color="auto"/>
            <w:bottom w:val="none" w:sz="0" w:space="0" w:color="auto"/>
            <w:right w:val="none" w:sz="0" w:space="0" w:color="auto"/>
          </w:divBdr>
        </w:div>
        <w:div w:id="17390340">
          <w:marLeft w:val="0"/>
          <w:marRight w:val="0"/>
          <w:marTop w:val="0"/>
          <w:marBottom w:val="0"/>
          <w:divBdr>
            <w:top w:val="none" w:sz="0" w:space="0" w:color="auto"/>
            <w:left w:val="none" w:sz="0" w:space="0" w:color="auto"/>
            <w:bottom w:val="none" w:sz="0" w:space="0" w:color="auto"/>
            <w:right w:val="none" w:sz="0" w:space="0" w:color="auto"/>
          </w:divBdr>
        </w:div>
        <w:div w:id="1569805371">
          <w:marLeft w:val="0"/>
          <w:marRight w:val="0"/>
          <w:marTop w:val="0"/>
          <w:marBottom w:val="0"/>
          <w:divBdr>
            <w:top w:val="none" w:sz="0" w:space="0" w:color="auto"/>
            <w:left w:val="none" w:sz="0" w:space="0" w:color="auto"/>
            <w:bottom w:val="none" w:sz="0" w:space="0" w:color="auto"/>
            <w:right w:val="none" w:sz="0" w:space="0" w:color="auto"/>
          </w:divBdr>
        </w:div>
      </w:divsChild>
    </w:div>
    <w:div w:id="724642752">
      <w:bodyDiv w:val="1"/>
      <w:marLeft w:val="0"/>
      <w:marRight w:val="0"/>
      <w:marTop w:val="0"/>
      <w:marBottom w:val="0"/>
      <w:divBdr>
        <w:top w:val="none" w:sz="0" w:space="0" w:color="auto"/>
        <w:left w:val="none" w:sz="0" w:space="0" w:color="auto"/>
        <w:bottom w:val="none" w:sz="0" w:space="0" w:color="auto"/>
        <w:right w:val="none" w:sz="0" w:space="0" w:color="auto"/>
      </w:divBdr>
    </w:div>
    <w:div w:id="1290359044">
      <w:bodyDiv w:val="1"/>
      <w:marLeft w:val="0"/>
      <w:marRight w:val="0"/>
      <w:marTop w:val="0"/>
      <w:marBottom w:val="0"/>
      <w:divBdr>
        <w:top w:val="none" w:sz="0" w:space="0" w:color="auto"/>
        <w:left w:val="none" w:sz="0" w:space="0" w:color="auto"/>
        <w:bottom w:val="none" w:sz="0" w:space="0" w:color="auto"/>
        <w:right w:val="none" w:sz="0" w:space="0" w:color="auto"/>
      </w:divBdr>
    </w:div>
    <w:div w:id="1585528888">
      <w:bodyDiv w:val="1"/>
      <w:marLeft w:val="0"/>
      <w:marRight w:val="0"/>
      <w:marTop w:val="0"/>
      <w:marBottom w:val="0"/>
      <w:divBdr>
        <w:top w:val="none" w:sz="0" w:space="0" w:color="auto"/>
        <w:left w:val="none" w:sz="0" w:space="0" w:color="auto"/>
        <w:bottom w:val="none" w:sz="0" w:space="0" w:color="auto"/>
        <w:right w:val="none" w:sz="0" w:space="0" w:color="auto"/>
      </w:divBdr>
    </w:div>
    <w:div w:id="1613048902">
      <w:bodyDiv w:val="1"/>
      <w:marLeft w:val="0"/>
      <w:marRight w:val="0"/>
      <w:marTop w:val="0"/>
      <w:marBottom w:val="0"/>
      <w:divBdr>
        <w:top w:val="none" w:sz="0" w:space="0" w:color="auto"/>
        <w:left w:val="none" w:sz="0" w:space="0" w:color="auto"/>
        <w:bottom w:val="none" w:sz="0" w:space="0" w:color="auto"/>
        <w:right w:val="none" w:sz="0" w:space="0" w:color="auto"/>
      </w:divBdr>
    </w:div>
    <w:div w:id="2021274459">
      <w:bodyDiv w:val="1"/>
      <w:marLeft w:val="0"/>
      <w:marRight w:val="0"/>
      <w:marTop w:val="0"/>
      <w:marBottom w:val="0"/>
      <w:divBdr>
        <w:top w:val="none" w:sz="0" w:space="0" w:color="auto"/>
        <w:left w:val="none" w:sz="0" w:space="0" w:color="auto"/>
        <w:bottom w:val="none" w:sz="0" w:space="0" w:color="auto"/>
        <w:right w:val="none" w:sz="0" w:space="0" w:color="auto"/>
      </w:divBdr>
    </w:div>
    <w:div w:id="2097553754">
      <w:bodyDiv w:val="1"/>
      <w:marLeft w:val="0"/>
      <w:marRight w:val="0"/>
      <w:marTop w:val="0"/>
      <w:marBottom w:val="0"/>
      <w:divBdr>
        <w:top w:val="none" w:sz="0" w:space="0" w:color="auto"/>
        <w:left w:val="none" w:sz="0" w:space="0" w:color="auto"/>
        <w:bottom w:val="none" w:sz="0" w:space="0" w:color="auto"/>
        <w:right w:val="none" w:sz="0" w:space="0" w:color="auto"/>
      </w:divBdr>
      <w:divsChild>
        <w:div w:id="1657757582">
          <w:marLeft w:val="0"/>
          <w:marRight w:val="0"/>
          <w:marTop w:val="0"/>
          <w:marBottom w:val="0"/>
          <w:divBdr>
            <w:top w:val="none" w:sz="0" w:space="0" w:color="auto"/>
            <w:left w:val="none" w:sz="0" w:space="0" w:color="auto"/>
            <w:bottom w:val="none" w:sz="0" w:space="0" w:color="auto"/>
            <w:right w:val="none" w:sz="0" w:space="0" w:color="auto"/>
          </w:divBdr>
        </w:div>
        <w:div w:id="17207868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naravlp@yahoo.com.br" TargetMode="External" Id="rId8" /><Relationship Type="http://schemas.microsoft.com/office/2007/relationships/diagramDrawing" Target="diagrams/drawing1.xml" Id="rId13" /><Relationship Type="http://schemas.openxmlformats.org/officeDocument/2006/relationships/hyperlink" Target="https://histemat.com.br/index.php/HISTEMAT/article/view/347" TargetMode="External" Id="rId18" /><Relationship Type="http://schemas.openxmlformats.org/officeDocument/2006/relationships/footer" Target="footer2.xml" Id="rId26" /><Relationship Type="http://schemas.openxmlformats.org/officeDocument/2006/relationships/styles" Target="styles.xml" Id="rId3" /><Relationship Type="http://schemas.openxmlformats.org/officeDocument/2006/relationships/hyperlink" Target="http://www.periodicos.ulbra.br/index.php/acta/article/view/637/833" TargetMode="External" Id="rId21" /><Relationship Type="http://schemas.openxmlformats.org/officeDocument/2006/relationships/endnotes" Target="endnotes.xml" Id="rId7" /><Relationship Type="http://schemas.openxmlformats.org/officeDocument/2006/relationships/diagramColors" Target="diagrams/colors1.xml" Id="rId12" /><Relationship Type="http://schemas.openxmlformats.org/officeDocument/2006/relationships/hyperlink" Target="https://repositorio.ufsc.br/handle/123456789/96532" TargetMode="External" Id="rId17" /><Relationship Type="http://schemas.openxmlformats.org/officeDocument/2006/relationships/footer" Target="footer1.xml" Id="rId25" /><Relationship Type="http://schemas.openxmlformats.org/officeDocument/2006/relationships/numbering" Target="numbering.xml" Id="rId2" /><Relationship Type="http://schemas.openxmlformats.org/officeDocument/2006/relationships/hyperlink" Target="https://repenf.hypotheses.org/296" TargetMode="External" Id="rId16" /><Relationship Type="http://schemas.openxmlformats.org/officeDocument/2006/relationships/hyperlink" Target="https://www.scielo.br/j/ciedu/a/cMD8wFWJ79bZWw4XyqtXkfQ/abstract/?lang=pt"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diagramQuickStyle" Target="diagrams/quickStyle1.xml"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hyperlink" Target="https://babel.hathitrust.org/cgi/pt?id=uc1.$b17033&amp;view=1up&amp;seq=1&amp;skin=2021" TargetMode="External" Id="rId15" /><Relationship Type="http://schemas.openxmlformats.org/officeDocument/2006/relationships/hyperlink" Target="https://hdl.handle.net/2027/mdp.39015031351896" TargetMode="External" Id="rId23" /><Relationship Type="http://schemas.openxmlformats.org/officeDocument/2006/relationships/footer" Target="footer3.xml" Id="rId28" /><Relationship Type="http://schemas.openxmlformats.org/officeDocument/2006/relationships/diagramLayout" Target="diagrams/layout1.xml" Id="rId10" /><Relationship Type="http://schemas.openxmlformats.org/officeDocument/2006/relationships/hyperlink" Target="http://www.scielo.br/scielo.php?script=sci_arttext&amp;pid=S2238-00942021000100206&amp;lng=en&amp;nrm=iso" TargetMode="External" Id="rId19" /><Relationship Type="http://schemas.openxmlformats.org/officeDocument/2006/relationships/theme" Target="theme/theme1.xml" Id="rId31" /><Relationship Type="http://schemas.openxmlformats.org/officeDocument/2006/relationships/settings" Target="settings.xml" Id="rId4" /><Relationship Type="http://schemas.openxmlformats.org/officeDocument/2006/relationships/diagramData" Target="diagrams/data1.xml" Id="rId9" /><Relationship Type="http://schemas.openxmlformats.org/officeDocument/2006/relationships/image" Target="media/image1.png" Id="rId14" /><Relationship Type="http://schemas.openxmlformats.org/officeDocument/2006/relationships/hyperlink" Target="https://hal.archives-ouvertes.fr/hal-02342293" TargetMode="External" Id="rId22" /><Relationship Type="http://schemas.openxmlformats.org/officeDocument/2006/relationships/header" Target="header2.xml" Id="rId27" /><Relationship Type="http://schemas.microsoft.com/office/2011/relationships/people" Target="people.xml" Id="rId30" /><Relationship Type="http://schemas.openxmlformats.org/officeDocument/2006/relationships/glossaryDocument" Target="glossary/document.xml" Id="R8620ae5f35b14b2b" /><Relationship Type="http://schemas.microsoft.com/office/2019/09/relationships/intelligence" Target="intelligence.xml" Id="Rb9dae37bfe714402" /></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936DDB-15D9-470A-9D04-048C435FF095}"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fr-FR"/>
        </a:p>
      </dgm:t>
    </dgm:pt>
    <dgm:pt modelId="{935BD4CE-336C-447D-AA6D-9312EA06C08F}">
      <dgm:prSet phldrT="[Texte]"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100" b="1">
              <a:solidFill>
                <a:sysClr val="windowText" lastClr="000000"/>
              </a:solidFill>
              <a:latin typeface="Times New Roman" pitchFamily="18" charset="0"/>
              <a:cs typeface="Times New Roman" pitchFamily="18" charset="0"/>
            </a:rPr>
            <a:t>Sistema Winnetka</a:t>
          </a:r>
        </a:p>
      </dgm:t>
    </dgm:pt>
    <dgm:pt modelId="{FF04A074-DA1F-4881-9734-F17F55896F3F}" type="parTrans" cxnId="{14C4EDAA-B697-44F4-B55C-A4C31D785BF8}">
      <dgm:prSet/>
      <dgm:spPr/>
      <dgm:t>
        <a:bodyPr/>
        <a:lstStyle/>
        <a:p>
          <a:endParaRPr lang="fr-FR"/>
        </a:p>
      </dgm:t>
    </dgm:pt>
    <dgm:pt modelId="{778D7A06-A34B-4E49-8076-F793C0E155F9}" type="sibTrans" cxnId="{14C4EDAA-B697-44F4-B55C-A4C31D785BF8}">
      <dgm:prSet/>
      <dgm:spPr/>
      <dgm:t>
        <a:bodyPr/>
        <a:lstStyle/>
        <a:p>
          <a:endParaRPr lang="fr-FR"/>
        </a:p>
      </dgm:t>
    </dgm:pt>
    <dgm:pt modelId="{21FCCC3C-E558-48FF-A508-A553ABF79709}">
      <dgm:prSet phldrT="[Texte]"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050">
              <a:solidFill>
                <a:sysClr val="windowText" lastClr="000000"/>
              </a:solidFill>
              <a:latin typeface="Times New Roman" pitchFamily="18" charset="0"/>
              <a:cs typeface="Times New Roman" pitchFamily="18" charset="0"/>
            </a:rPr>
            <a:t>Individualização do Ensino</a:t>
          </a:r>
        </a:p>
      </dgm:t>
    </dgm:pt>
    <dgm:pt modelId="{24789D97-3017-45F1-8E7A-A15BF0D879F5}" type="parTrans" cxnId="{FDE33D25-0A12-4948-85BA-8AFAC946B922}">
      <dgm:prSet/>
      <dgm:spPr/>
      <dgm:t>
        <a:bodyPr/>
        <a:lstStyle/>
        <a:p>
          <a:endParaRPr lang="fr-FR"/>
        </a:p>
      </dgm:t>
    </dgm:pt>
    <dgm:pt modelId="{AD25D285-E094-446D-80A5-90BCF05C194F}" type="sibTrans" cxnId="{FDE33D25-0A12-4948-85BA-8AFAC946B922}">
      <dgm:prSet/>
      <dgm:spPr/>
      <dgm:t>
        <a:bodyPr/>
        <a:lstStyle/>
        <a:p>
          <a:endParaRPr lang="fr-FR"/>
        </a:p>
      </dgm:t>
    </dgm:pt>
    <dgm:pt modelId="{BD8E22C5-7076-47BC-8A7B-88D96C7200AE}">
      <dgm:prSet phldrT="[Texte]"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050">
              <a:solidFill>
                <a:sysClr val="windowText" lastClr="000000"/>
              </a:solidFill>
              <a:latin typeface="Times New Roman" pitchFamily="18" charset="0"/>
              <a:cs typeface="Times New Roman" pitchFamily="18" charset="0"/>
            </a:rPr>
            <a:t>Common essentials</a:t>
          </a:r>
          <a:endParaRPr lang="fr-FR" sz="1050">
            <a:latin typeface="Times New Roman" pitchFamily="18" charset="0"/>
            <a:cs typeface="Times New Roman" pitchFamily="18" charset="0"/>
          </a:endParaRPr>
        </a:p>
      </dgm:t>
    </dgm:pt>
    <dgm:pt modelId="{33C6BB88-E0CE-4A7B-BCC7-12B8957FCEB3}" type="parTrans" cxnId="{C84EFE06-204F-4D18-A7C1-A5A8638C738A}">
      <dgm:prSet/>
      <dgm:spPr/>
      <dgm:t>
        <a:bodyPr/>
        <a:lstStyle/>
        <a:p>
          <a:endParaRPr lang="fr-FR"/>
        </a:p>
      </dgm:t>
    </dgm:pt>
    <dgm:pt modelId="{101ADD6B-2F01-481E-830F-74CE574774EA}" type="sibTrans" cxnId="{C84EFE06-204F-4D18-A7C1-A5A8638C738A}">
      <dgm:prSet/>
      <dgm:spPr/>
      <dgm:t>
        <a:bodyPr/>
        <a:lstStyle/>
        <a:p>
          <a:endParaRPr lang="fr-FR"/>
        </a:p>
      </dgm:t>
    </dgm:pt>
    <dgm:pt modelId="{74E969F8-F4CB-4AAE-9D01-AB2ECACA4859}">
      <dgm:prSet phldrT="[Texte]"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050">
              <a:solidFill>
                <a:sysClr val="windowText" lastClr="000000"/>
              </a:solidFill>
              <a:latin typeface="Times New Roman" pitchFamily="18" charset="0"/>
              <a:cs typeface="Times New Roman" pitchFamily="18" charset="0"/>
            </a:rPr>
            <a:t>Programas em ordem psicológica</a:t>
          </a:r>
          <a:endParaRPr lang="fr-FR" sz="1050">
            <a:latin typeface="Times New Roman" pitchFamily="18" charset="0"/>
            <a:cs typeface="Times New Roman" pitchFamily="18" charset="0"/>
          </a:endParaRPr>
        </a:p>
      </dgm:t>
    </dgm:pt>
    <dgm:pt modelId="{850A0217-5612-4ECB-AEE2-7D746B79256B}" type="parTrans" cxnId="{90E6233E-727C-4C99-95D6-82A0383629FE}">
      <dgm:prSet/>
      <dgm:spPr/>
      <dgm:t>
        <a:bodyPr/>
        <a:lstStyle/>
        <a:p>
          <a:endParaRPr lang="fr-FR"/>
        </a:p>
      </dgm:t>
    </dgm:pt>
    <dgm:pt modelId="{04C36069-2A0C-44F5-B521-71F554078A98}" type="sibTrans" cxnId="{90E6233E-727C-4C99-95D6-82A0383629FE}">
      <dgm:prSet/>
      <dgm:spPr/>
      <dgm:t>
        <a:bodyPr/>
        <a:lstStyle/>
        <a:p>
          <a:endParaRPr lang="fr-FR"/>
        </a:p>
      </dgm:t>
    </dgm:pt>
    <dgm:pt modelId="{257B45C4-A846-42CB-8A24-EE32EBF5E7A3}">
      <dgm:prSet phldrT="[Texte]"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050">
              <a:solidFill>
                <a:sysClr val="windowText" lastClr="000000"/>
              </a:solidFill>
              <a:latin typeface="Times New Roman" pitchFamily="18" charset="0"/>
              <a:cs typeface="Times New Roman" pitchFamily="18" charset="0"/>
            </a:rPr>
            <a:t>Atividades coletivas e criativas</a:t>
          </a:r>
        </a:p>
      </dgm:t>
    </dgm:pt>
    <dgm:pt modelId="{22ADE0B0-D3BF-4983-88AD-7C1FF6693A93}" type="parTrans" cxnId="{1DF59745-51B9-4419-B730-D67708EC31F8}">
      <dgm:prSet/>
      <dgm:spPr/>
      <dgm:t>
        <a:bodyPr/>
        <a:lstStyle/>
        <a:p>
          <a:endParaRPr lang="fr-FR"/>
        </a:p>
      </dgm:t>
    </dgm:pt>
    <dgm:pt modelId="{7F7E6D7F-19D7-4F70-807D-8AEAEFD2DD2E}" type="sibTrans" cxnId="{1DF59745-51B9-4419-B730-D67708EC31F8}">
      <dgm:prSet/>
      <dgm:spPr/>
      <dgm:t>
        <a:bodyPr/>
        <a:lstStyle/>
        <a:p>
          <a:endParaRPr lang="fr-FR"/>
        </a:p>
      </dgm:t>
    </dgm:pt>
    <dgm:pt modelId="{1662DCDB-FC3A-412C-9D0F-267BE4BC0A3E}">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050">
              <a:solidFill>
                <a:sysClr val="windowText" lastClr="000000"/>
              </a:solidFill>
              <a:latin typeface="Times New Roman" pitchFamily="18" charset="0"/>
              <a:cs typeface="Times New Roman" pitchFamily="18" charset="0"/>
            </a:rPr>
            <a:t>classes agrupadas via testagens</a:t>
          </a:r>
        </a:p>
      </dgm:t>
    </dgm:pt>
    <dgm:pt modelId="{C14EB771-BC7C-42A0-9049-587AB91615C4}" type="parTrans" cxnId="{0A16B9E5-D95F-4AF2-A4BC-000F55BF8A96}">
      <dgm:prSet/>
      <dgm:spPr/>
      <dgm:t>
        <a:bodyPr/>
        <a:lstStyle/>
        <a:p>
          <a:endParaRPr lang="fr-FR"/>
        </a:p>
      </dgm:t>
    </dgm:pt>
    <dgm:pt modelId="{79CDCD28-040A-469B-AF45-4B0EA165E7AE}" type="sibTrans" cxnId="{0A16B9E5-D95F-4AF2-A4BC-000F55BF8A96}">
      <dgm:prSet/>
      <dgm:spPr/>
      <dgm:t>
        <a:bodyPr/>
        <a:lstStyle/>
        <a:p>
          <a:endParaRPr lang="fr-FR"/>
        </a:p>
      </dgm:t>
    </dgm:pt>
    <dgm:pt modelId="{92D3FEC8-0E46-4864-9DB0-FACA7B811409}">
      <dgm:prSet custT="1"/>
      <dgm:spPr>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dgm:spPr>
      <dgm:t>
        <a:bodyPr/>
        <a:lstStyle/>
        <a:p>
          <a:r>
            <a:rPr lang="fr-FR" sz="1050">
              <a:solidFill>
                <a:sysClr val="windowText" lastClr="000000"/>
              </a:solidFill>
              <a:latin typeface="Times New Roman" pitchFamily="18" charset="0"/>
              <a:cs typeface="Times New Roman" pitchFamily="18" charset="0"/>
            </a:rPr>
            <a:t>materiais didáticos</a:t>
          </a:r>
        </a:p>
      </dgm:t>
    </dgm:pt>
    <dgm:pt modelId="{54A216C7-5D58-46BC-99A5-2186CD291621}" type="parTrans" cxnId="{5E91F742-DDA0-4CC8-9B9E-FF20E262CC57}">
      <dgm:prSet/>
      <dgm:spPr/>
      <dgm:t>
        <a:bodyPr/>
        <a:lstStyle/>
        <a:p>
          <a:endParaRPr lang="fr-FR"/>
        </a:p>
      </dgm:t>
    </dgm:pt>
    <dgm:pt modelId="{F3CDA2FF-2EF9-4E8D-82F7-F155CF6F34B0}" type="sibTrans" cxnId="{5E91F742-DDA0-4CC8-9B9E-FF20E262CC57}">
      <dgm:prSet/>
      <dgm:spPr/>
      <dgm:t>
        <a:bodyPr/>
        <a:lstStyle/>
        <a:p>
          <a:endParaRPr lang="fr-FR"/>
        </a:p>
      </dgm:t>
    </dgm:pt>
    <dgm:pt modelId="{436F42C3-0806-4FB3-B83B-F4DF751CAD7A}" type="pres">
      <dgm:prSet presAssocID="{EA936DDB-15D9-470A-9D04-048C435FF095}" presName="diagram" presStyleCnt="0">
        <dgm:presLayoutVars>
          <dgm:chPref val="1"/>
          <dgm:dir/>
          <dgm:animOne val="branch"/>
          <dgm:animLvl val="lvl"/>
          <dgm:resizeHandles val="exact"/>
        </dgm:presLayoutVars>
      </dgm:prSet>
      <dgm:spPr/>
    </dgm:pt>
    <dgm:pt modelId="{8F9E2CC0-648C-4DA8-AD9A-4C784F30CCD2}" type="pres">
      <dgm:prSet presAssocID="{935BD4CE-336C-447D-AA6D-9312EA06C08F}" presName="root1" presStyleCnt="0"/>
      <dgm:spPr/>
    </dgm:pt>
    <dgm:pt modelId="{D653A9AD-2D5F-4419-947C-A88F3DEF9332}" type="pres">
      <dgm:prSet presAssocID="{935BD4CE-336C-447D-AA6D-9312EA06C08F}" presName="LevelOneTextNode" presStyleLbl="node0" presStyleIdx="0" presStyleCnt="1" custScaleX="96470" custScaleY="85041" custLinFactNeighborX="-24727" custLinFactNeighborY="-50827">
        <dgm:presLayoutVars>
          <dgm:chPref val="3"/>
        </dgm:presLayoutVars>
      </dgm:prSet>
      <dgm:spPr/>
    </dgm:pt>
    <dgm:pt modelId="{DDFBD1EE-7414-4E0E-ADF1-7E9F0DC518A0}" type="pres">
      <dgm:prSet presAssocID="{935BD4CE-336C-447D-AA6D-9312EA06C08F}" presName="level2hierChild" presStyleCnt="0"/>
      <dgm:spPr/>
    </dgm:pt>
    <dgm:pt modelId="{5CE2AC28-7C5C-4635-9FC5-578A55E86ED2}" type="pres">
      <dgm:prSet presAssocID="{24789D97-3017-45F1-8E7A-A15BF0D879F5}" presName="conn2-1" presStyleLbl="parChTrans1D2" presStyleIdx="0" presStyleCnt="2"/>
      <dgm:spPr/>
    </dgm:pt>
    <dgm:pt modelId="{BF3287CF-B18F-475A-AC4F-300679221618}" type="pres">
      <dgm:prSet presAssocID="{24789D97-3017-45F1-8E7A-A15BF0D879F5}" presName="connTx" presStyleLbl="parChTrans1D2" presStyleIdx="0" presStyleCnt="2"/>
      <dgm:spPr/>
    </dgm:pt>
    <dgm:pt modelId="{A3516FBE-89D6-462C-A500-69018E0B2BAF}" type="pres">
      <dgm:prSet presAssocID="{21FCCC3C-E558-48FF-A508-A553ABF79709}" presName="root2" presStyleCnt="0"/>
      <dgm:spPr/>
    </dgm:pt>
    <dgm:pt modelId="{340097D9-C2FE-4BED-8312-DB546DE74432}" type="pres">
      <dgm:prSet presAssocID="{21FCCC3C-E558-48FF-A508-A553ABF79709}" presName="LevelTwoTextNode" presStyleLbl="node2" presStyleIdx="0" presStyleCnt="2" custScaleY="83630" custLinFactNeighborX="-26926" custLinFactNeighborY="-65892">
        <dgm:presLayoutVars>
          <dgm:chPref val="3"/>
        </dgm:presLayoutVars>
      </dgm:prSet>
      <dgm:spPr/>
    </dgm:pt>
    <dgm:pt modelId="{52CB1492-E632-4941-8300-833C8D815547}" type="pres">
      <dgm:prSet presAssocID="{21FCCC3C-E558-48FF-A508-A553ABF79709}" presName="level3hierChild" presStyleCnt="0"/>
      <dgm:spPr/>
    </dgm:pt>
    <dgm:pt modelId="{D1FFB917-3080-4AA1-80B0-44627B99FB7F}" type="pres">
      <dgm:prSet presAssocID="{33C6BB88-E0CE-4A7B-BCC7-12B8957FCEB3}" presName="conn2-1" presStyleLbl="parChTrans1D3" presStyleIdx="0" presStyleCnt="4"/>
      <dgm:spPr/>
    </dgm:pt>
    <dgm:pt modelId="{F518BF8B-1323-4B5A-A408-522DB6AD4652}" type="pres">
      <dgm:prSet presAssocID="{33C6BB88-E0CE-4A7B-BCC7-12B8957FCEB3}" presName="connTx" presStyleLbl="parChTrans1D3" presStyleIdx="0" presStyleCnt="4"/>
      <dgm:spPr/>
    </dgm:pt>
    <dgm:pt modelId="{9BDD1CA3-02C8-4851-9BA9-1F613F737262}" type="pres">
      <dgm:prSet presAssocID="{BD8E22C5-7076-47BC-8A7B-88D96C7200AE}" presName="root2" presStyleCnt="0"/>
      <dgm:spPr/>
    </dgm:pt>
    <dgm:pt modelId="{D2B92089-F083-4C59-9DDD-F1BE226FE9BE}" type="pres">
      <dgm:prSet presAssocID="{BD8E22C5-7076-47BC-8A7B-88D96C7200AE}" presName="LevelTwoTextNode" presStyleLbl="node3" presStyleIdx="0" presStyleCnt="4" custScaleX="111667" custScaleY="71005" custLinFactNeighborX="20911" custLinFactNeighborY="-236">
        <dgm:presLayoutVars>
          <dgm:chPref val="3"/>
        </dgm:presLayoutVars>
      </dgm:prSet>
      <dgm:spPr/>
    </dgm:pt>
    <dgm:pt modelId="{C4111B2C-98B7-4F71-A3E4-E220EEF3757F}" type="pres">
      <dgm:prSet presAssocID="{BD8E22C5-7076-47BC-8A7B-88D96C7200AE}" presName="level3hierChild" presStyleCnt="0"/>
      <dgm:spPr/>
    </dgm:pt>
    <dgm:pt modelId="{79420CC5-3AC3-4899-9BDE-2FF3292644CB}" type="pres">
      <dgm:prSet presAssocID="{850A0217-5612-4ECB-AEE2-7D746B79256B}" presName="conn2-1" presStyleLbl="parChTrans1D3" presStyleIdx="1" presStyleCnt="4"/>
      <dgm:spPr/>
    </dgm:pt>
    <dgm:pt modelId="{A2148751-5183-480A-B7D9-82E31129325C}" type="pres">
      <dgm:prSet presAssocID="{850A0217-5612-4ECB-AEE2-7D746B79256B}" presName="connTx" presStyleLbl="parChTrans1D3" presStyleIdx="1" presStyleCnt="4"/>
      <dgm:spPr/>
    </dgm:pt>
    <dgm:pt modelId="{8DF24200-3AE6-4B14-A2D8-D75AE47BA23B}" type="pres">
      <dgm:prSet presAssocID="{74E969F8-F4CB-4AAE-9D01-AB2ECACA4859}" presName="root2" presStyleCnt="0"/>
      <dgm:spPr/>
    </dgm:pt>
    <dgm:pt modelId="{6235680D-E83B-4047-821E-62A8E8967BE4}" type="pres">
      <dgm:prSet presAssocID="{74E969F8-F4CB-4AAE-9D01-AB2ECACA4859}" presName="LevelTwoTextNode" presStyleLbl="node3" presStyleIdx="1" presStyleCnt="4" custScaleX="111402" custScaleY="70233" custLinFactNeighborX="21176" custLinFactNeighborY="-33291">
        <dgm:presLayoutVars>
          <dgm:chPref val="3"/>
        </dgm:presLayoutVars>
      </dgm:prSet>
      <dgm:spPr/>
    </dgm:pt>
    <dgm:pt modelId="{CCC20D7A-1E5C-457A-9732-D2CA609A1752}" type="pres">
      <dgm:prSet presAssocID="{74E969F8-F4CB-4AAE-9D01-AB2ECACA4859}" presName="level3hierChild" presStyleCnt="0"/>
      <dgm:spPr/>
    </dgm:pt>
    <dgm:pt modelId="{CBDFE015-0F00-4DD5-8F7E-85F6525427BE}" type="pres">
      <dgm:prSet presAssocID="{C14EB771-BC7C-42A0-9049-587AB91615C4}" presName="conn2-1" presStyleLbl="parChTrans1D3" presStyleIdx="2" presStyleCnt="4"/>
      <dgm:spPr/>
    </dgm:pt>
    <dgm:pt modelId="{F498C862-EAF8-4E1D-9605-0146B028CBEB}" type="pres">
      <dgm:prSet presAssocID="{C14EB771-BC7C-42A0-9049-587AB91615C4}" presName="connTx" presStyleLbl="parChTrans1D3" presStyleIdx="2" presStyleCnt="4"/>
      <dgm:spPr/>
    </dgm:pt>
    <dgm:pt modelId="{FEABE795-3EBF-403F-9744-02F8D9093541}" type="pres">
      <dgm:prSet presAssocID="{1662DCDB-FC3A-412C-9D0F-267BE4BC0A3E}" presName="root2" presStyleCnt="0"/>
      <dgm:spPr/>
    </dgm:pt>
    <dgm:pt modelId="{EC208D85-9C45-47EE-A72B-DF939791F9A9}" type="pres">
      <dgm:prSet presAssocID="{1662DCDB-FC3A-412C-9D0F-267BE4BC0A3E}" presName="LevelTwoTextNode" presStyleLbl="node3" presStyleIdx="2" presStyleCnt="4" custScaleX="111576" custScaleY="69621" custLinFactNeighborX="21002" custLinFactNeighborY="-49170">
        <dgm:presLayoutVars>
          <dgm:chPref val="3"/>
        </dgm:presLayoutVars>
      </dgm:prSet>
      <dgm:spPr/>
    </dgm:pt>
    <dgm:pt modelId="{F988A316-3E8E-4094-9142-FA9BBEA8CCF6}" type="pres">
      <dgm:prSet presAssocID="{1662DCDB-FC3A-412C-9D0F-267BE4BC0A3E}" presName="level3hierChild" presStyleCnt="0"/>
      <dgm:spPr/>
    </dgm:pt>
    <dgm:pt modelId="{50BC0863-6F10-46E6-9D07-959E2D0B74AA}" type="pres">
      <dgm:prSet presAssocID="{54A216C7-5D58-46BC-99A5-2186CD291621}" presName="conn2-1" presStyleLbl="parChTrans1D3" presStyleIdx="3" presStyleCnt="4"/>
      <dgm:spPr/>
    </dgm:pt>
    <dgm:pt modelId="{97D8E8FD-E79B-459D-9935-01A7EE3192B2}" type="pres">
      <dgm:prSet presAssocID="{54A216C7-5D58-46BC-99A5-2186CD291621}" presName="connTx" presStyleLbl="parChTrans1D3" presStyleIdx="3" presStyleCnt="4"/>
      <dgm:spPr/>
    </dgm:pt>
    <dgm:pt modelId="{E83FAF01-7F33-4060-B7DC-E6179A18DAE4}" type="pres">
      <dgm:prSet presAssocID="{92D3FEC8-0E46-4864-9DB0-FACA7B811409}" presName="root2" presStyleCnt="0"/>
      <dgm:spPr/>
    </dgm:pt>
    <dgm:pt modelId="{7B5B4525-B605-4C9F-A75D-8FF3CDA41600}" type="pres">
      <dgm:prSet presAssocID="{92D3FEC8-0E46-4864-9DB0-FACA7B811409}" presName="LevelTwoTextNode" presStyleLbl="node3" presStyleIdx="3" presStyleCnt="4" custScaleX="111379" custScaleY="69783" custLinFactNeighborX="21187" custLinFactNeighborY="-67502">
        <dgm:presLayoutVars>
          <dgm:chPref val="3"/>
        </dgm:presLayoutVars>
      </dgm:prSet>
      <dgm:spPr/>
    </dgm:pt>
    <dgm:pt modelId="{CD8EDBE4-C2C4-4E47-B2F0-4A1EC9E3ED36}" type="pres">
      <dgm:prSet presAssocID="{92D3FEC8-0E46-4864-9DB0-FACA7B811409}" presName="level3hierChild" presStyleCnt="0"/>
      <dgm:spPr/>
    </dgm:pt>
    <dgm:pt modelId="{FF30BF59-3EE6-48F6-A4F9-6F7A1238741D}" type="pres">
      <dgm:prSet presAssocID="{22ADE0B0-D3BF-4983-88AD-7C1FF6693A93}" presName="conn2-1" presStyleLbl="parChTrans1D2" presStyleIdx="1" presStyleCnt="2"/>
      <dgm:spPr/>
    </dgm:pt>
    <dgm:pt modelId="{7A9679D0-E767-44F6-A5B7-D0CA922D2F68}" type="pres">
      <dgm:prSet presAssocID="{22ADE0B0-D3BF-4983-88AD-7C1FF6693A93}" presName="connTx" presStyleLbl="parChTrans1D2" presStyleIdx="1" presStyleCnt="2"/>
      <dgm:spPr/>
    </dgm:pt>
    <dgm:pt modelId="{38D0204D-2206-4522-AD98-3354DD92B792}" type="pres">
      <dgm:prSet presAssocID="{257B45C4-A846-42CB-8A24-EE32EBF5E7A3}" presName="root2" presStyleCnt="0"/>
      <dgm:spPr/>
    </dgm:pt>
    <dgm:pt modelId="{16D8994A-10F1-4796-8DEE-60FDFA7CCCDC}" type="pres">
      <dgm:prSet presAssocID="{257B45C4-A846-42CB-8A24-EE32EBF5E7A3}" presName="LevelTwoTextNode" presStyleLbl="node2" presStyleIdx="1" presStyleCnt="2" custScaleX="96723" custScaleY="77383" custLinFactNeighborX="-24041" custLinFactNeighborY="-23918">
        <dgm:presLayoutVars>
          <dgm:chPref val="3"/>
        </dgm:presLayoutVars>
      </dgm:prSet>
      <dgm:spPr/>
    </dgm:pt>
    <dgm:pt modelId="{E9D42F94-648E-46E4-BFAD-24E3F82D4010}" type="pres">
      <dgm:prSet presAssocID="{257B45C4-A846-42CB-8A24-EE32EBF5E7A3}" presName="level3hierChild" presStyleCnt="0"/>
      <dgm:spPr/>
    </dgm:pt>
  </dgm:ptLst>
  <dgm:cxnLst>
    <dgm:cxn modelId="{84BE0204-C056-4299-B62B-C8EFDE067979}" type="presOf" srcId="{74E969F8-F4CB-4AAE-9D01-AB2ECACA4859}" destId="{6235680D-E83B-4047-821E-62A8E8967BE4}" srcOrd="0" destOrd="0" presId="urn:microsoft.com/office/officeart/2005/8/layout/hierarchy2"/>
    <dgm:cxn modelId="{C84EFE06-204F-4D18-A7C1-A5A8638C738A}" srcId="{21FCCC3C-E558-48FF-A508-A553ABF79709}" destId="{BD8E22C5-7076-47BC-8A7B-88D96C7200AE}" srcOrd="0" destOrd="0" parTransId="{33C6BB88-E0CE-4A7B-BCC7-12B8957FCEB3}" sibTransId="{101ADD6B-2F01-481E-830F-74CE574774EA}"/>
    <dgm:cxn modelId="{1E266407-6F75-4629-A7FC-04E024BA0C2C}" type="presOf" srcId="{22ADE0B0-D3BF-4983-88AD-7C1FF6693A93}" destId="{FF30BF59-3EE6-48F6-A4F9-6F7A1238741D}" srcOrd="0" destOrd="0" presId="urn:microsoft.com/office/officeart/2005/8/layout/hierarchy2"/>
    <dgm:cxn modelId="{DF5D8B0C-1D5D-4BC2-816D-BD2562FFE3D6}" type="presOf" srcId="{BD8E22C5-7076-47BC-8A7B-88D96C7200AE}" destId="{D2B92089-F083-4C59-9DDD-F1BE226FE9BE}" srcOrd="0" destOrd="0" presId="urn:microsoft.com/office/officeart/2005/8/layout/hierarchy2"/>
    <dgm:cxn modelId="{0B42F90D-668A-4B82-88B3-A3CD7C687264}" type="presOf" srcId="{850A0217-5612-4ECB-AEE2-7D746B79256B}" destId="{79420CC5-3AC3-4899-9BDE-2FF3292644CB}" srcOrd="0" destOrd="0" presId="urn:microsoft.com/office/officeart/2005/8/layout/hierarchy2"/>
    <dgm:cxn modelId="{132EC911-E9D2-4725-96D1-F9FEDEBD069D}" type="presOf" srcId="{EA936DDB-15D9-470A-9D04-048C435FF095}" destId="{436F42C3-0806-4FB3-B83B-F4DF751CAD7A}" srcOrd="0" destOrd="0" presId="urn:microsoft.com/office/officeart/2005/8/layout/hierarchy2"/>
    <dgm:cxn modelId="{FE370220-2AB8-4BE0-ADB9-AB690479206E}" type="presOf" srcId="{54A216C7-5D58-46BC-99A5-2186CD291621}" destId="{97D8E8FD-E79B-459D-9935-01A7EE3192B2}" srcOrd="1" destOrd="0" presId="urn:microsoft.com/office/officeart/2005/8/layout/hierarchy2"/>
    <dgm:cxn modelId="{FDE33D25-0A12-4948-85BA-8AFAC946B922}" srcId="{935BD4CE-336C-447D-AA6D-9312EA06C08F}" destId="{21FCCC3C-E558-48FF-A508-A553ABF79709}" srcOrd="0" destOrd="0" parTransId="{24789D97-3017-45F1-8E7A-A15BF0D879F5}" sibTransId="{AD25D285-E094-446D-80A5-90BCF05C194F}"/>
    <dgm:cxn modelId="{76B6762A-2248-45E1-ABC8-2C1AB2B331E8}" type="presOf" srcId="{21FCCC3C-E558-48FF-A508-A553ABF79709}" destId="{340097D9-C2FE-4BED-8312-DB546DE74432}" srcOrd="0" destOrd="0" presId="urn:microsoft.com/office/officeart/2005/8/layout/hierarchy2"/>
    <dgm:cxn modelId="{7FC64830-9DF8-4CB3-ABFE-B2827E0F0F94}" type="presOf" srcId="{22ADE0B0-D3BF-4983-88AD-7C1FF6693A93}" destId="{7A9679D0-E767-44F6-A5B7-D0CA922D2F68}" srcOrd="1" destOrd="0" presId="urn:microsoft.com/office/officeart/2005/8/layout/hierarchy2"/>
    <dgm:cxn modelId="{90E6233E-727C-4C99-95D6-82A0383629FE}" srcId="{21FCCC3C-E558-48FF-A508-A553ABF79709}" destId="{74E969F8-F4CB-4AAE-9D01-AB2ECACA4859}" srcOrd="1" destOrd="0" parTransId="{850A0217-5612-4ECB-AEE2-7D746B79256B}" sibTransId="{04C36069-2A0C-44F5-B521-71F554078A98}"/>
    <dgm:cxn modelId="{5E91F742-DDA0-4CC8-9B9E-FF20E262CC57}" srcId="{21FCCC3C-E558-48FF-A508-A553ABF79709}" destId="{92D3FEC8-0E46-4864-9DB0-FACA7B811409}" srcOrd="3" destOrd="0" parTransId="{54A216C7-5D58-46BC-99A5-2186CD291621}" sibTransId="{F3CDA2FF-2EF9-4E8D-82F7-F155CF6F34B0}"/>
    <dgm:cxn modelId="{1DF59745-51B9-4419-B730-D67708EC31F8}" srcId="{935BD4CE-336C-447D-AA6D-9312EA06C08F}" destId="{257B45C4-A846-42CB-8A24-EE32EBF5E7A3}" srcOrd="1" destOrd="0" parTransId="{22ADE0B0-D3BF-4983-88AD-7C1FF6693A93}" sibTransId="{7F7E6D7F-19D7-4F70-807D-8AEAEFD2DD2E}"/>
    <dgm:cxn modelId="{0067AF4F-EC1E-4785-B450-9F9DC5857BD2}" type="presOf" srcId="{24789D97-3017-45F1-8E7A-A15BF0D879F5}" destId="{BF3287CF-B18F-475A-AC4F-300679221618}" srcOrd="1" destOrd="0" presId="urn:microsoft.com/office/officeart/2005/8/layout/hierarchy2"/>
    <dgm:cxn modelId="{E75A8A59-F6D0-4D77-9884-F5237C441481}" type="presOf" srcId="{54A216C7-5D58-46BC-99A5-2186CD291621}" destId="{50BC0863-6F10-46E6-9D07-959E2D0B74AA}" srcOrd="0" destOrd="0" presId="urn:microsoft.com/office/officeart/2005/8/layout/hierarchy2"/>
    <dgm:cxn modelId="{CD47B598-513A-4DA5-9CE1-A9191AEBCE46}" type="presOf" srcId="{257B45C4-A846-42CB-8A24-EE32EBF5E7A3}" destId="{16D8994A-10F1-4796-8DEE-60FDFA7CCCDC}" srcOrd="0" destOrd="0" presId="urn:microsoft.com/office/officeart/2005/8/layout/hierarchy2"/>
    <dgm:cxn modelId="{076DE098-5FCC-4432-8977-DCFBA406847B}" type="presOf" srcId="{33C6BB88-E0CE-4A7B-BCC7-12B8957FCEB3}" destId="{F518BF8B-1323-4B5A-A408-522DB6AD4652}" srcOrd="1" destOrd="0" presId="urn:microsoft.com/office/officeart/2005/8/layout/hierarchy2"/>
    <dgm:cxn modelId="{35DB799B-02E1-4448-91A8-DC70F3E80D02}" type="presOf" srcId="{850A0217-5612-4ECB-AEE2-7D746B79256B}" destId="{A2148751-5183-480A-B7D9-82E31129325C}" srcOrd="1" destOrd="0" presId="urn:microsoft.com/office/officeart/2005/8/layout/hierarchy2"/>
    <dgm:cxn modelId="{ABFB22A9-22AD-45E6-B73F-57AA2B562970}" type="presOf" srcId="{92D3FEC8-0E46-4864-9DB0-FACA7B811409}" destId="{7B5B4525-B605-4C9F-A75D-8FF3CDA41600}" srcOrd="0" destOrd="0" presId="urn:microsoft.com/office/officeart/2005/8/layout/hierarchy2"/>
    <dgm:cxn modelId="{14C4EDAA-B697-44F4-B55C-A4C31D785BF8}" srcId="{EA936DDB-15D9-470A-9D04-048C435FF095}" destId="{935BD4CE-336C-447D-AA6D-9312EA06C08F}" srcOrd="0" destOrd="0" parTransId="{FF04A074-DA1F-4881-9734-F17F55896F3F}" sibTransId="{778D7A06-A34B-4E49-8076-F793C0E155F9}"/>
    <dgm:cxn modelId="{4C58C7AD-E305-4F50-A363-2C56837D1BFE}" type="presOf" srcId="{C14EB771-BC7C-42A0-9049-587AB91615C4}" destId="{F498C862-EAF8-4E1D-9605-0146B028CBEB}" srcOrd="1" destOrd="0" presId="urn:microsoft.com/office/officeart/2005/8/layout/hierarchy2"/>
    <dgm:cxn modelId="{19D191BC-C311-4031-AFB8-4151964DD382}" type="presOf" srcId="{C14EB771-BC7C-42A0-9049-587AB91615C4}" destId="{CBDFE015-0F00-4DD5-8F7E-85F6525427BE}" srcOrd="0" destOrd="0" presId="urn:microsoft.com/office/officeart/2005/8/layout/hierarchy2"/>
    <dgm:cxn modelId="{ED38E8D7-CFD3-4729-A736-4C01D90A5AC4}" type="presOf" srcId="{24789D97-3017-45F1-8E7A-A15BF0D879F5}" destId="{5CE2AC28-7C5C-4635-9FC5-578A55E86ED2}" srcOrd="0" destOrd="0" presId="urn:microsoft.com/office/officeart/2005/8/layout/hierarchy2"/>
    <dgm:cxn modelId="{C8AB7FDE-B79C-4B74-9BAD-01F937439085}" type="presOf" srcId="{33C6BB88-E0CE-4A7B-BCC7-12B8957FCEB3}" destId="{D1FFB917-3080-4AA1-80B0-44627B99FB7F}" srcOrd="0" destOrd="0" presId="urn:microsoft.com/office/officeart/2005/8/layout/hierarchy2"/>
    <dgm:cxn modelId="{0A16B9E5-D95F-4AF2-A4BC-000F55BF8A96}" srcId="{21FCCC3C-E558-48FF-A508-A553ABF79709}" destId="{1662DCDB-FC3A-412C-9D0F-267BE4BC0A3E}" srcOrd="2" destOrd="0" parTransId="{C14EB771-BC7C-42A0-9049-587AB91615C4}" sibTransId="{79CDCD28-040A-469B-AF45-4B0EA165E7AE}"/>
    <dgm:cxn modelId="{B0232CEC-2F1A-4725-ACB7-AC712B12B218}" type="presOf" srcId="{1662DCDB-FC3A-412C-9D0F-267BE4BC0A3E}" destId="{EC208D85-9C45-47EE-A72B-DF939791F9A9}" srcOrd="0" destOrd="0" presId="urn:microsoft.com/office/officeart/2005/8/layout/hierarchy2"/>
    <dgm:cxn modelId="{498BDAEE-9930-4BB8-9896-7423B84AD0F0}" type="presOf" srcId="{935BD4CE-336C-447D-AA6D-9312EA06C08F}" destId="{D653A9AD-2D5F-4419-947C-A88F3DEF9332}" srcOrd="0" destOrd="0" presId="urn:microsoft.com/office/officeart/2005/8/layout/hierarchy2"/>
    <dgm:cxn modelId="{004D72F4-2362-4404-8230-7B1289CC604B}" type="presParOf" srcId="{436F42C3-0806-4FB3-B83B-F4DF751CAD7A}" destId="{8F9E2CC0-648C-4DA8-AD9A-4C784F30CCD2}" srcOrd="0" destOrd="0" presId="urn:microsoft.com/office/officeart/2005/8/layout/hierarchy2"/>
    <dgm:cxn modelId="{33B0DD33-65CD-4549-9551-2AC31DF4084D}" type="presParOf" srcId="{8F9E2CC0-648C-4DA8-AD9A-4C784F30CCD2}" destId="{D653A9AD-2D5F-4419-947C-A88F3DEF9332}" srcOrd="0" destOrd="0" presId="urn:microsoft.com/office/officeart/2005/8/layout/hierarchy2"/>
    <dgm:cxn modelId="{B173461E-7F44-4045-873D-0305373BF94E}" type="presParOf" srcId="{8F9E2CC0-648C-4DA8-AD9A-4C784F30CCD2}" destId="{DDFBD1EE-7414-4E0E-ADF1-7E9F0DC518A0}" srcOrd="1" destOrd="0" presId="urn:microsoft.com/office/officeart/2005/8/layout/hierarchy2"/>
    <dgm:cxn modelId="{32861D42-BBDC-4394-B19F-B3E856F52FF8}" type="presParOf" srcId="{DDFBD1EE-7414-4E0E-ADF1-7E9F0DC518A0}" destId="{5CE2AC28-7C5C-4635-9FC5-578A55E86ED2}" srcOrd="0" destOrd="0" presId="urn:microsoft.com/office/officeart/2005/8/layout/hierarchy2"/>
    <dgm:cxn modelId="{604962BF-9CA8-4D44-96F8-06E63DC9C7CA}" type="presParOf" srcId="{5CE2AC28-7C5C-4635-9FC5-578A55E86ED2}" destId="{BF3287CF-B18F-475A-AC4F-300679221618}" srcOrd="0" destOrd="0" presId="urn:microsoft.com/office/officeart/2005/8/layout/hierarchy2"/>
    <dgm:cxn modelId="{20D4BBAC-7450-4D1E-B68C-739767FEAD2F}" type="presParOf" srcId="{DDFBD1EE-7414-4E0E-ADF1-7E9F0DC518A0}" destId="{A3516FBE-89D6-462C-A500-69018E0B2BAF}" srcOrd="1" destOrd="0" presId="urn:microsoft.com/office/officeart/2005/8/layout/hierarchy2"/>
    <dgm:cxn modelId="{FD0F3B2E-35C3-425D-99D7-A90831C1FA01}" type="presParOf" srcId="{A3516FBE-89D6-462C-A500-69018E0B2BAF}" destId="{340097D9-C2FE-4BED-8312-DB546DE74432}" srcOrd="0" destOrd="0" presId="urn:microsoft.com/office/officeart/2005/8/layout/hierarchy2"/>
    <dgm:cxn modelId="{52D4B94B-8DB3-464D-B71C-B942E359631F}" type="presParOf" srcId="{A3516FBE-89D6-462C-A500-69018E0B2BAF}" destId="{52CB1492-E632-4941-8300-833C8D815547}" srcOrd="1" destOrd="0" presId="urn:microsoft.com/office/officeart/2005/8/layout/hierarchy2"/>
    <dgm:cxn modelId="{70AC96B6-9708-4747-BF06-488DABF48856}" type="presParOf" srcId="{52CB1492-E632-4941-8300-833C8D815547}" destId="{D1FFB917-3080-4AA1-80B0-44627B99FB7F}" srcOrd="0" destOrd="0" presId="urn:microsoft.com/office/officeart/2005/8/layout/hierarchy2"/>
    <dgm:cxn modelId="{87EEFBF2-A67D-4EA8-8236-41E8F0CFDE7A}" type="presParOf" srcId="{D1FFB917-3080-4AA1-80B0-44627B99FB7F}" destId="{F518BF8B-1323-4B5A-A408-522DB6AD4652}" srcOrd="0" destOrd="0" presId="urn:microsoft.com/office/officeart/2005/8/layout/hierarchy2"/>
    <dgm:cxn modelId="{854095EF-5377-4096-A2F9-502D958F808E}" type="presParOf" srcId="{52CB1492-E632-4941-8300-833C8D815547}" destId="{9BDD1CA3-02C8-4851-9BA9-1F613F737262}" srcOrd="1" destOrd="0" presId="urn:microsoft.com/office/officeart/2005/8/layout/hierarchy2"/>
    <dgm:cxn modelId="{249A0B03-D456-449D-BB74-5F202AA8CE21}" type="presParOf" srcId="{9BDD1CA3-02C8-4851-9BA9-1F613F737262}" destId="{D2B92089-F083-4C59-9DDD-F1BE226FE9BE}" srcOrd="0" destOrd="0" presId="urn:microsoft.com/office/officeart/2005/8/layout/hierarchy2"/>
    <dgm:cxn modelId="{73DDE4F0-0054-42BB-9431-2AC1B2F4D3E4}" type="presParOf" srcId="{9BDD1CA3-02C8-4851-9BA9-1F613F737262}" destId="{C4111B2C-98B7-4F71-A3E4-E220EEF3757F}" srcOrd="1" destOrd="0" presId="urn:microsoft.com/office/officeart/2005/8/layout/hierarchy2"/>
    <dgm:cxn modelId="{8763ADC0-4C5E-473E-AD4F-A4C6EEB167A2}" type="presParOf" srcId="{52CB1492-E632-4941-8300-833C8D815547}" destId="{79420CC5-3AC3-4899-9BDE-2FF3292644CB}" srcOrd="2" destOrd="0" presId="urn:microsoft.com/office/officeart/2005/8/layout/hierarchy2"/>
    <dgm:cxn modelId="{2789C79F-848C-4080-B3EC-7CA06A86B97C}" type="presParOf" srcId="{79420CC5-3AC3-4899-9BDE-2FF3292644CB}" destId="{A2148751-5183-480A-B7D9-82E31129325C}" srcOrd="0" destOrd="0" presId="urn:microsoft.com/office/officeart/2005/8/layout/hierarchy2"/>
    <dgm:cxn modelId="{E93A7475-155E-4E32-BB3F-4D182628A7E0}" type="presParOf" srcId="{52CB1492-E632-4941-8300-833C8D815547}" destId="{8DF24200-3AE6-4B14-A2D8-D75AE47BA23B}" srcOrd="3" destOrd="0" presId="urn:microsoft.com/office/officeart/2005/8/layout/hierarchy2"/>
    <dgm:cxn modelId="{7147C9C6-4F2F-427F-A340-9BBA22985986}" type="presParOf" srcId="{8DF24200-3AE6-4B14-A2D8-D75AE47BA23B}" destId="{6235680D-E83B-4047-821E-62A8E8967BE4}" srcOrd="0" destOrd="0" presId="urn:microsoft.com/office/officeart/2005/8/layout/hierarchy2"/>
    <dgm:cxn modelId="{EAA78674-160B-4E79-A390-CD00AEDEEB5D}" type="presParOf" srcId="{8DF24200-3AE6-4B14-A2D8-D75AE47BA23B}" destId="{CCC20D7A-1E5C-457A-9732-D2CA609A1752}" srcOrd="1" destOrd="0" presId="urn:microsoft.com/office/officeart/2005/8/layout/hierarchy2"/>
    <dgm:cxn modelId="{1741F292-A9E8-4AD8-9087-28A06491A3CD}" type="presParOf" srcId="{52CB1492-E632-4941-8300-833C8D815547}" destId="{CBDFE015-0F00-4DD5-8F7E-85F6525427BE}" srcOrd="4" destOrd="0" presId="urn:microsoft.com/office/officeart/2005/8/layout/hierarchy2"/>
    <dgm:cxn modelId="{DB0CA12E-4813-46BE-8A5F-91CACE309B3A}" type="presParOf" srcId="{CBDFE015-0F00-4DD5-8F7E-85F6525427BE}" destId="{F498C862-EAF8-4E1D-9605-0146B028CBEB}" srcOrd="0" destOrd="0" presId="urn:microsoft.com/office/officeart/2005/8/layout/hierarchy2"/>
    <dgm:cxn modelId="{280F1C7C-18D9-4E41-BB50-7BCF6FFDED3F}" type="presParOf" srcId="{52CB1492-E632-4941-8300-833C8D815547}" destId="{FEABE795-3EBF-403F-9744-02F8D9093541}" srcOrd="5" destOrd="0" presId="urn:microsoft.com/office/officeart/2005/8/layout/hierarchy2"/>
    <dgm:cxn modelId="{73DBC5F6-6183-446E-8692-4372D292907A}" type="presParOf" srcId="{FEABE795-3EBF-403F-9744-02F8D9093541}" destId="{EC208D85-9C45-47EE-A72B-DF939791F9A9}" srcOrd="0" destOrd="0" presId="urn:microsoft.com/office/officeart/2005/8/layout/hierarchy2"/>
    <dgm:cxn modelId="{90F8B01B-8F22-49A6-8DE5-C212211F8D38}" type="presParOf" srcId="{FEABE795-3EBF-403F-9744-02F8D9093541}" destId="{F988A316-3E8E-4094-9142-FA9BBEA8CCF6}" srcOrd="1" destOrd="0" presId="urn:microsoft.com/office/officeart/2005/8/layout/hierarchy2"/>
    <dgm:cxn modelId="{2B473E72-21C5-491C-A9D0-3F152568BA35}" type="presParOf" srcId="{52CB1492-E632-4941-8300-833C8D815547}" destId="{50BC0863-6F10-46E6-9D07-959E2D0B74AA}" srcOrd="6" destOrd="0" presId="urn:microsoft.com/office/officeart/2005/8/layout/hierarchy2"/>
    <dgm:cxn modelId="{3C998581-A3A0-4044-B186-CD0AAAF136A3}" type="presParOf" srcId="{50BC0863-6F10-46E6-9D07-959E2D0B74AA}" destId="{97D8E8FD-E79B-459D-9935-01A7EE3192B2}" srcOrd="0" destOrd="0" presId="urn:microsoft.com/office/officeart/2005/8/layout/hierarchy2"/>
    <dgm:cxn modelId="{D57DE0CB-C475-4162-9DEC-023C55BD074D}" type="presParOf" srcId="{52CB1492-E632-4941-8300-833C8D815547}" destId="{E83FAF01-7F33-4060-B7DC-E6179A18DAE4}" srcOrd="7" destOrd="0" presId="urn:microsoft.com/office/officeart/2005/8/layout/hierarchy2"/>
    <dgm:cxn modelId="{49E7109F-27CF-4DF8-93E5-FD0AD428B74B}" type="presParOf" srcId="{E83FAF01-7F33-4060-B7DC-E6179A18DAE4}" destId="{7B5B4525-B605-4C9F-A75D-8FF3CDA41600}" srcOrd="0" destOrd="0" presId="urn:microsoft.com/office/officeart/2005/8/layout/hierarchy2"/>
    <dgm:cxn modelId="{516AA992-1B96-4573-87D7-F5CBC438E0D1}" type="presParOf" srcId="{E83FAF01-7F33-4060-B7DC-E6179A18DAE4}" destId="{CD8EDBE4-C2C4-4E47-B2F0-4A1EC9E3ED36}" srcOrd="1" destOrd="0" presId="urn:microsoft.com/office/officeart/2005/8/layout/hierarchy2"/>
    <dgm:cxn modelId="{9158AB83-8D66-4C01-B4F0-AE38E9064FE0}" type="presParOf" srcId="{DDFBD1EE-7414-4E0E-ADF1-7E9F0DC518A0}" destId="{FF30BF59-3EE6-48F6-A4F9-6F7A1238741D}" srcOrd="2" destOrd="0" presId="urn:microsoft.com/office/officeart/2005/8/layout/hierarchy2"/>
    <dgm:cxn modelId="{1001E98D-5B76-47BF-89D2-6311101C6F97}" type="presParOf" srcId="{FF30BF59-3EE6-48F6-A4F9-6F7A1238741D}" destId="{7A9679D0-E767-44F6-A5B7-D0CA922D2F68}" srcOrd="0" destOrd="0" presId="urn:microsoft.com/office/officeart/2005/8/layout/hierarchy2"/>
    <dgm:cxn modelId="{0C5DC579-3296-47F3-B095-07AA3050B3CD}" type="presParOf" srcId="{DDFBD1EE-7414-4E0E-ADF1-7E9F0DC518A0}" destId="{38D0204D-2206-4522-AD98-3354DD92B792}" srcOrd="3" destOrd="0" presId="urn:microsoft.com/office/officeart/2005/8/layout/hierarchy2"/>
    <dgm:cxn modelId="{635EAAC4-0165-4DF3-85E3-CF1BFFCA72D4}" type="presParOf" srcId="{38D0204D-2206-4522-AD98-3354DD92B792}" destId="{16D8994A-10F1-4796-8DEE-60FDFA7CCCDC}" srcOrd="0" destOrd="0" presId="urn:microsoft.com/office/officeart/2005/8/layout/hierarchy2"/>
    <dgm:cxn modelId="{1B04E1FF-013E-4A58-844F-42CEEC304108}" type="presParOf" srcId="{38D0204D-2206-4522-AD98-3354DD92B792}" destId="{E9D42F94-648E-46E4-BFAD-24E3F82D4010}" srcOrd="1" destOrd="0" presId="urn:microsoft.com/office/officeart/2005/8/layout/hierarchy2"/>
  </dgm:cxnLst>
  <dgm:bg>
    <a:noFill/>
  </dgm:bg>
  <dgm:whole>
    <a:ln w="12700">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53A9AD-2D5F-4419-947C-A88F3DEF9332}">
      <dsp:nvSpPr>
        <dsp:cNvPr id="0" name=""/>
        <dsp:cNvSpPr/>
      </dsp:nvSpPr>
      <dsp:spPr>
        <a:xfrm>
          <a:off x="0" y="884376"/>
          <a:ext cx="1337363" cy="589461"/>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FR" sz="1100" b="1" kern="1200">
              <a:solidFill>
                <a:sysClr val="windowText" lastClr="000000"/>
              </a:solidFill>
              <a:latin typeface="Times New Roman" pitchFamily="18" charset="0"/>
              <a:cs typeface="Times New Roman" pitchFamily="18" charset="0"/>
            </a:rPr>
            <a:t>Sistema Winnetka</a:t>
          </a:r>
        </a:p>
      </dsp:txBody>
      <dsp:txXfrm>
        <a:off x="17265" y="901641"/>
        <a:ext cx="1302833" cy="554931"/>
      </dsp:txXfrm>
    </dsp:sp>
    <dsp:sp modelId="{5CE2AC28-7C5C-4635-9FC5-578A55E86ED2}">
      <dsp:nvSpPr>
        <dsp:cNvPr id="0" name=""/>
        <dsp:cNvSpPr/>
      </dsp:nvSpPr>
      <dsp:spPr>
        <a:xfrm rot="17605204">
          <a:off x="1197962" y="941055"/>
          <a:ext cx="462720" cy="51503"/>
        </a:xfrm>
        <a:custGeom>
          <a:avLst/>
          <a:gdLst/>
          <a:ahLst/>
          <a:cxnLst/>
          <a:rect l="0" t="0" r="0" b="0"/>
          <a:pathLst>
            <a:path>
              <a:moveTo>
                <a:pt x="0" y="25751"/>
              </a:moveTo>
              <a:lnTo>
                <a:pt x="462720" y="257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417754" y="955239"/>
        <a:ext cx="23136" cy="23136"/>
      </dsp:txXfrm>
    </dsp:sp>
    <dsp:sp modelId="{340097D9-C2FE-4BED-8312-DB546DE74432}">
      <dsp:nvSpPr>
        <dsp:cNvPr id="0" name=""/>
        <dsp:cNvSpPr/>
      </dsp:nvSpPr>
      <dsp:spPr>
        <a:xfrm>
          <a:off x="1521281" y="464667"/>
          <a:ext cx="1386300" cy="579681"/>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Times New Roman" pitchFamily="18" charset="0"/>
              <a:cs typeface="Times New Roman" pitchFamily="18" charset="0"/>
            </a:rPr>
            <a:t>Individualização do Ensino</a:t>
          </a:r>
        </a:p>
      </dsp:txBody>
      <dsp:txXfrm>
        <a:off x="1538259" y="481645"/>
        <a:ext cx="1352344" cy="545725"/>
      </dsp:txXfrm>
    </dsp:sp>
    <dsp:sp modelId="{D1FFB917-3080-4AA1-80B0-44627B99FB7F}">
      <dsp:nvSpPr>
        <dsp:cNvPr id="0" name=""/>
        <dsp:cNvSpPr/>
      </dsp:nvSpPr>
      <dsp:spPr>
        <a:xfrm rot="20119689">
          <a:off x="2860845" y="515049"/>
          <a:ext cx="1023939" cy="51503"/>
        </a:xfrm>
        <a:custGeom>
          <a:avLst/>
          <a:gdLst/>
          <a:ahLst/>
          <a:cxnLst/>
          <a:rect l="0" t="0" r="0" b="0"/>
          <a:pathLst>
            <a:path>
              <a:moveTo>
                <a:pt x="0" y="25751"/>
              </a:moveTo>
              <a:lnTo>
                <a:pt x="1023939" y="25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347216" y="515202"/>
        <a:ext cx="51196" cy="51196"/>
      </dsp:txXfrm>
    </dsp:sp>
    <dsp:sp modelId="{D2B92089-F083-4C59-9DDD-F1BE226FE9BE}">
      <dsp:nvSpPr>
        <dsp:cNvPr id="0" name=""/>
        <dsp:cNvSpPr/>
      </dsp:nvSpPr>
      <dsp:spPr>
        <a:xfrm>
          <a:off x="3838049" y="81008"/>
          <a:ext cx="1548039" cy="492171"/>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Times New Roman" pitchFamily="18" charset="0"/>
              <a:cs typeface="Times New Roman" pitchFamily="18" charset="0"/>
            </a:rPr>
            <a:t>Common essentials</a:t>
          </a:r>
          <a:endParaRPr lang="fr-FR" sz="1050" kern="1200">
            <a:latin typeface="Times New Roman" pitchFamily="18" charset="0"/>
            <a:cs typeface="Times New Roman" pitchFamily="18" charset="0"/>
          </a:endParaRPr>
        </a:p>
      </dsp:txBody>
      <dsp:txXfrm>
        <a:off x="3852464" y="95423"/>
        <a:ext cx="1519209" cy="463341"/>
      </dsp:txXfrm>
    </dsp:sp>
    <dsp:sp modelId="{79420CC5-3AC3-4899-9BDE-2FF3292644CB}">
      <dsp:nvSpPr>
        <dsp:cNvPr id="0" name=""/>
        <dsp:cNvSpPr/>
      </dsp:nvSpPr>
      <dsp:spPr>
        <a:xfrm rot="21368261">
          <a:off x="2906518" y="697222"/>
          <a:ext cx="936267" cy="51503"/>
        </a:xfrm>
        <a:custGeom>
          <a:avLst/>
          <a:gdLst/>
          <a:ahLst/>
          <a:cxnLst/>
          <a:rect l="0" t="0" r="0" b="0"/>
          <a:pathLst>
            <a:path>
              <a:moveTo>
                <a:pt x="0" y="25751"/>
              </a:moveTo>
              <a:lnTo>
                <a:pt x="936267" y="25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351245" y="699568"/>
        <a:ext cx="46813" cy="46813"/>
      </dsp:txXfrm>
    </dsp:sp>
    <dsp:sp modelId="{6235680D-E83B-4047-821E-62A8E8967BE4}">
      <dsp:nvSpPr>
        <dsp:cNvPr id="0" name=""/>
        <dsp:cNvSpPr/>
      </dsp:nvSpPr>
      <dsp:spPr>
        <a:xfrm>
          <a:off x="3841722" y="448031"/>
          <a:ext cx="1544366" cy="486820"/>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Times New Roman" pitchFamily="18" charset="0"/>
              <a:cs typeface="Times New Roman" pitchFamily="18" charset="0"/>
            </a:rPr>
            <a:t>Programas em ordem psicológica</a:t>
          </a:r>
          <a:endParaRPr lang="fr-FR" sz="1050" kern="1200">
            <a:latin typeface="Times New Roman" pitchFamily="18" charset="0"/>
            <a:cs typeface="Times New Roman" pitchFamily="18" charset="0"/>
          </a:endParaRPr>
        </a:p>
      </dsp:txBody>
      <dsp:txXfrm>
        <a:off x="3855980" y="462289"/>
        <a:ext cx="1515850" cy="458304"/>
      </dsp:txXfrm>
    </dsp:sp>
    <dsp:sp modelId="{CBDFE015-0F00-4DD5-8F7E-85F6525427BE}">
      <dsp:nvSpPr>
        <dsp:cNvPr id="0" name=""/>
        <dsp:cNvSpPr/>
      </dsp:nvSpPr>
      <dsp:spPr>
        <a:xfrm rot="1442178">
          <a:off x="2863349" y="936526"/>
          <a:ext cx="1020192" cy="51503"/>
        </a:xfrm>
        <a:custGeom>
          <a:avLst/>
          <a:gdLst/>
          <a:ahLst/>
          <a:cxnLst/>
          <a:rect l="0" t="0" r="0" b="0"/>
          <a:pathLst>
            <a:path>
              <a:moveTo>
                <a:pt x="0" y="25751"/>
              </a:moveTo>
              <a:lnTo>
                <a:pt x="1020192" y="25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347941" y="936773"/>
        <a:ext cx="51009" cy="51009"/>
      </dsp:txXfrm>
    </dsp:sp>
    <dsp:sp modelId="{EC208D85-9C45-47EE-A72B-DF939791F9A9}">
      <dsp:nvSpPr>
        <dsp:cNvPr id="0" name=""/>
        <dsp:cNvSpPr/>
      </dsp:nvSpPr>
      <dsp:spPr>
        <a:xfrm>
          <a:off x="3839310" y="928759"/>
          <a:ext cx="1546778" cy="482578"/>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Times New Roman" pitchFamily="18" charset="0"/>
              <a:cs typeface="Times New Roman" pitchFamily="18" charset="0"/>
            </a:rPr>
            <a:t>classes agrupadas via testagens</a:t>
          </a:r>
        </a:p>
      </dsp:txBody>
      <dsp:txXfrm>
        <a:off x="3853444" y="942893"/>
        <a:ext cx="1518510" cy="454310"/>
      </dsp:txXfrm>
    </dsp:sp>
    <dsp:sp modelId="{50BC0863-6F10-46E6-9D07-959E2D0B74AA}">
      <dsp:nvSpPr>
        <dsp:cNvPr id="0" name=""/>
        <dsp:cNvSpPr/>
      </dsp:nvSpPr>
      <dsp:spPr>
        <a:xfrm rot="2588218">
          <a:off x="2734525" y="1166547"/>
          <a:ext cx="1280571" cy="51503"/>
        </a:xfrm>
        <a:custGeom>
          <a:avLst/>
          <a:gdLst/>
          <a:ahLst/>
          <a:cxnLst/>
          <a:rect l="0" t="0" r="0" b="0"/>
          <a:pathLst>
            <a:path>
              <a:moveTo>
                <a:pt x="0" y="25751"/>
              </a:moveTo>
              <a:lnTo>
                <a:pt x="1280571" y="257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342797" y="1160285"/>
        <a:ext cx="64028" cy="64028"/>
      </dsp:txXfrm>
    </dsp:sp>
    <dsp:sp modelId="{7B5B4525-B605-4C9F-A75D-8FF3CDA41600}">
      <dsp:nvSpPr>
        <dsp:cNvPr id="0" name=""/>
        <dsp:cNvSpPr/>
      </dsp:nvSpPr>
      <dsp:spPr>
        <a:xfrm>
          <a:off x="3842041" y="1388241"/>
          <a:ext cx="1544047" cy="483700"/>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Times New Roman" pitchFamily="18" charset="0"/>
              <a:cs typeface="Times New Roman" pitchFamily="18" charset="0"/>
            </a:rPr>
            <a:t>materiais didáticos</a:t>
          </a:r>
        </a:p>
      </dsp:txBody>
      <dsp:txXfrm>
        <a:off x="3856208" y="1402408"/>
        <a:ext cx="1515713" cy="455366"/>
      </dsp:txXfrm>
    </dsp:sp>
    <dsp:sp modelId="{FF30BF59-3EE6-48F6-A4F9-6F7A1238741D}">
      <dsp:nvSpPr>
        <dsp:cNvPr id="0" name=""/>
        <dsp:cNvSpPr/>
      </dsp:nvSpPr>
      <dsp:spPr>
        <a:xfrm rot="4021974">
          <a:off x="1162402" y="1417528"/>
          <a:ext cx="573835" cy="51503"/>
        </a:xfrm>
        <a:custGeom>
          <a:avLst/>
          <a:gdLst/>
          <a:ahLst/>
          <a:cxnLst/>
          <a:rect l="0" t="0" r="0" b="0"/>
          <a:pathLst>
            <a:path>
              <a:moveTo>
                <a:pt x="0" y="25751"/>
              </a:moveTo>
              <a:lnTo>
                <a:pt x="573835" y="257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434974" y="1428935"/>
        <a:ext cx="28691" cy="28691"/>
      </dsp:txXfrm>
    </dsp:sp>
    <dsp:sp modelId="{16D8994A-10F1-4796-8DEE-60FDFA7CCCDC}">
      <dsp:nvSpPr>
        <dsp:cNvPr id="0" name=""/>
        <dsp:cNvSpPr/>
      </dsp:nvSpPr>
      <dsp:spPr>
        <a:xfrm>
          <a:off x="1561275" y="1439264"/>
          <a:ext cx="1340871" cy="536380"/>
        </a:xfrm>
        <a:prstGeom prst="roundRect">
          <a:avLst>
            <a:gd name="adj" fmla="val 10000"/>
          </a:avLst>
        </a:prstGeom>
        <a:gradFill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Times New Roman" pitchFamily="18" charset="0"/>
              <a:cs typeface="Times New Roman" pitchFamily="18" charset="0"/>
            </a:rPr>
            <a:t>Atividades coletivas e criativas</a:t>
          </a:r>
        </a:p>
      </dsp:txBody>
      <dsp:txXfrm>
        <a:off x="1576985" y="1454974"/>
        <a:ext cx="1309451" cy="5049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f71a89f-837c-431a-8ade-f633f4dd004b}"/>
      </w:docPartPr>
      <w:docPartBody>
        <w:p w14:paraId="791301F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0350A-35D7-4DCC-AA81-53889C4F0C6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Pichau</dc:creator>
  <keywords/>
  <dc:description/>
  <lastModifiedBy>Nara Vilma</lastModifiedBy>
  <revision>13</revision>
  <dcterms:created xsi:type="dcterms:W3CDTF">2021-11-11T12:37:00.0000000Z</dcterms:created>
  <dcterms:modified xsi:type="dcterms:W3CDTF">2021-12-11T04:08:57.5658957Z</dcterms:modified>
</coreProperties>
</file>