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2BD42" w14:textId="00C299F7" w:rsidR="00331BB9" w:rsidRDefault="00331BB9" w:rsidP="006F033D">
      <w:pPr>
        <w:spacing w:after="0" w:line="240" w:lineRule="auto"/>
        <w:jc w:val="both"/>
        <w:rPr>
          <w:noProof/>
        </w:rPr>
      </w:pPr>
      <w:bookmarkStart w:id="0" w:name="_Hlk46010018"/>
      <w:bookmarkStart w:id="1" w:name="_Hlk70174131"/>
    </w:p>
    <w:p w14:paraId="2F5C96F5" w14:textId="449951E7" w:rsidR="005B53A2" w:rsidRDefault="006C33A6" w:rsidP="006F033D">
      <w:pPr>
        <w:spacing w:after="0" w:line="240" w:lineRule="auto"/>
        <w:jc w:val="both"/>
        <w:rPr>
          <w:noProof/>
        </w:rPr>
      </w:pPr>
      <w:r>
        <w:rPr>
          <w:noProof/>
          <w:lang w:eastAsia="pt-BR"/>
        </w:rPr>
        <w:drawing>
          <wp:anchor distT="0" distB="0" distL="114300" distR="114300" simplePos="0" relativeHeight="251662336" behindDoc="0" locked="0" layoutInCell="1" allowOverlap="1" wp14:anchorId="118F3C99" wp14:editId="5BE5CAE6">
            <wp:simplePos x="0" y="0"/>
            <wp:positionH relativeFrom="column">
              <wp:posOffset>1383030</wp:posOffset>
            </wp:positionH>
            <wp:positionV relativeFrom="paragraph">
              <wp:posOffset>152400</wp:posOffset>
            </wp:positionV>
            <wp:extent cx="3974465" cy="895985"/>
            <wp:effectExtent l="0" t="0" r="6985"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4465" cy="89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03EBEE" w14:textId="77777777" w:rsidR="00F96744" w:rsidRDefault="00331BB9" w:rsidP="006F033D">
      <w:pPr>
        <w:spacing w:after="0" w:line="240" w:lineRule="auto"/>
        <w:jc w:val="both"/>
        <w:rPr>
          <w:rFonts w:ascii="Times New Roman" w:eastAsia="Times New Roman" w:hAnsi="Times New Roman" w:cs="Times New Roman"/>
          <w:sz w:val="24"/>
          <w:szCs w:val="24"/>
          <w:lang w:eastAsia="pt-BR"/>
        </w:rPr>
      </w:pPr>
      <w:r w:rsidRPr="00E9669C">
        <w:rPr>
          <w:rFonts w:ascii="Times New Roman" w:eastAsia="Times New Roman" w:hAnsi="Times New Roman" w:cs="Times New Roman"/>
          <w:sz w:val="24"/>
          <w:szCs w:val="24"/>
          <w:lang w:eastAsia="pt-BR"/>
        </w:rPr>
        <w:t xml:space="preserve">  </w:t>
      </w:r>
    </w:p>
    <w:p w14:paraId="7841EDA3" w14:textId="0805291C" w:rsidR="004D29CB" w:rsidRPr="00E9669C" w:rsidRDefault="00F31635" w:rsidP="006F033D">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Ano-xxxx</w:t>
      </w:r>
      <w:r w:rsidR="004D29CB" w:rsidRPr="00E9669C">
        <w:rPr>
          <w:rFonts w:ascii="Times New Roman" w:eastAsia="Times New Roman" w:hAnsi="Times New Roman" w:cs="Times New Roman"/>
          <w:sz w:val="24"/>
          <w:szCs w:val="24"/>
          <w:lang w:eastAsia="pt-BR"/>
        </w:rPr>
        <w:t xml:space="preserve"> – Volume </w:t>
      </w:r>
      <w:r w:rsidR="00A061D4"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Número </w:t>
      </w:r>
      <w:r w:rsidR="00A061D4" w:rsidRPr="00E9669C">
        <w:rPr>
          <w:rFonts w:ascii="Times New Roman" w:eastAsia="Times New Roman" w:hAnsi="Times New Roman" w:cs="Times New Roman"/>
          <w:sz w:val="24"/>
          <w:szCs w:val="24"/>
          <w:lang w:eastAsia="pt-BR"/>
        </w:rPr>
        <w:t>x</w:t>
      </w:r>
      <w:r w:rsidR="00096E2A" w:rsidRPr="00E9669C">
        <w:rPr>
          <w:rFonts w:ascii="Times New Roman" w:eastAsia="Times New Roman" w:hAnsi="Times New Roman" w:cs="Times New Roman"/>
          <w:sz w:val="24"/>
          <w:szCs w:val="24"/>
          <w:lang w:eastAsia="pt-BR"/>
        </w:rPr>
        <w:t>, p xxx-xxx.</w:t>
      </w:r>
    </w:p>
    <w:p w14:paraId="706BCAF1" w14:textId="3326AFC4" w:rsidR="004D29CB" w:rsidRPr="00E9669C" w:rsidRDefault="004D29CB" w:rsidP="006F033D">
      <w:pPr>
        <w:spacing w:after="0" w:line="240" w:lineRule="auto"/>
        <w:jc w:val="both"/>
        <w:rPr>
          <w:rFonts w:ascii="Times New Roman" w:eastAsia="Times New Roman" w:hAnsi="Times New Roman" w:cs="Times New Roman"/>
          <w:b/>
          <w:bCs/>
          <w:sz w:val="28"/>
          <w:szCs w:val="28"/>
          <w:lang w:eastAsia="pt-BR"/>
        </w:rPr>
      </w:pPr>
    </w:p>
    <w:p w14:paraId="4B424189" w14:textId="476D33E1" w:rsidR="00A1101D" w:rsidRPr="00E9669C" w:rsidRDefault="00A1101D" w:rsidP="006F033D">
      <w:pPr>
        <w:spacing w:after="0" w:line="240" w:lineRule="auto"/>
        <w:jc w:val="both"/>
        <w:rPr>
          <w:rFonts w:ascii="Times New Roman" w:eastAsia="Times New Roman" w:hAnsi="Times New Roman" w:cs="Times New Roman"/>
          <w:b/>
          <w:bCs/>
          <w:sz w:val="28"/>
          <w:szCs w:val="28"/>
          <w:lang w:eastAsia="pt-BR"/>
        </w:rPr>
      </w:pPr>
    </w:p>
    <w:p w14:paraId="52AD2380" w14:textId="2FB225DE" w:rsidR="006F033D" w:rsidRPr="00E9669C" w:rsidRDefault="00CB11E5" w:rsidP="002C7925">
      <w:pPr>
        <w:spacing w:after="0" w:line="240" w:lineRule="auto"/>
        <w:jc w:val="center"/>
        <w:rPr>
          <w:rFonts w:ascii="Times New Roman" w:eastAsia="Times New Roman" w:hAnsi="Times New Roman" w:cs="Times New Roman"/>
          <w:b/>
          <w:bCs/>
          <w:sz w:val="28"/>
          <w:szCs w:val="28"/>
          <w:lang w:eastAsia="pt-BR"/>
        </w:rPr>
      </w:pPr>
      <w:r>
        <w:rPr>
          <w:rFonts w:ascii="Times New Roman" w:eastAsia="Times New Roman" w:hAnsi="Times New Roman" w:cs="Times New Roman"/>
          <w:b/>
          <w:bCs/>
          <w:sz w:val="28"/>
          <w:szCs w:val="28"/>
          <w:lang w:eastAsia="pt-BR"/>
        </w:rPr>
        <w:t xml:space="preserve">Histórias orais de professores de Química: motivos </w:t>
      </w:r>
      <w:bookmarkStart w:id="2" w:name="_Hlk70169819"/>
      <w:r>
        <w:rPr>
          <w:rFonts w:ascii="Times New Roman" w:eastAsia="Times New Roman" w:hAnsi="Times New Roman" w:cs="Times New Roman"/>
          <w:b/>
          <w:bCs/>
          <w:sz w:val="28"/>
          <w:szCs w:val="28"/>
          <w:lang w:eastAsia="pt-BR"/>
        </w:rPr>
        <w:t>para escolher e permanecer nessa profissão</w:t>
      </w:r>
    </w:p>
    <w:bookmarkEnd w:id="2"/>
    <w:p w14:paraId="071B298D" w14:textId="77777777" w:rsidR="006F033D" w:rsidRPr="00E9669C" w:rsidRDefault="006F033D" w:rsidP="00B9088D">
      <w:pPr>
        <w:spacing w:after="0" w:line="240" w:lineRule="auto"/>
        <w:jc w:val="both"/>
        <w:rPr>
          <w:rFonts w:ascii="Times New Roman" w:eastAsia="Times New Roman" w:hAnsi="Times New Roman" w:cs="Times New Roman"/>
          <w:b/>
          <w:bCs/>
          <w:sz w:val="28"/>
          <w:szCs w:val="28"/>
          <w:lang w:eastAsia="pt-BR"/>
        </w:rPr>
      </w:pPr>
    </w:p>
    <w:p w14:paraId="3815BD4C" w14:textId="2FD463ED" w:rsidR="006F033D" w:rsidRPr="00CB11E5" w:rsidRDefault="00CB11E5" w:rsidP="002C7925">
      <w:pPr>
        <w:spacing w:after="0" w:line="240" w:lineRule="auto"/>
        <w:jc w:val="center"/>
        <w:rPr>
          <w:rFonts w:ascii="Times New Roman" w:eastAsia="Times New Roman" w:hAnsi="Times New Roman" w:cs="Times New Roman"/>
          <w:sz w:val="28"/>
          <w:szCs w:val="28"/>
          <w:lang w:val="en-US" w:eastAsia="pt-BR"/>
        </w:rPr>
      </w:pPr>
      <w:r w:rsidRPr="00CB11E5">
        <w:rPr>
          <w:rFonts w:ascii="Times New Roman" w:eastAsia="Times New Roman" w:hAnsi="Times New Roman" w:cs="Times New Roman"/>
          <w:sz w:val="28"/>
          <w:szCs w:val="28"/>
          <w:lang w:val="en-US" w:eastAsia="pt-BR"/>
        </w:rPr>
        <w:t>Oral histories of Chemistry t</w:t>
      </w:r>
      <w:r>
        <w:rPr>
          <w:rFonts w:ascii="Times New Roman" w:eastAsia="Times New Roman" w:hAnsi="Times New Roman" w:cs="Times New Roman"/>
          <w:sz w:val="28"/>
          <w:szCs w:val="28"/>
          <w:lang w:val="en-US" w:eastAsia="pt-BR"/>
        </w:rPr>
        <w:t>eachers: reasons to follow and stay in this profession</w:t>
      </w:r>
    </w:p>
    <w:p w14:paraId="281544A1" w14:textId="587641CF" w:rsidR="007F1C25" w:rsidRPr="00CB11E5" w:rsidRDefault="007F1C25" w:rsidP="00B9088D">
      <w:pPr>
        <w:spacing w:after="0" w:line="240" w:lineRule="auto"/>
        <w:jc w:val="both"/>
        <w:rPr>
          <w:rFonts w:ascii="Times New Roman" w:eastAsia="Times New Roman" w:hAnsi="Times New Roman" w:cs="Times New Roman"/>
          <w:b/>
          <w:bCs/>
          <w:sz w:val="28"/>
          <w:szCs w:val="28"/>
          <w:lang w:val="en-US" w:eastAsia="pt-BR"/>
        </w:rPr>
      </w:pPr>
    </w:p>
    <w:p w14:paraId="7E0C8D82" w14:textId="4010FA9C" w:rsidR="001E04C2" w:rsidRPr="008A0478" w:rsidRDefault="00857025" w:rsidP="001E04C2">
      <w:pPr>
        <w:spacing w:after="0" w:line="240" w:lineRule="auto"/>
        <w:jc w:val="center"/>
        <w:rPr>
          <w:rFonts w:ascii="Times New Roman" w:hAnsi="Times New Roman" w:cs="Times New Roman"/>
          <w:b/>
          <w:bCs/>
          <w:sz w:val="20"/>
          <w:szCs w:val="20"/>
          <w:highlight w:val="yellow"/>
        </w:rPr>
      </w:pPr>
      <w:bookmarkStart w:id="3" w:name="_Hlk46023538"/>
      <w:r w:rsidRPr="008A0478">
        <w:rPr>
          <w:rFonts w:ascii="Times New Roman" w:eastAsia="Times New Roman" w:hAnsi="Times New Roman" w:cs="Times New Roman"/>
          <w:b/>
          <w:bCs/>
          <w:sz w:val="20"/>
          <w:szCs w:val="20"/>
          <w:highlight w:val="yellow"/>
          <w:lang w:eastAsia="pt-BR"/>
        </w:rPr>
        <w:t>Gabriel Ferreira Baptistone</w:t>
      </w:r>
      <w:r w:rsidR="001E04C2" w:rsidRPr="008A0478">
        <w:rPr>
          <w:rFonts w:ascii="Times New Roman" w:eastAsia="Times New Roman" w:hAnsi="Times New Roman" w:cs="Times New Roman"/>
          <w:b/>
          <w:bCs/>
          <w:sz w:val="20"/>
          <w:szCs w:val="20"/>
          <w:highlight w:val="yellow"/>
          <w:lang w:eastAsia="pt-BR"/>
        </w:rPr>
        <w:t xml:space="preserve"> - </w:t>
      </w:r>
      <w:r w:rsidR="001E04C2" w:rsidRPr="008A0478">
        <w:rPr>
          <w:rFonts w:ascii="Times New Roman" w:hAnsi="Times New Roman" w:cs="Times New Roman"/>
          <w:b/>
          <w:bCs/>
          <w:sz w:val="20"/>
          <w:szCs w:val="20"/>
          <w:highlight w:val="yellow"/>
        </w:rPr>
        <w:t>https://orcid.org/0000-000</w:t>
      </w:r>
      <w:r w:rsidR="008A0478" w:rsidRPr="008A0478">
        <w:rPr>
          <w:rFonts w:ascii="Times New Roman" w:hAnsi="Times New Roman" w:cs="Times New Roman"/>
          <w:b/>
          <w:bCs/>
          <w:sz w:val="20"/>
          <w:szCs w:val="20"/>
          <w:highlight w:val="yellow"/>
        </w:rPr>
        <w:t>1</w:t>
      </w:r>
      <w:r w:rsidR="001E04C2" w:rsidRPr="008A0478">
        <w:rPr>
          <w:rFonts w:ascii="Times New Roman" w:hAnsi="Times New Roman" w:cs="Times New Roman"/>
          <w:b/>
          <w:bCs/>
          <w:sz w:val="20"/>
          <w:szCs w:val="20"/>
          <w:highlight w:val="yellow"/>
        </w:rPr>
        <w:t>-</w:t>
      </w:r>
      <w:r w:rsidR="008A0478" w:rsidRPr="008A0478">
        <w:rPr>
          <w:rFonts w:ascii="Times New Roman" w:hAnsi="Times New Roman" w:cs="Times New Roman"/>
          <w:b/>
          <w:bCs/>
          <w:sz w:val="20"/>
          <w:szCs w:val="20"/>
          <w:highlight w:val="yellow"/>
        </w:rPr>
        <w:t>98</w:t>
      </w:r>
      <w:r w:rsidR="001E04C2" w:rsidRPr="008A0478">
        <w:rPr>
          <w:rFonts w:ascii="Times New Roman" w:hAnsi="Times New Roman" w:cs="Times New Roman"/>
          <w:b/>
          <w:bCs/>
          <w:sz w:val="20"/>
          <w:szCs w:val="20"/>
          <w:highlight w:val="yellow"/>
        </w:rPr>
        <w:t>0</w:t>
      </w:r>
      <w:r w:rsidR="008A0478" w:rsidRPr="008A0478">
        <w:rPr>
          <w:rFonts w:ascii="Times New Roman" w:hAnsi="Times New Roman" w:cs="Times New Roman"/>
          <w:b/>
          <w:bCs/>
          <w:sz w:val="20"/>
          <w:szCs w:val="20"/>
          <w:highlight w:val="yellow"/>
        </w:rPr>
        <w:t>6</w:t>
      </w:r>
      <w:r w:rsidR="001E04C2" w:rsidRPr="008A0478">
        <w:rPr>
          <w:rFonts w:ascii="Times New Roman" w:hAnsi="Times New Roman" w:cs="Times New Roman"/>
          <w:b/>
          <w:bCs/>
          <w:sz w:val="20"/>
          <w:szCs w:val="20"/>
          <w:highlight w:val="yellow"/>
        </w:rPr>
        <w:t>-</w:t>
      </w:r>
      <w:r w:rsidR="008A0478" w:rsidRPr="008A0478">
        <w:rPr>
          <w:rFonts w:ascii="Times New Roman" w:hAnsi="Times New Roman" w:cs="Times New Roman"/>
          <w:b/>
          <w:bCs/>
          <w:sz w:val="20"/>
          <w:szCs w:val="20"/>
          <w:highlight w:val="yellow"/>
        </w:rPr>
        <w:t>6865</w:t>
      </w:r>
    </w:p>
    <w:p w14:paraId="429D9EDA" w14:textId="7951EB4E" w:rsidR="001E04C2" w:rsidRPr="00E9669C" w:rsidRDefault="00857025" w:rsidP="001E04C2">
      <w:pPr>
        <w:spacing w:after="0" w:line="240" w:lineRule="auto"/>
        <w:jc w:val="center"/>
        <w:rPr>
          <w:rFonts w:ascii="Times New Roman" w:hAnsi="Times New Roman" w:cs="Times New Roman"/>
          <w:b/>
          <w:bCs/>
          <w:sz w:val="20"/>
          <w:szCs w:val="20"/>
        </w:rPr>
      </w:pPr>
      <w:r w:rsidRPr="008A0478">
        <w:rPr>
          <w:rFonts w:ascii="Times New Roman" w:eastAsia="Times New Roman" w:hAnsi="Times New Roman" w:cs="Times New Roman"/>
          <w:b/>
          <w:bCs/>
          <w:sz w:val="20"/>
          <w:szCs w:val="20"/>
          <w:highlight w:val="yellow"/>
          <w:lang w:eastAsia="pt-BR"/>
        </w:rPr>
        <w:t>Márcia Camilo Figueiredo</w:t>
      </w:r>
      <w:r w:rsidR="001E04C2" w:rsidRPr="008A0478">
        <w:rPr>
          <w:rFonts w:ascii="Times New Roman" w:eastAsia="Times New Roman" w:hAnsi="Times New Roman" w:cs="Times New Roman"/>
          <w:b/>
          <w:bCs/>
          <w:sz w:val="20"/>
          <w:szCs w:val="20"/>
          <w:highlight w:val="yellow"/>
          <w:lang w:eastAsia="pt-BR"/>
        </w:rPr>
        <w:t xml:space="preserve"> - </w:t>
      </w:r>
      <w:r w:rsidR="001E04C2" w:rsidRPr="008A0478">
        <w:rPr>
          <w:rStyle w:val="gmaildefault"/>
          <w:rFonts w:ascii="Times New Roman" w:hAnsi="Times New Roman" w:cs="Times New Roman"/>
          <w:b/>
          <w:bCs/>
          <w:sz w:val="20"/>
          <w:szCs w:val="20"/>
          <w:highlight w:val="yellow"/>
        </w:rPr>
        <w:t>​</w:t>
      </w:r>
      <w:r w:rsidR="001E04C2" w:rsidRPr="008A0478">
        <w:rPr>
          <w:rFonts w:ascii="Times New Roman" w:hAnsi="Times New Roman" w:cs="Times New Roman"/>
          <w:b/>
          <w:bCs/>
          <w:sz w:val="20"/>
          <w:szCs w:val="20"/>
          <w:highlight w:val="yellow"/>
        </w:rPr>
        <w:t>https://orcid.org/0000-000</w:t>
      </w:r>
      <w:r w:rsidR="008A0478" w:rsidRPr="008A0478">
        <w:rPr>
          <w:rFonts w:ascii="Times New Roman" w:hAnsi="Times New Roman" w:cs="Times New Roman"/>
          <w:b/>
          <w:bCs/>
          <w:sz w:val="20"/>
          <w:szCs w:val="20"/>
          <w:highlight w:val="yellow"/>
        </w:rPr>
        <w:t>1</w:t>
      </w:r>
      <w:r w:rsidR="001E04C2" w:rsidRPr="008A0478">
        <w:rPr>
          <w:rFonts w:ascii="Times New Roman" w:hAnsi="Times New Roman" w:cs="Times New Roman"/>
          <w:b/>
          <w:bCs/>
          <w:sz w:val="20"/>
          <w:szCs w:val="20"/>
          <w:highlight w:val="yellow"/>
        </w:rPr>
        <w:t>-</w:t>
      </w:r>
      <w:r w:rsidR="008A0478" w:rsidRPr="008A0478">
        <w:rPr>
          <w:rFonts w:ascii="Times New Roman" w:hAnsi="Times New Roman" w:cs="Times New Roman"/>
          <w:b/>
          <w:bCs/>
          <w:sz w:val="20"/>
          <w:szCs w:val="20"/>
          <w:highlight w:val="yellow"/>
        </w:rPr>
        <w:t>5651</w:t>
      </w:r>
      <w:r w:rsidR="001E04C2" w:rsidRPr="008A0478">
        <w:rPr>
          <w:rFonts w:ascii="Times New Roman" w:hAnsi="Times New Roman" w:cs="Times New Roman"/>
          <w:b/>
          <w:bCs/>
          <w:sz w:val="20"/>
          <w:szCs w:val="20"/>
          <w:highlight w:val="yellow"/>
        </w:rPr>
        <w:t>-</w:t>
      </w:r>
      <w:r w:rsidR="008A0478" w:rsidRPr="008A0478">
        <w:rPr>
          <w:rFonts w:ascii="Times New Roman" w:hAnsi="Times New Roman" w:cs="Times New Roman"/>
          <w:b/>
          <w:bCs/>
          <w:sz w:val="20"/>
          <w:szCs w:val="20"/>
          <w:highlight w:val="yellow"/>
        </w:rPr>
        <w:t>5984</w:t>
      </w:r>
    </w:p>
    <w:bookmarkEnd w:id="0"/>
    <w:bookmarkEnd w:id="3"/>
    <w:p w14:paraId="7C4F271F" w14:textId="00B1BA70" w:rsidR="00DF3623" w:rsidRPr="003D607E" w:rsidRDefault="00DF3623" w:rsidP="00DF3623">
      <w:pPr>
        <w:spacing w:after="0" w:line="240" w:lineRule="auto"/>
        <w:outlineLvl w:val="2"/>
        <w:rPr>
          <w:rFonts w:ascii="Times New Roman" w:eastAsia="Times New Roman" w:hAnsi="Times New Roman" w:cs="Times New Roman"/>
          <w:sz w:val="20"/>
          <w:szCs w:val="20"/>
          <w:lang w:eastAsia="pt-BR"/>
        </w:rPr>
      </w:pPr>
    </w:p>
    <w:p w14:paraId="1554BE81" w14:textId="6F1D099E" w:rsidR="003114E6" w:rsidRPr="00E9669C" w:rsidRDefault="003114E6" w:rsidP="003114E6">
      <w:pPr>
        <w:jc w:val="center"/>
        <w:rPr>
          <w:rFonts w:ascii="Times New Roman" w:hAnsi="Times New Roman" w:cs="Times New Roman"/>
          <w:sz w:val="20"/>
          <w:szCs w:val="20"/>
        </w:rPr>
      </w:pPr>
      <w:bookmarkStart w:id="4" w:name="_Hlk70151939"/>
      <w:r w:rsidRPr="00E9669C">
        <w:rPr>
          <w:rFonts w:ascii="Times New Roman" w:hAnsi="Times New Roman" w:cs="Times New Roman"/>
          <w:b/>
          <w:bCs/>
          <w:sz w:val="24"/>
          <w:szCs w:val="24"/>
        </w:rPr>
        <w:t>Resumo</w:t>
      </w:r>
    </w:p>
    <w:p w14:paraId="26202DC2" w14:textId="30F22316" w:rsidR="00E851A1" w:rsidRDefault="0069242F" w:rsidP="009259F4">
      <w:pPr>
        <w:pStyle w:val="NormalWeb"/>
        <w:spacing w:before="0" w:beforeAutospacing="0" w:after="160" w:afterAutospacing="0"/>
        <w:contextualSpacing/>
        <w:jc w:val="both"/>
        <w:rPr>
          <w:sz w:val="20"/>
          <w:szCs w:val="20"/>
        </w:rPr>
      </w:pPr>
      <w:r w:rsidRPr="006D74D2">
        <w:rPr>
          <w:sz w:val="20"/>
          <w:szCs w:val="20"/>
        </w:rPr>
        <w:t xml:space="preserve">A formação de professores é uma temática estudada há anos na área de </w:t>
      </w:r>
      <w:r w:rsidR="00700E4F">
        <w:rPr>
          <w:sz w:val="20"/>
          <w:szCs w:val="20"/>
        </w:rPr>
        <w:t>educação</w:t>
      </w:r>
      <w:r w:rsidR="00CF4645">
        <w:rPr>
          <w:sz w:val="20"/>
          <w:szCs w:val="20"/>
        </w:rPr>
        <w:t xml:space="preserve">. E, </w:t>
      </w:r>
      <w:r w:rsidR="006D74D2" w:rsidRPr="006D74D2">
        <w:rPr>
          <w:sz w:val="20"/>
          <w:szCs w:val="20"/>
        </w:rPr>
        <w:t xml:space="preserve">mesmo existindo políticas de incentivos </w:t>
      </w:r>
      <w:r w:rsidR="009259F4">
        <w:rPr>
          <w:sz w:val="20"/>
          <w:szCs w:val="20"/>
        </w:rPr>
        <w:t xml:space="preserve">para </w:t>
      </w:r>
      <w:r w:rsidR="00E851A1">
        <w:rPr>
          <w:sz w:val="20"/>
          <w:szCs w:val="20"/>
        </w:rPr>
        <w:t xml:space="preserve">essa </w:t>
      </w:r>
      <w:r w:rsidR="006D74D2" w:rsidRPr="006D74D2">
        <w:rPr>
          <w:sz w:val="20"/>
          <w:szCs w:val="20"/>
        </w:rPr>
        <w:t xml:space="preserve">carreira, muitos </w:t>
      </w:r>
      <w:r w:rsidR="00767215">
        <w:rPr>
          <w:sz w:val="20"/>
          <w:szCs w:val="20"/>
        </w:rPr>
        <w:t>licencia</w:t>
      </w:r>
      <w:r w:rsidR="00E851A1">
        <w:rPr>
          <w:sz w:val="20"/>
          <w:szCs w:val="20"/>
        </w:rPr>
        <w:t xml:space="preserve">ndos </w:t>
      </w:r>
      <w:r w:rsidR="00767215">
        <w:rPr>
          <w:sz w:val="20"/>
          <w:szCs w:val="20"/>
        </w:rPr>
        <w:t xml:space="preserve">em </w:t>
      </w:r>
      <w:r w:rsidR="00553825">
        <w:rPr>
          <w:sz w:val="20"/>
          <w:szCs w:val="20"/>
        </w:rPr>
        <w:t>q</w:t>
      </w:r>
      <w:r w:rsidR="006D74D2" w:rsidRPr="006D74D2">
        <w:rPr>
          <w:sz w:val="20"/>
          <w:szCs w:val="20"/>
        </w:rPr>
        <w:t xml:space="preserve">uímica acabam seguindo essa profissão mesmo </w:t>
      </w:r>
      <w:r w:rsidR="00553825">
        <w:rPr>
          <w:sz w:val="20"/>
          <w:szCs w:val="20"/>
        </w:rPr>
        <w:t xml:space="preserve">não </w:t>
      </w:r>
      <w:r w:rsidR="006D74D2" w:rsidRPr="006D74D2">
        <w:rPr>
          <w:sz w:val="20"/>
          <w:szCs w:val="20"/>
        </w:rPr>
        <w:t>te</w:t>
      </w:r>
      <w:r w:rsidR="00553825">
        <w:rPr>
          <w:sz w:val="20"/>
          <w:szCs w:val="20"/>
        </w:rPr>
        <w:t xml:space="preserve">ndo </w:t>
      </w:r>
      <w:r w:rsidR="006D74D2" w:rsidRPr="006D74D2">
        <w:rPr>
          <w:sz w:val="20"/>
          <w:szCs w:val="20"/>
        </w:rPr>
        <w:t xml:space="preserve">pensado nessa possibilidade. </w:t>
      </w:r>
      <w:r w:rsidR="00E851A1">
        <w:rPr>
          <w:sz w:val="20"/>
          <w:szCs w:val="20"/>
        </w:rPr>
        <w:t>A</w:t>
      </w:r>
      <w:r w:rsidR="006D74D2" w:rsidRPr="006D74D2">
        <w:rPr>
          <w:sz w:val="20"/>
          <w:szCs w:val="20"/>
        </w:rPr>
        <w:t xml:space="preserve">lguns fatores podem influenciar nessa decisão, como a ausência de oportunidades no mercado de trabalho, seja em indústrias, laboratórios, ou áreas correlatas. </w:t>
      </w:r>
      <w:r w:rsidR="00553825">
        <w:rPr>
          <w:sz w:val="20"/>
          <w:szCs w:val="20"/>
        </w:rPr>
        <w:t xml:space="preserve">Assim, </w:t>
      </w:r>
      <w:r w:rsidR="006D74D2" w:rsidRPr="006D74D2">
        <w:rPr>
          <w:sz w:val="20"/>
          <w:szCs w:val="20"/>
        </w:rPr>
        <w:t xml:space="preserve">a </w:t>
      </w:r>
      <w:r w:rsidR="00863A90" w:rsidRPr="006D74D2">
        <w:rPr>
          <w:sz w:val="20"/>
          <w:szCs w:val="20"/>
        </w:rPr>
        <w:t xml:space="preserve">pesquisa objetivou </w:t>
      </w:r>
      <w:bookmarkStart w:id="5" w:name="_Hlk54114698"/>
      <w:r w:rsidR="00863A90" w:rsidRPr="006D74D2">
        <w:rPr>
          <w:sz w:val="20"/>
          <w:szCs w:val="20"/>
        </w:rPr>
        <w:t xml:space="preserve">conhecer histórias orais de professores de </w:t>
      </w:r>
      <w:r w:rsidR="00553825">
        <w:rPr>
          <w:sz w:val="20"/>
          <w:szCs w:val="20"/>
        </w:rPr>
        <w:t>q</w:t>
      </w:r>
      <w:r w:rsidR="00863A90" w:rsidRPr="006D74D2">
        <w:rPr>
          <w:sz w:val="20"/>
          <w:szCs w:val="20"/>
        </w:rPr>
        <w:t xml:space="preserve">uímica da educação básica para </w:t>
      </w:r>
      <w:r w:rsidR="00863A90" w:rsidRPr="00E851A1">
        <w:rPr>
          <w:sz w:val="20"/>
          <w:szCs w:val="20"/>
        </w:rPr>
        <w:t>investigar o que os levaram a escolher e a permanecer nessa profissão.</w:t>
      </w:r>
      <w:r w:rsidR="005C49B8" w:rsidRPr="00E851A1">
        <w:rPr>
          <w:sz w:val="20"/>
          <w:szCs w:val="20"/>
        </w:rPr>
        <w:t xml:space="preserve"> </w:t>
      </w:r>
      <w:bookmarkEnd w:id="5"/>
      <w:r w:rsidR="005C49B8" w:rsidRPr="00E851A1">
        <w:rPr>
          <w:sz w:val="20"/>
          <w:szCs w:val="20"/>
        </w:rPr>
        <w:t>Na metodologia qualitativa, priorizou-se a pesquisa do tipo narrativa</w:t>
      </w:r>
      <w:r w:rsidR="009259F4">
        <w:rPr>
          <w:sz w:val="20"/>
          <w:szCs w:val="20"/>
        </w:rPr>
        <w:t xml:space="preserve"> e para a coleta de dados </w:t>
      </w:r>
      <w:r w:rsidR="00CF4645" w:rsidRPr="00E851A1">
        <w:rPr>
          <w:sz w:val="20"/>
          <w:szCs w:val="20"/>
        </w:rPr>
        <w:t xml:space="preserve">aplicou-se </w:t>
      </w:r>
      <w:r w:rsidR="005C49B8" w:rsidRPr="00E851A1">
        <w:rPr>
          <w:sz w:val="20"/>
          <w:szCs w:val="20"/>
        </w:rPr>
        <w:t xml:space="preserve">o método da História Oral conforme Meihy (2000), </w:t>
      </w:r>
      <w:r w:rsidR="00CF4645" w:rsidRPr="00E851A1">
        <w:rPr>
          <w:sz w:val="20"/>
          <w:szCs w:val="20"/>
        </w:rPr>
        <w:t xml:space="preserve">pois permite </w:t>
      </w:r>
      <w:r w:rsidR="005C49B8" w:rsidRPr="00E851A1">
        <w:rPr>
          <w:sz w:val="20"/>
          <w:szCs w:val="20"/>
        </w:rPr>
        <w:t xml:space="preserve">compreender as experiências de indivíduos que queiram expressar aspectos </w:t>
      </w:r>
      <w:r w:rsidR="00553825">
        <w:rPr>
          <w:sz w:val="20"/>
          <w:szCs w:val="20"/>
        </w:rPr>
        <w:t>de</w:t>
      </w:r>
      <w:r w:rsidR="005C49B8" w:rsidRPr="00E851A1">
        <w:rPr>
          <w:sz w:val="20"/>
          <w:szCs w:val="20"/>
        </w:rPr>
        <w:t xml:space="preserve"> sua vida. </w:t>
      </w:r>
      <w:r w:rsidR="00CF4645" w:rsidRPr="00E851A1">
        <w:rPr>
          <w:sz w:val="20"/>
          <w:szCs w:val="20"/>
        </w:rPr>
        <w:t>Os</w:t>
      </w:r>
      <w:r w:rsidR="005C49B8" w:rsidRPr="00E851A1">
        <w:rPr>
          <w:sz w:val="20"/>
          <w:szCs w:val="20"/>
        </w:rPr>
        <w:t xml:space="preserve"> resultados </w:t>
      </w:r>
      <w:r w:rsidR="00CF4645" w:rsidRPr="00E851A1">
        <w:rPr>
          <w:sz w:val="20"/>
          <w:szCs w:val="20"/>
        </w:rPr>
        <w:t xml:space="preserve">evidenciaram que apesar de </w:t>
      </w:r>
      <w:r w:rsidR="005C49B8" w:rsidRPr="00E851A1">
        <w:rPr>
          <w:sz w:val="20"/>
          <w:szCs w:val="20"/>
        </w:rPr>
        <w:t>quatro dos professores não t</w:t>
      </w:r>
      <w:r w:rsidR="00CF4645" w:rsidRPr="00E851A1">
        <w:rPr>
          <w:sz w:val="20"/>
          <w:szCs w:val="20"/>
        </w:rPr>
        <w:t xml:space="preserve">erem em mente </w:t>
      </w:r>
      <w:r w:rsidR="005C49B8" w:rsidRPr="00E851A1">
        <w:rPr>
          <w:sz w:val="20"/>
          <w:szCs w:val="20"/>
        </w:rPr>
        <w:t xml:space="preserve">à docência como a primeira opção, </w:t>
      </w:r>
      <w:r w:rsidR="00553825">
        <w:rPr>
          <w:sz w:val="20"/>
          <w:szCs w:val="20"/>
        </w:rPr>
        <w:t xml:space="preserve">os </w:t>
      </w:r>
      <w:r w:rsidR="005C49B8" w:rsidRPr="00E851A1">
        <w:rPr>
          <w:sz w:val="20"/>
          <w:szCs w:val="20"/>
        </w:rPr>
        <w:t xml:space="preserve">anos </w:t>
      </w:r>
      <w:r w:rsidR="00CF4645" w:rsidRPr="00E851A1">
        <w:rPr>
          <w:sz w:val="20"/>
          <w:szCs w:val="20"/>
        </w:rPr>
        <w:t>de trabalho</w:t>
      </w:r>
      <w:r w:rsidR="00553825">
        <w:rPr>
          <w:sz w:val="20"/>
          <w:szCs w:val="20"/>
        </w:rPr>
        <w:t xml:space="preserve"> lhes propiciaram </w:t>
      </w:r>
      <w:r w:rsidR="00E851A1" w:rsidRPr="00E851A1">
        <w:rPr>
          <w:sz w:val="20"/>
          <w:szCs w:val="20"/>
        </w:rPr>
        <w:t xml:space="preserve">diversos fatores aos quais os </w:t>
      </w:r>
      <w:r w:rsidR="00E851A1">
        <w:rPr>
          <w:sz w:val="20"/>
          <w:szCs w:val="20"/>
        </w:rPr>
        <w:t>mantiveram na profissão</w:t>
      </w:r>
      <w:r w:rsidR="00E851A1" w:rsidRPr="00E851A1">
        <w:rPr>
          <w:sz w:val="20"/>
          <w:szCs w:val="20"/>
        </w:rPr>
        <w:t xml:space="preserve">, </w:t>
      </w:r>
      <w:r w:rsidR="00553825">
        <w:rPr>
          <w:sz w:val="20"/>
          <w:szCs w:val="20"/>
        </w:rPr>
        <w:t xml:space="preserve">como </w:t>
      </w:r>
      <w:r w:rsidR="00E851A1" w:rsidRPr="00E851A1">
        <w:rPr>
          <w:sz w:val="20"/>
          <w:szCs w:val="20"/>
        </w:rPr>
        <w:t xml:space="preserve">a importância da relação professor-aluno, </w:t>
      </w:r>
      <w:r w:rsidR="00553825">
        <w:rPr>
          <w:sz w:val="20"/>
          <w:szCs w:val="20"/>
        </w:rPr>
        <w:t xml:space="preserve">poder </w:t>
      </w:r>
      <w:r w:rsidR="00E851A1" w:rsidRPr="00E851A1">
        <w:rPr>
          <w:sz w:val="20"/>
          <w:szCs w:val="20"/>
        </w:rPr>
        <w:t>faze</w:t>
      </w:r>
      <w:r w:rsidR="00553825">
        <w:rPr>
          <w:sz w:val="20"/>
          <w:szCs w:val="20"/>
        </w:rPr>
        <w:t xml:space="preserve">r </w:t>
      </w:r>
      <w:r w:rsidR="00E851A1" w:rsidRPr="00E851A1">
        <w:rPr>
          <w:sz w:val="20"/>
          <w:szCs w:val="20"/>
        </w:rPr>
        <w:t>a diferença para a sociedade</w:t>
      </w:r>
      <w:r w:rsidR="00553825">
        <w:rPr>
          <w:sz w:val="20"/>
          <w:szCs w:val="20"/>
        </w:rPr>
        <w:t xml:space="preserve">, sentirem-se realizados, a estabilidade no emprego. </w:t>
      </w:r>
      <w:r w:rsidR="00E851A1">
        <w:rPr>
          <w:sz w:val="20"/>
          <w:szCs w:val="20"/>
        </w:rPr>
        <w:t xml:space="preserve">Conclui-se que esses resultados podem ser complementados com a realização de novas </w:t>
      </w:r>
      <w:r w:rsidR="00E851A1" w:rsidRPr="00E851A1">
        <w:rPr>
          <w:sz w:val="20"/>
          <w:szCs w:val="20"/>
        </w:rPr>
        <w:t xml:space="preserve">pesquisas </w:t>
      </w:r>
      <w:r w:rsidR="00E851A1">
        <w:rPr>
          <w:sz w:val="20"/>
          <w:szCs w:val="20"/>
        </w:rPr>
        <w:t xml:space="preserve">para </w:t>
      </w:r>
      <w:r w:rsidR="00E851A1" w:rsidRPr="00E851A1">
        <w:rPr>
          <w:sz w:val="20"/>
          <w:szCs w:val="20"/>
        </w:rPr>
        <w:t>incentiv</w:t>
      </w:r>
      <w:r w:rsidR="00E851A1">
        <w:rPr>
          <w:sz w:val="20"/>
          <w:szCs w:val="20"/>
        </w:rPr>
        <w:t xml:space="preserve">ar licenciandos </w:t>
      </w:r>
      <w:r w:rsidR="00E851A1" w:rsidRPr="00E851A1">
        <w:rPr>
          <w:sz w:val="20"/>
          <w:szCs w:val="20"/>
        </w:rPr>
        <w:t xml:space="preserve">a </w:t>
      </w:r>
      <w:r w:rsidR="00260D3A">
        <w:rPr>
          <w:sz w:val="20"/>
          <w:szCs w:val="20"/>
        </w:rPr>
        <w:t xml:space="preserve">escolherem e </w:t>
      </w:r>
      <w:r w:rsidR="00E851A1">
        <w:rPr>
          <w:sz w:val="20"/>
          <w:szCs w:val="20"/>
        </w:rPr>
        <w:t>investir</w:t>
      </w:r>
      <w:r w:rsidR="00260D3A">
        <w:rPr>
          <w:sz w:val="20"/>
          <w:szCs w:val="20"/>
        </w:rPr>
        <w:t>em</w:t>
      </w:r>
      <w:r w:rsidR="00E851A1">
        <w:rPr>
          <w:sz w:val="20"/>
          <w:szCs w:val="20"/>
        </w:rPr>
        <w:t xml:space="preserve"> na </w:t>
      </w:r>
      <w:r w:rsidR="00553825">
        <w:rPr>
          <w:sz w:val="20"/>
          <w:szCs w:val="20"/>
        </w:rPr>
        <w:t>docência</w:t>
      </w:r>
      <w:r w:rsidR="00E851A1" w:rsidRPr="00E851A1">
        <w:rPr>
          <w:sz w:val="20"/>
          <w:szCs w:val="20"/>
        </w:rPr>
        <w:t>.</w:t>
      </w:r>
    </w:p>
    <w:p w14:paraId="1C4F27EB" w14:textId="3B7DDE1D" w:rsidR="003114E6" w:rsidRPr="00E9669C" w:rsidRDefault="003114E6" w:rsidP="001E04C2">
      <w:pPr>
        <w:jc w:val="both"/>
        <w:rPr>
          <w:rFonts w:ascii="Times New Roman" w:hAnsi="Times New Roman" w:cs="Times New Roman"/>
          <w:sz w:val="24"/>
          <w:szCs w:val="24"/>
        </w:rPr>
      </w:pPr>
      <w:r w:rsidRPr="00E9669C">
        <w:rPr>
          <w:rFonts w:ascii="Times New Roman" w:hAnsi="Times New Roman" w:cs="Times New Roman"/>
          <w:b/>
          <w:bCs/>
          <w:sz w:val="20"/>
          <w:szCs w:val="20"/>
        </w:rPr>
        <w:t>Palavras-chave</w:t>
      </w:r>
      <w:r w:rsidRPr="00E9669C">
        <w:rPr>
          <w:rFonts w:ascii="Times New Roman" w:hAnsi="Times New Roman" w:cs="Times New Roman"/>
          <w:sz w:val="20"/>
          <w:szCs w:val="20"/>
        </w:rPr>
        <w:t xml:space="preserve">: </w:t>
      </w:r>
      <w:r w:rsidR="00863A90">
        <w:rPr>
          <w:rFonts w:ascii="Times New Roman" w:hAnsi="Times New Roman" w:cs="Times New Roman"/>
          <w:sz w:val="20"/>
          <w:szCs w:val="20"/>
        </w:rPr>
        <w:t>Formação de professores</w:t>
      </w:r>
      <w:r w:rsidRPr="00E9669C">
        <w:rPr>
          <w:rFonts w:ascii="Times New Roman" w:hAnsi="Times New Roman" w:cs="Times New Roman"/>
          <w:sz w:val="20"/>
          <w:szCs w:val="20"/>
        </w:rPr>
        <w:t xml:space="preserve">. </w:t>
      </w:r>
      <w:r w:rsidR="00863A90">
        <w:rPr>
          <w:rFonts w:ascii="Times New Roman" w:hAnsi="Times New Roman" w:cs="Times New Roman"/>
          <w:sz w:val="20"/>
          <w:szCs w:val="20"/>
        </w:rPr>
        <w:t>Saberes Docentes</w:t>
      </w:r>
      <w:r w:rsidRPr="00E9669C">
        <w:rPr>
          <w:rFonts w:ascii="Times New Roman" w:hAnsi="Times New Roman" w:cs="Times New Roman"/>
          <w:sz w:val="20"/>
          <w:szCs w:val="20"/>
        </w:rPr>
        <w:t xml:space="preserve">. </w:t>
      </w:r>
      <w:r w:rsidR="00863A90">
        <w:rPr>
          <w:rFonts w:ascii="Times New Roman" w:hAnsi="Times New Roman" w:cs="Times New Roman"/>
          <w:sz w:val="20"/>
          <w:szCs w:val="20"/>
        </w:rPr>
        <w:t>História Oral</w:t>
      </w:r>
      <w:r w:rsidRPr="00E9669C">
        <w:rPr>
          <w:rFonts w:ascii="Times New Roman" w:hAnsi="Times New Roman" w:cs="Times New Roman"/>
          <w:sz w:val="20"/>
          <w:szCs w:val="20"/>
        </w:rPr>
        <w:t>.</w:t>
      </w:r>
      <w:r w:rsidR="00863A90">
        <w:rPr>
          <w:rFonts w:ascii="Times New Roman" w:hAnsi="Times New Roman" w:cs="Times New Roman"/>
          <w:sz w:val="20"/>
          <w:szCs w:val="20"/>
        </w:rPr>
        <w:t xml:space="preserve"> Química</w:t>
      </w:r>
      <w:r w:rsidRPr="00E9669C">
        <w:rPr>
          <w:rFonts w:ascii="Times New Roman" w:hAnsi="Times New Roman" w:cs="Times New Roman"/>
          <w:sz w:val="20"/>
          <w:szCs w:val="20"/>
        </w:rPr>
        <w:t>.</w:t>
      </w:r>
    </w:p>
    <w:p w14:paraId="4EE0EA22" w14:textId="5A840124" w:rsidR="00606257" w:rsidRDefault="003114E6" w:rsidP="001E0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hAnsi="Times New Roman" w:cs="Times New Roman"/>
          <w:b/>
          <w:bCs/>
          <w:sz w:val="24"/>
          <w:szCs w:val="24"/>
          <w:lang w:val="en-US"/>
        </w:rPr>
      </w:pPr>
      <w:r w:rsidRPr="000850DD">
        <w:rPr>
          <w:rFonts w:ascii="Times New Roman" w:hAnsi="Times New Roman" w:cs="Times New Roman"/>
          <w:b/>
          <w:bCs/>
          <w:sz w:val="24"/>
          <w:szCs w:val="24"/>
          <w:lang w:val="en-US"/>
        </w:rPr>
        <w:t>Abstract</w:t>
      </w:r>
    </w:p>
    <w:p w14:paraId="32E3885A" w14:textId="2306A5DB" w:rsidR="00606257" w:rsidRPr="003D5BD2" w:rsidRDefault="00606257" w:rsidP="00606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en-US" w:eastAsia="pt-BR"/>
        </w:rPr>
      </w:pPr>
      <w:r w:rsidRPr="00606257">
        <w:rPr>
          <w:rFonts w:ascii="Times New Roman" w:eastAsia="Times New Roman" w:hAnsi="Times New Roman" w:cs="Times New Roman"/>
          <w:sz w:val="20"/>
          <w:szCs w:val="20"/>
          <w:lang w:val="en-US" w:eastAsia="pt-BR"/>
        </w:rPr>
        <w:t xml:space="preserve">Teacher </w:t>
      </w:r>
      <w:r>
        <w:rPr>
          <w:rFonts w:ascii="Times New Roman" w:eastAsia="Times New Roman" w:hAnsi="Times New Roman" w:cs="Times New Roman"/>
          <w:sz w:val="20"/>
          <w:szCs w:val="20"/>
          <w:lang w:val="en-US" w:eastAsia="pt-BR"/>
        </w:rPr>
        <w:t>Education</w:t>
      </w:r>
      <w:r w:rsidRPr="00606257">
        <w:rPr>
          <w:rFonts w:ascii="Times New Roman" w:eastAsia="Times New Roman" w:hAnsi="Times New Roman" w:cs="Times New Roman"/>
          <w:sz w:val="20"/>
          <w:szCs w:val="20"/>
          <w:lang w:val="en-US" w:eastAsia="pt-BR"/>
        </w:rPr>
        <w:t xml:space="preserve"> has been a theme studied for years in the</w:t>
      </w:r>
      <w:r>
        <w:rPr>
          <w:rFonts w:ascii="Times New Roman" w:eastAsia="Times New Roman" w:hAnsi="Times New Roman" w:cs="Times New Roman"/>
          <w:sz w:val="20"/>
          <w:szCs w:val="20"/>
          <w:lang w:val="en-US" w:eastAsia="pt-BR"/>
        </w:rPr>
        <w:t xml:space="preserve"> </w:t>
      </w:r>
      <w:r w:rsidRPr="00606257">
        <w:rPr>
          <w:rFonts w:ascii="Times New Roman" w:eastAsia="Times New Roman" w:hAnsi="Times New Roman" w:cs="Times New Roman"/>
          <w:sz w:val="20"/>
          <w:szCs w:val="20"/>
          <w:lang w:val="en-US" w:eastAsia="pt-BR"/>
        </w:rPr>
        <w:t>education</w:t>
      </w:r>
      <w:r>
        <w:rPr>
          <w:rFonts w:ascii="Times New Roman" w:eastAsia="Times New Roman" w:hAnsi="Times New Roman" w:cs="Times New Roman"/>
          <w:sz w:val="20"/>
          <w:szCs w:val="20"/>
          <w:lang w:val="en-US" w:eastAsia="pt-BR"/>
        </w:rPr>
        <w:t>al field</w:t>
      </w:r>
      <w:r w:rsidRPr="00606257">
        <w:rPr>
          <w:rFonts w:ascii="Times New Roman" w:eastAsia="Times New Roman" w:hAnsi="Times New Roman" w:cs="Times New Roman"/>
          <w:sz w:val="20"/>
          <w:szCs w:val="20"/>
          <w:lang w:val="en-US" w:eastAsia="pt-BR"/>
        </w:rPr>
        <w:t xml:space="preserve">. And, even though there are incentive policies for this career, many </w:t>
      </w:r>
      <w:r>
        <w:rPr>
          <w:rFonts w:ascii="Times New Roman" w:eastAsia="Times New Roman" w:hAnsi="Times New Roman" w:cs="Times New Roman"/>
          <w:sz w:val="20"/>
          <w:szCs w:val="20"/>
          <w:lang w:val="en-US" w:eastAsia="pt-BR"/>
        </w:rPr>
        <w:t>under</w:t>
      </w:r>
      <w:r w:rsidRPr="00606257">
        <w:rPr>
          <w:rFonts w:ascii="Times New Roman" w:eastAsia="Times New Roman" w:hAnsi="Times New Roman" w:cs="Times New Roman"/>
          <w:sz w:val="20"/>
          <w:szCs w:val="20"/>
          <w:lang w:val="en-US" w:eastAsia="pt-BR"/>
        </w:rPr>
        <w:t xml:space="preserve">graduates in chemistry end up following this profession </w:t>
      </w:r>
      <w:r>
        <w:rPr>
          <w:rFonts w:ascii="Times New Roman" w:eastAsia="Times New Roman" w:hAnsi="Times New Roman" w:cs="Times New Roman"/>
          <w:sz w:val="20"/>
          <w:szCs w:val="20"/>
          <w:lang w:val="en-US" w:eastAsia="pt-BR"/>
        </w:rPr>
        <w:t>al</w:t>
      </w:r>
      <w:r w:rsidRPr="00606257">
        <w:rPr>
          <w:rFonts w:ascii="Times New Roman" w:eastAsia="Times New Roman" w:hAnsi="Times New Roman" w:cs="Times New Roman"/>
          <w:sz w:val="20"/>
          <w:szCs w:val="20"/>
          <w:lang w:val="en-US" w:eastAsia="pt-BR"/>
        </w:rPr>
        <w:t xml:space="preserve">though they did not think about this possibility. Some factors can influence this decision, such as the absence of opportunities in the labor market, whether in industries, laboratories, or related areas. Thus, </w:t>
      </w:r>
      <w:r>
        <w:rPr>
          <w:rFonts w:ascii="Times New Roman" w:eastAsia="Times New Roman" w:hAnsi="Times New Roman" w:cs="Times New Roman"/>
          <w:sz w:val="20"/>
          <w:szCs w:val="20"/>
          <w:lang w:val="en-US" w:eastAsia="pt-BR"/>
        </w:rPr>
        <w:t>the</w:t>
      </w:r>
      <w:r w:rsidRPr="00606257">
        <w:rPr>
          <w:rFonts w:ascii="Times New Roman" w:eastAsia="Times New Roman" w:hAnsi="Times New Roman" w:cs="Times New Roman"/>
          <w:sz w:val="20"/>
          <w:szCs w:val="20"/>
          <w:lang w:val="en-US" w:eastAsia="pt-BR"/>
        </w:rPr>
        <w:t xml:space="preserve"> research aimed to know oral histories of basic education chemistry teachers to investigate what led them to choose and stay in this profession. In the qualitative methodology, priority was given to narrative research and for data collection, the Oral History method was applied, according to Meihy (2000),</w:t>
      </w:r>
      <w:r>
        <w:rPr>
          <w:rFonts w:ascii="Times New Roman" w:eastAsia="Times New Roman" w:hAnsi="Times New Roman" w:cs="Times New Roman"/>
          <w:sz w:val="20"/>
          <w:szCs w:val="20"/>
          <w:lang w:val="en-US" w:eastAsia="pt-BR"/>
        </w:rPr>
        <w:t xml:space="preserve"> </w:t>
      </w:r>
      <w:r w:rsidRPr="003D5BD2">
        <w:rPr>
          <w:rFonts w:ascii="Times New Roman" w:eastAsia="Times New Roman" w:hAnsi="Times New Roman" w:cs="Times New Roman"/>
          <w:sz w:val="20"/>
          <w:szCs w:val="20"/>
          <w:lang w:val="en-US" w:eastAsia="pt-BR"/>
        </w:rPr>
        <w:t>because it allows to understand the experiences of individuals who want to express aspects of their life.</w:t>
      </w:r>
      <w:r w:rsidRPr="00606257">
        <w:rPr>
          <w:rFonts w:ascii="Times New Roman" w:eastAsia="Times New Roman" w:hAnsi="Times New Roman" w:cs="Times New Roman"/>
          <w:sz w:val="20"/>
          <w:szCs w:val="20"/>
          <w:lang w:val="en-US" w:eastAsia="pt-BR"/>
        </w:rPr>
        <w:t xml:space="preserve"> The results showed that although four of the teachers did not have teaching in mind as </w:t>
      </w:r>
      <w:proofErr w:type="spellStart"/>
      <w:r w:rsidRPr="00606257">
        <w:rPr>
          <w:rFonts w:ascii="Times New Roman" w:eastAsia="Times New Roman" w:hAnsi="Times New Roman" w:cs="Times New Roman"/>
          <w:sz w:val="20"/>
          <w:szCs w:val="20"/>
          <w:lang w:val="en-US" w:eastAsia="pt-BR"/>
        </w:rPr>
        <w:t>the</w:t>
      </w:r>
      <w:r w:rsidR="003D607E">
        <w:rPr>
          <w:rFonts w:ascii="Times New Roman" w:eastAsia="Times New Roman" w:hAnsi="Times New Roman" w:cs="Times New Roman"/>
          <w:sz w:val="20"/>
          <w:szCs w:val="20"/>
          <w:lang w:val="en-US" w:eastAsia="pt-BR"/>
        </w:rPr>
        <w:t>IR</w:t>
      </w:r>
      <w:proofErr w:type="spellEnd"/>
      <w:r w:rsidRPr="00606257">
        <w:rPr>
          <w:rFonts w:ascii="Times New Roman" w:eastAsia="Times New Roman" w:hAnsi="Times New Roman" w:cs="Times New Roman"/>
          <w:sz w:val="20"/>
          <w:szCs w:val="20"/>
          <w:lang w:val="en-US" w:eastAsia="pt-BR"/>
        </w:rPr>
        <w:t xml:space="preserve"> first option, the years of work provided them with several factors that kept them in the profession, such as the importance of the teacher-student relationship, being able to make a difference for the society, feeling </w:t>
      </w:r>
      <w:r w:rsidRPr="00606257">
        <w:rPr>
          <w:rFonts w:ascii="Times New Roman" w:eastAsia="Times New Roman" w:hAnsi="Times New Roman" w:cs="Times New Roman"/>
          <w:sz w:val="20"/>
          <w:szCs w:val="20"/>
          <w:lang w:val="en-US" w:eastAsia="pt-BR"/>
        </w:rPr>
        <w:lastRenderedPageBreak/>
        <w:t>fulfilled, job stability. It is concluded that these results can be complemented with the realization of new research to encourage undergraduate students to choose and invest in teaching.</w:t>
      </w:r>
    </w:p>
    <w:p w14:paraId="37F4F015" w14:textId="77777777" w:rsidR="00606257" w:rsidRPr="00606257" w:rsidRDefault="00606257" w:rsidP="006062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en-US" w:eastAsia="pt-BR"/>
        </w:rPr>
      </w:pPr>
      <w:bookmarkStart w:id="6" w:name="_Hlk46316032"/>
      <w:bookmarkEnd w:id="4"/>
    </w:p>
    <w:bookmarkEnd w:id="6"/>
    <w:p w14:paraId="57B6574F" w14:textId="77777777" w:rsidR="00C87C55" w:rsidRPr="003D5BD2" w:rsidRDefault="00C87C55" w:rsidP="00C87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en-US" w:eastAsia="pt-BR"/>
        </w:rPr>
      </w:pPr>
      <w:r w:rsidRPr="00606257">
        <w:rPr>
          <w:rFonts w:ascii="Times New Roman" w:eastAsia="Times New Roman" w:hAnsi="Times New Roman" w:cs="Times New Roman"/>
          <w:sz w:val="20"/>
          <w:szCs w:val="20"/>
          <w:lang w:val="en-US" w:eastAsia="pt-BR"/>
        </w:rPr>
        <w:t xml:space="preserve">Teacher </w:t>
      </w:r>
      <w:r>
        <w:rPr>
          <w:rFonts w:ascii="Times New Roman" w:eastAsia="Times New Roman" w:hAnsi="Times New Roman" w:cs="Times New Roman"/>
          <w:sz w:val="20"/>
          <w:szCs w:val="20"/>
          <w:lang w:val="en-US" w:eastAsia="pt-BR"/>
        </w:rPr>
        <w:t>Education</w:t>
      </w:r>
      <w:r w:rsidRPr="00606257">
        <w:rPr>
          <w:rFonts w:ascii="Times New Roman" w:eastAsia="Times New Roman" w:hAnsi="Times New Roman" w:cs="Times New Roman"/>
          <w:sz w:val="20"/>
          <w:szCs w:val="20"/>
          <w:lang w:val="en-US" w:eastAsia="pt-BR"/>
        </w:rPr>
        <w:t xml:space="preserve"> has been a theme studied for years in the</w:t>
      </w:r>
      <w:r>
        <w:rPr>
          <w:rFonts w:ascii="Times New Roman" w:eastAsia="Times New Roman" w:hAnsi="Times New Roman" w:cs="Times New Roman"/>
          <w:sz w:val="20"/>
          <w:szCs w:val="20"/>
          <w:lang w:val="en-US" w:eastAsia="pt-BR"/>
        </w:rPr>
        <w:t xml:space="preserve"> </w:t>
      </w:r>
      <w:r w:rsidRPr="00606257">
        <w:rPr>
          <w:rFonts w:ascii="Times New Roman" w:eastAsia="Times New Roman" w:hAnsi="Times New Roman" w:cs="Times New Roman"/>
          <w:sz w:val="20"/>
          <w:szCs w:val="20"/>
          <w:lang w:val="en-US" w:eastAsia="pt-BR"/>
        </w:rPr>
        <w:t>education</w:t>
      </w:r>
      <w:r>
        <w:rPr>
          <w:rFonts w:ascii="Times New Roman" w:eastAsia="Times New Roman" w:hAnsi="Times New Roman" w:cs="Times New Roman"/>
          <w:sz w:val="20"/>
          <w:szCs w:val="20"/>
          <w:lang w:val="en-US" w:eastAsia="pt-BR"/>
        </w:rPr>
        <w:t>al field</w:t>
      </w:r>
      <w:r w:rsidRPr="00606257">
        <w:rPr>
          <w:rFonts w:ascii="Times New Roman" w:eastAsia="Times New Roman" w:hAnsi="Times New Roman" w:cs="Times New Roman"/>
          <w:sz w:val="20"/>
          <w:szCs w:val="20"/>
          <w:lang w:val="en-US" w:eastAsia="pt-BR"/>
        </w:rPr>
        <w:t xml:space="preserve">. And, even though there are incentive policies for this career, many </w:t>
      </w:r>
      <w:r>
        <w:rPr>
          <w:rFonts w:ascii="Times New Roman" w:eastAsia="Times New Roman" w:hAnsi="Times New Roman" w:cs="Times New Roman"/>
          <w:sz w:val="20"/>
          <w:szCs w:val="20"/>
          <w:lang w:val="en-US" w:eastAsia="pt-BR"/>
        </w:rPr>
        <w:t>under</w:t>
      </w:r>
      <w:r w:rsidRPr="00606257">
        <w:rPr>
          <w:rFonts w:ascii="Times New Roman" w:eastAsia="Times New Roman" w:hAnsi="Times New Roman" w:cs="Times New Roman"/>
          <w:sz w:val="20"/>
          <w:szCs w:val="20"/>
          <w:lang w:val="en-US" w:eastAsia="pt-BR"/>
        </w:rPr>
        <w:t xml:space="preserve">graduates in chemistry end up following this profession </w:t>
      </w:r>
      <w:r>
        <w:rPr>
          <w:rFonts w:ascii="Times New Roman" w:eastAsia="Times New Roman" w:hAnsi="Times New Roman" w:cs="Times New Roman"/>
          <w:sz w:val="20"/>
          <w:szCs w:val="20"/>
          <w:lang w:val="en-US" w:eastAsia="pt-BR"/>
        </w:rPr>
        <w:t>al</w:t>
      </w:r>
      <w:r w:rsidRPr="00606257">
        <w:rPr>
          <w:rFonts w:ascii="Times New Roman" w:eastAsia="Times New Roman" w:hAnsi="Times New Roman" w:cs="Times New Roman"/>
          <w:sz w:val="20"/>
          <w:szCs w:val="20"/>
          <w:lang w:val="en-US" w:eastAsia="pt-BR"/>
        </w:rPr>
        <w:t xml:space="preserve">though </w:t>
      </w:r>
      <w:r w:rsidRPr="00C87C55">
        <w:rPr>
          <w:rFonts w:ascii="Times New Roman" w:eastAsia="Times New Roman" w:hAnsi="Times New Roman" w:cs="Times New Roman"/>
          <w:sz w:val="20"/>
          <w:szCs w:val="20"/>
          <w:highlight w:val="yellow"/>
          <w:lang w:val="en-US" w:eastAsia="pt-BR"/>
        </w:rPr>
        <w:t>they have never thought</w:t>
      </w:r>
      <w:r w:rsidRPr="00606257">
        <w:rPr>
          <w:rFonts w:ascii="Times New Roman" w:eastAsia="Times New Roman" w:hAnsi="Times New Roman" w:cs="Times New Roman"/>
          <w:sz w:val="20"/>
          <w:szCs w:val="20"/>
          <w:lang w:val="en-US" w:eastAsia="pt-BR"/>
        </w:rPr>
        <w:t xml:space="preserve"> about this possibility</w:t>
      </w:r>
      <w:r w:rsidRPr="00C87C55">
        <w:rPr>
          <w:rFonts w:ascii="Times New Roman" w:eastAsia="Times New Roman" w:hAnsi="Times New Roman" w:cs="Times New Roman"/>
          <w:sz w:val="20"/>
          <w:szCs w:val="20"/>
          <w:highlight w:val="yellow"/>
          <w:lang w:val="en-US" w:eastAsia="pt-BR"/>
        </w:rPr>
        <w:t>. A few</w:t>
      </w:r>
      <w:r>
        <w:rPr>
          <w:rFonts w:ascii="Times New Roman" w:eastAsia="Times New Roman" w:hAnsi="Times New Roman" w:cs="Times New Roman"/>
          <w:sz w:val="20"/>
          <w:szCs w:val="20"/>
          <w:lang w:val="en-US" w:eastAsia="pt-BR"/>
        </w:rPr>
        <w:t xml:space="preserve"> </w:t>
      </w:r>
      <w:r w:rsidRPr="00606257">
        <w:rPr>
          <w:rFonts w:ascii="Times New Roman" w:eastAsia="Times New Roman" w:hAnsi="Times New Roman" w:cs="Times New Roman"/>
          <w:sz w:val="20"/>
          <w:szCs w:val="20"/>
          <w:lang w:val="en-US" w:eastAsia="pt-BR"/>
        </w:rPr>
        <w:t xml:space="preserve">factors can influence </w:t>
      </w:r>
      <w:r>
        <w:rPr>
          <w:rFonts w:ascii="Times New Roman" w:eastAsia="Times New Roman" w:hAnsi="Times New Roman" w:cs="Times New Roman"/>
          <w:sz w:val="20"/>
          <w:szCs w:val="20"/>
          <w:lang w:val="en-US" w:eastAsia="pt-BR"/>
        </w:rPr>
        <w:t xml:space="preserve">in </w:t>
      </w:r>
      <w:r w:rsidRPr="00606257">
        <w:rPr>
          <w:rFonts w:ascii="Times New Roman" w:eastAsia="Times New Roman" w:hAnsi="Times New Roman" w:cs="Times New Roman"/>
          <w:sz w:val="20"/>
          <w:szCs w:val="20"/>
          <w:lang w:val="en-US" w:eastAsia="pt-BR"/>
        </w:rPr>
        <w:t xml:space="preserve">this decision, such as the absence of opportunities in the labor market, whether in industries, laboratories, or related areas. </w:t>
      </w:r>
      <w:r w:rsidRPr="00C87C55">
        <w:rPr>
          <w:rFonts w:ascii="Times New Roman" w:eastAsia="Times New Roman" w:hAnsi="Times New Roman" w:cs="Times New Roman"/>
          <w:sz w:val="20"/>
          <w:szCs w:val="20"/>
          <w:highlight w:val="yellow"/>
          <w:lang w:val="en-US" w:eastAsia="pt-BR"/>
        </w:rPr>
        <w:t xml:space="preserve">Thus, the research aimed to acknowledge oral </w:t>
      </w:r>
      <w:r w:rsidRPr="00857025">
        <w:rPr>
          <w:rFonts w:ascii="Times New Roman" w:eastAsia="Times New Roman" w:hAnsi="Times New Roman" w:cs="Times New Roman"/>
          <w:sz w:val="20"/>
          <w:szCs w:val="20"/>
          <w:highlight w:val="yellow"/>
          <w:lang w:val="en-US" w:eastAsia="pt-BR"/>
        </w:rPr>
        <w:t>histories from</w:t>
      </w:r>
      <w:r>
        <w:rPr>
          <w:rFonts w:ascii="Times New Roman" w:eastAsia="Times New Roman" w:hAnsi="Times New Roman" w:cs="Times New Roman"/>
          <w:sz w:val="20"/>
          <w:szCs w:val="20"/>
          <w:lang w:val="en-US" w:eastAsia="pt-BR"/>
        </w:rPr>
        <w:t xml:space="preserve"> </w:t>
      </w:r>
      <w:r w:rsidRPr="00606257">
        <w:rPr>
          <w:rFonts w:ascii="Times New Roman" w:eastAsia="Times New Roman" w:hAnsi="Times New Roman" w:cs="Times New Roman"/>
          <w:sz w:val="20"/>
          <w:szCs w:val="20"/>
          <w:lang w:val="en-US" w:eastAsia="pt-BR"/>
        </w:rPr>
        <w:t>basic education chemistry teachers to investigate what led them to choose and stay in this profession. In the qualitative methodology, priority was given to narrative research and for data collection, the Oral History method was applied, according to Meihy (2000),</w:t>
      </w:r>
      <w:r>
        <w:rPr>
          <w:rFonts w:ascii="Times New Roman" w:eastAsia="Times New Roman" w:hAnsi="Times New Roman" w:cs="Times New Roman"/>
          <w:sz w:val="20"/>
          <w:szCs w:val="20"/>
          <w:lang w:val="en-US" w:eastAsia="pt-BR"/>
        </w:rPr>
        <w:t xml:space="preserve"> </w:t>
      </w:r>
      <w:r w:rsidRPr="00C87C55">
        <w:rPr>
          <w:rFonts w:ascii="Times New Roman" w:eastAsia="Times New Roman" w:hAnsi="Times New Roman" w:cs="Times New Roman"/>
          <w:sz w:val="20"/>
          <w:szCs w:val="20"/>
          <w:highlight w:val="yellow"/>
          <w:lang w:val="en-US" w:eastAsia="pt-BR"/>
        </w:rPr>
        <w:t>as it allows the experience understanding</w:t>
      </w:r>
      <w:r>
        <w:rPr>
          <w:rFonts w:ascii="Times New Roman" w:eastAsia="Times New Roman" w:hAnsi="Times New Roman" w:cs="Times New Roman"/>
          <w:sz w:val="20"/>
          <w:szCs w:val="20"/>
          <w:lang w:val="en-US" w:eastAsia="pt-BR"/>
        </w:rPr>
        <w:t xml:space="preserve"> of</w:t>
      </w:r>
      <w:r w:rsidRPr="003D5BD2">
        <w:rPr>
          <w:rFonts w:ascii="Times New Roman" w:eastAsia="Times New Roman" w:hAnsi="Times New Roman" w:cs="Times New Roman"/>
          <w:sz w:val="20"/>
          <w:szCs w:val="20"/>
          <w:lang w:val="en-US" w:eastAsia="pt-BR"/>
        </w:rPr>
        <w:t xml:space="preserve"> individuals who want to express aspects of their life.</w:t>
      </w:r>
      <w:r w:rsidRPr="00606257">
        <w:rPr>
          <w:rFonts w:ascii="Times New Roman" w:eastAsia="Times New Roman" w:hAnsi="Times New Roman" w:cs="Times New Roman"/>
          <w:sz w:val="20"/>
          <w:szCs w:val="20"/>
          <w:lang w:val="en-US" w:eastAsia="pt-BR"/>
        </w:rPr>
        <w:t xml:space="preserve"> The results showed that although four of the teachers did not have teaching in mind as the</w:t>
      </w:r>
      <w:r>
        <w:rPr>
          <w:rFonts w:ascii="Times New Roman" w:eastAsia="Times New Roman" w:hAnsi="Times New Roman" w:cs="Times New Roman"/>
          <w:sz w:val="20"/>
          <w:szCs w:val="20"/>
          <w:lang w:val="en-US" w:eastAsia="pt-BR"/>
        </w:rPr>
        <w:t>ir</w:t>
      </w:r>
      <w:r w:rsidRPr="00606257">
        <w:rPr>
          <w:rFonts w:ascii="Times New Roman" w:eastAsia="Times New Roman" w:hAnsi="Times New Roman" w:cs="Times New Roman"/>
          <w:sz w:val="20"/>
          <w:szCs w:val="20"/>
          <w:lang w:val="en-US" w:eastAsia="pt-BR"/>
        </w:rPr>
        <w:t xml:space="preserve"> first option, the years of work provided them with several factors that kept them in the profession, such as the importance of the teacher-student relationship, being able to make a difference for the society, feeling fulfille</w:t>
      </w:r>
      <w:r>
        <w:rPr>
          <w:rFonts w:ascii="Times New Roman" w:eastAsia="Times New Roman" w:hAnsi="Times New Roman" w:cs="Times New Roman"/>
          <w:sz w:val="20"/>
          <w:szCs w:val="20"/>
          <w:lang w:val="en-US" w:eastAsia="pt-BR"/>
        </w:rPr>
        <w:t xml:space="preserve">d and </w:t>
      </w:r>
      <w:r w:rsidRPr="00606257">
        <w:rPr>
          <w:rFonts w:ascii="Times New Roman" w:eastAsia="Times New Roman" w:hAnsi="Times New Roman" w:cs="Times New Roman"/>
          <w:sz w:val="20"/>
          <w:szCs w:val="20"/>
          <w:lang w:val="en-US" w:eastAsia="pt-BR"/>
        </w:rPr>
        <w:t>job stability. It is concluded that these results can be complemented with the realization of new research to encourage undergraduate students to choose and invest in teaching.</w:t>
      </w:r>
    </w:p>
    <w:p w14:paraId="0DF6BF8E" w14:textId="7169746E" w:rsidR="00223D82" w:rsidRDefault="00223D82" w:rsidP="005C49B8">
      <w:pPr>
        <w:jc w:val="both"/>
        <w:rPr>
          <w:rFonts w:ascii="Times New Roman" w:hAnsi="Times New Roman" w:cs="Times New Roman"/>
          <w:sz w:val="20"/>
          <w:szCs w:val="20"/>
          <w:lang w:val="en-US"/>
        </w:rPr>
      </w:pPr>
      <w:r>
        <w:rPr>
          <w:rFonts w:ascii="Times New Roman" w:hAnsi="Times New Roman" w:cs="Times New Roman"/>
          <w:sz w:val="20"/>
          <w:szCs w:val="20"/>
          <w:lang w:val="en-US"/>
        </w:rPr>
        <w:br/>
      </w:r>
      <w:r w:rsidRPr="00E9669C">
        <w:rPr>
          <w:rFonts w:ascii="Times New Roman" w:hAnsi="Times New Roman" w:cs="Times New Roman"/>
          <w:b/>
          <w:bCs/>
          <w:sz w:val="20"/>
          <w:szCs w:val="20"/>
          <w:lang w:val="en-US"/>
        </w:rPr>
        <w:t>Keywords/Palabras clave:</w:t>
      </w:r>
      <w:r w:rsidRPr="00E9669C">
        <w:rPr>
          <w:rFonts w:ascii="Times New Roman" w:hAnsi="Times New Roman" w:cs="Times New Roman"/>
          <w:sz w:val="20"/>
          <w:szCs w:val="20"/>
          <w:lang w:val="en-US"/>
        </w:rPr>
        <w:t xml:space="preserve"> </w:t>
      </w:r>
      <w:r>
        <w:rPr>
          <w:rFonts w:ascii="Times New Roman" w:hAnsi="Times New Roman" w:cs="Times New Roman"/>
          <w:sz w:val="20"/>
          <w:szCs w:val="20"/>
          <w:lang w:val="en-US"/>
        </w:rPr>
        <w:t>Teacher Education</w:t>
      </w:r>
      <w:r w:rsidRPr="00E9669C">
        <w:rPr>
          <w:rFonts w:ascii="Times New Roman" w:hAnsi="Times New Roman" w:cs="Times New Roman"/>
          <w:sz w:val="20"/>
          <w:szCs w:val="20"/>
          <w:lang w:val="en-US"/>
        </w:rPr>
        <w:t xml:space="preserve">. </w:t>
      </w:r>
      <w:r>
        <w:rPr>
          <w:rFonts w:ascii="Times New Roman" w:hAnsi="Times New Roman" w:cs="Times New Roman"/>
          <w:sz w:val="20"/>
          <w:szCs w:val="20"/>
          <w:lang w:val="en-US"/>
        </w:rPr>
        <w:t>Teaching Knowledge</w:t>
      </w:r>
      <w:r w:rsidRPr="00E9669C">
        <w:rPr>
          <w:rFonts w:ascii="Times New Roman" w:hAnsi="Times New Roman" w:cs="Times New Roman"/>
          <w:sz w:val="20"/>
          <w:szCs w:val="20"/>
          <w:lang w:val="en-US"/>
        </w:rPr>
        <w:t xml:space="preserve">. </w:t>
      </w:r>
      <w:r>
        <w:rPr>
          <w:rFonts w:ascii="Times New Roman" w:hAnsi="Times New Roman" w:cs="Times New Roman"/>
          <w:sz w:val="20"/>
          <w:szCs w:val="20"/>
          <w:lang w:val="en-US"/>
        </w:rPr>
        <w:t>Oral History</w:t>
      </w:r>
      <w:r w:rsidRPr="006A1921">
        <w:rPr>
          <w:rFonts w:ascii="Times New Roman" w:hAnsi="Times New Roman" w:cs="Times New Roman"/>
          <w:sz w:val="20"/>
          <w:szCs w:val="20"/>
          <w:lang w:val="en-US"/>
        </w:rPr>
        <w:t xml:space="preserve">. </w:t>
      </w:r>
      <w:r>
        <w:rPr>
          <w:rFonts w:ascii="Times New Roman" w:hAnsi="Times New Roman" w:cs="Times New Roman"/>
          <w:sz w:val="20"/>
          <w:szCs w:val="20"/>
          <w:lang w:val="en-US"/>
        </w:rPr>
        <w:t>Chemistry</w:t>
      </w:r>
      <w:r w:rsidRPr="006A1921">
        <w:rPr>
          <w:rFonts w:ascii="Times New Roman" w:hAnsi="Times New Roman" w:cs="Times New Roman"/>
          <w:sz w:val="20"/>
          <w:szCs w:val="20"/>
          <w:lang w:val="en-US"/>
        </w:rPr>
        <w:t xml:space="preserve">. </w:t>
      </w:r>
    </w:p>
    <w:p w14:paraId="480161FA" w14:textId="0AE19A1A" w:rsidR="00F6203B" w:rsidRPr="00606257" w:rsidRDefault="00CB11E5" w:rsidP="002E5887">
      <w:pPr>
        <w:pStyle w:val="NormalWeb"/>
        <w:spacing w:before="240" w:beforeAutospacing="0" w:after="240" w:afterAutospacing="0"/>
        <w:jc w:val="both"/>
        <w:rPr>
          <w:rStyle w:val="Strong"/>
        </w:rPr>
      </w:pPr>
      <w:r w:rsidRPr="00606257">
        <w:rPr>
          <w:rStyle w:val="Strong"/>
        </w:rPr>
        <w:t>Introdução</w:t>
      </w:r>
    </w:p>
    <w:p w14:paraId="66A0F603" w14:textId="516EE633" w:rsidR="00CB11E5" w:rsidRPr="001B5299" w:rsidRDefault="00CB11E5" w:rsidP="00260D3A">
      <w:pPr>
        <w:pStyle w:val="NormalWeb"/>
        <w:spacing w:before="0" w:beforeAutospacing="0" w:after="0" w:afterAutospacing="0"/>
        <w:ind w:firstLine="709"/>
        <w:contextualSpacing/>
        <w:jc w:val="both"/>
        <w:rPr>
          <w:strike/>
        </w:rPr>
      </w:pPr>
      <w:r w:rsidRPr="001B5299">
        <w:rPr>
          <w:strike/>
        </w:rPr>
        <w:t xml:space="preserve">A Química é uma Ciência da natureza que pode ser classificada em algumas subáreas do conhecimento, tal como: Analítica, Físico-Química, Inorgânica e Orgânica. Além destas, destaca-se também o Ensino de Química, que por sua vez, objetiva aperfeiçoar processos de ensino e de aprendizagem </w:t>
      </w:r>
      <w:bookmarkStart w:id="7" w:name="_Hlk50345523"/>
      <w:bookmarkStart w:id="8" w:name="_Hlk53160461"/>
      <w:r w:rsidRPr="001B5299">
        <w:rPr>
          <w:strike/>
        </w:rPr>
        <w:t>(MÓL, 2012).</w:t>
      </w:r>
      <w:bookmarkEnd w:id="7"/>
    </w:p>
    <w:p w14:paraId="2B6771DC" w14:textId="1595A758" w:rsidR="001B5299" w:rsidRDefault="001B5299" w:rsidP="00260D3A">
      <w:pPr>
        <w:pStyle w:val="NormalWeb"/>
        <w:spacing w:before="0" w:beforeAutospacing="0" w:after="0" w:afterAutospacing="0"/>
        <w:ind w:firstLine="709"/>
        <w:contextualSpacing/>
        <w:jc w:val="both"/>
      </w:pPr>
      <w:r w:rsidRPr="000E643D">
        <w:rPr>
          <w:highlight w:val="yellow"/>
        </w:rPr>
        <w:t>A formação de professores é uma temática estudada há anos na área de educação</w:t>
      </w:r>
      <w:r w:rsidR="00D26C5D" w:rsidRPr="000E643D">
        <w:rPr>
          <w:highlight w:val="yellow"/>
        </w:rPr>
        <w:t>, dentre as tentativas para melhorar a qualidade dessa profissão, foi desconectar a modalidade licenciatura do bacharelado</w:t>
      </w:r>
      <w:r w:rsidR="000E643D">
        <w:rPr>
          <w:highlight w:val="yellow"/>
        </w:rPr>
        <w:t xml:space="preserve">. Esse avanço </w:t>
      </w:r>
      <w:r w:rsidR="004E3514">
        <w:rPr>
          <w:highlight w:val="yellow"/>
        </w:rPr>
        <w:t xml:space="preserve">vem sendo preconizado por meio da </w:t>
      </w:r>
      <w:r w:rsidR="000E643D">
        <w:rPr>
          <w:highlight w:val="yellow"/>
        </w:rPr>
        <w:t>implementa</w:t>
      </w:r>
      <w:r w:rsidR="004E3514">
        <w:rPr>
          <w:highlight w:val="yellow"/>
        </w:rPr>
        <w:t xml:space="preserve">ção, por exemplo, das </w:t>
      </w:r>
      <w:r w:rsidR="00DC719B" w:rsidRPr="000E643D">
        <w:rPr>
          <w:highlight w:val="yellow"/>
        </w:rPr>
        <w:t>atuais Diretrizes Curriculares Nacionais para a Formação inicial para professores da Educação Básica</w:t>
      </w:r>
      <w:r w:rsidR="000E643D">
        <w:rPr>
          <w:highlight w:val="yellow"/>
        </w:rPr>
        <w:t xml:space="preserve">, na qual versa dentre os seus objetivos, que </w:t>
      </w:r>
      <w:r w:rsidR="000E643D" w:rsidRPr="000E643D">
        <w:rPr>
          <w:highlight w:val="yellow"/>
        </w:rPr>
        <w:t>o licenciando precisa desenvolver competências gerais para integrar e complementar na ação docente, conhecimento, prática e engajamento profissional (BRASIL, 2019).</w:t>
      </w:r>
    </w:p>
    <w:p w14:paraId="5D5B2358" w14:textId="489ACFE7" w:rsidR="00413885" w:rsidRPr="00CB11E5" w:rsidRDefault="00413885" w:rsidP="00413885">
      <w:pPr>
        <w:pStyle w:val="NormalWeb"/>
        <w:spacing w:before="0" w:beforeAutospacing="0" w:after="0" w:afterAutospacing="0"/>
        <w:ind w:firstLine="709"/>
        <w:contextualSpacing/>
        <w:jc w:val="both"/>
      </w:pPr>
      <w:r w:rsidRPr="001E0961">
        <w:rPr>
          <w:highlight w:val="yellow"/>
        </w:rPr>
        <w:t>Somado a isso, para a formação inicial docente, políticas públicas têm sido implementadas para melhorar a qualidade dessa profissão, por exemplo, o Programa Institucional de Bolsa de Iniciação à Docência (PIBID), a Residência Pedagógica e o aumento de carga horária de disciplinas obrigatórias como os denominados Estágios Supervisionados de cursos de Licenciaturas.</w:t>
      </w:r>
      <w:r w:rsidRPr="00CB11E5">
        <w:t xml:space="preserve"> </w:t>
      </w:r>
    </w:p>
    <w:p w14:paraId="73910EF3" w14:textId="77777777" w:rsidR="00521FB9" w:rsidRPr="00521FB9" w:rsidRDefault="004F6A14" w:rsidP="0019408E">
      <w:pPr>
        <w:pStyle w:val="NormalWeb"/>
        <w:spacing w:before="0" w:beforeAutospacing="0" w:after="0" w:afterAutospacing="0"/>
        <w:ind w:firstLine="709"/>
        <w:contextualSpacing/>
        <w:jc w:val="both"/>
        <w:rPr>
          <w:highlight w:val="yellow"/>
        </w:rPr>
      </w:pPr>
      <w:r w:rsidRPr="00941BF7">
        <w:rPr>
          <w:highlight w:val="yellow"/>
        </w:rPr>
        <w:t xml:space="preserve">No entanto, mesmo tendo </w:t>
      </w:r>
      <w:r w:rsidR="00E10E06" w:rsidRPr="00941BF7">
        <w:rPr>
          <w:highlight w:val="yellow"/>
        </w:rPr>
        <w:t xml:space="preserve">ocorrido </w:t>
      </w:r>
      <w:r w:rsidR="00296ACE" w:rsidRPr="00941BF7">
        <w:rPr>
          <w:highlight w:val="yellow"/>
        </w:rPr>
        <w:t xml:space="preserve">mudanças e </w:t>
      </w:r>
      <w:r w:rsidRPr="00941BF7">
        <w:rPr>
          <w:highlight w:val="yellow"/>
        </w:rPr>
        <w:t>inv</w:t>
      </w:r>
      <w:r w:rsidR="00E10E06" w:rsidRPr="00941BF7">
        <w:rPr>
          <w:highlight w:val="yellow"/>
        </w:rPr>
        <w:t xml:space="preserve">estimentos </w:t>
      </w:r>
      <w:r w:rsidRPr="00941BF7">
        <w:rPr>
          <w:highlight w:val="yellow"/>
        </w:rPr>
        <w:t xml:space="preserve">na formação </w:t>
      </w:r>
      <w:r w:rsidR="00296ACE" w:rsidRPr="00941BF7">
        <w:rPr>
          <w:highlight w:val="yellow"/>
        </w:rPr>
        <w:t xml:space="preserve">inicial </w:t>
      </w:r>
      <w:r w:rsidRPr="00941BF7">
        <w:rPr>
          <w:highlight w:val="yellow"/>
        </w:rPr>
        <w:t xml:space="preserve">docente, muitos estudantes adentram na Licenciatura em Química </w:t>
      </w:r>
      <w:r w:rsidR="00D228E4" w:rsidRPr="00941BF7">
        <w:rPr>
          <w:highlight w:val="yellow"/>
        </w:rPr>
        <w:t>sem saber do que se trata ess</w:t>
      </w:r>
      <w:r w:rsidR="0051588A" w:rsidRPr="00941BF7">
        <w:rPr>
          <w:highlight w:val="yellow"/>
        </w:rPr>
        <w:t xml:space="preserve">a </w:t>
      </w:r>
      <w:r w:rsidR="0051588A" w:rsidRPr="00521FB9">
        <w:rPr>
          <w:highlight w:val="yellow"/>
        </w:rPr>
        <w:t>modalidade</w:t>
      </w:r>
      <w:r w:rsidR="00CB575B" w:rsidRPr="00521FB9">
        <w:rPr>
          <w:highlight w:val="yellow"/>
        </w:rPr>
        <w:t xml:space="preserve">. </w:t>
      </w:r>
      <w:r w:rsidR="00633BDB" w:rsidRPr="00521FB9">
        <w:rPr>
          <w:highlight w:val="yellow"/>
        </w:rPr>
        <w:t xml:space="preserve">Nesse caso, </w:t>
      </w:r>
      <w:r w:rsidR="00633BDB" w:rsidRPr="00521FB9">
        <w:rPr>
          <w:highlight w:val="yellow"/>
          <w:shd w:val="clear" w:color="auto" w:fill="FFFFFF"/>
        </w:rPr>
        <w:t xml:space="preserve">embora não seja o sonho de realização e opção profissional de muitos, à docência pode ressignificar vidas e permitir realizações pessoais e profissionais. </w:t>
      </w:r>
      <w:r w:rsidR="00521FB9" w:rsidRPr="00521FB9">
        <w:rPr>
          <w:highlight w:val="yellow"/>
          <w:shd w:val="clear" w:color="auto" w:fill="FFFFFF"/>
        </w:rPr>
        <w:t xml:space="preserve">Essa situação, </w:t>
      </w:r>
      <w:r w:rsidR="008D55EF" w:rsidRPr="00521FB9">
        <w:rPr>
          <w:highlight w:val="yellow"/>
        </w:rPr>
        <w:t xml:space="preserve">pode ocorrer o que comenta </w:t>
      </w:r>
      <w:r w:rsidR="0019408E" w:rsidRPr="00521FB9">
        <w:rPr>
          <w:highlight w:val="yellow"/>
        </w:rPr>
        <w:t>Charlot (2012)</w:t>
      </w:r>
      <w:r w:rsidR="008D55EF" w:rsidRPr="00521FB9">
        <w:rPr>
          <w:highlight w:val="yellow"/>
        </w:rPr>
        <w:t>,</w:t>
      </w:r>
      <w:r w:rsidR="0019408E" w:rsidRPr="00521FB9">
        <w:rPr>
          <w:highlight w:val="yellow"/>
        </w:rPr>
        <w:t xml:space="preserve"> os professores acabam adquirindo mais contribuições com os colegas de trabalho</w:t>
      </w:r>
      <w:r w:rsidR="008D55EF" w:rsidRPr="00521FB9">
        <w:rPr>
          <w:highlight w:val="yellow"/>
        </w:rPr>
        <w:t xml:space="preserve">, </w:t>
      </w:r>
      <w:r w:rsidR="00521FB9" w:rsidRPr="00521FB9">
        <w:rPr>
          <w:highlight w:val="yellow"/>
        </w:rPr>
        <w:t xml:space="preserve">obtendo </w:t>
      </w:r>
      <w:r w:rsidR="008D55EF" w:rsidRPr="00521FB9">
        <w:rPr>
          <w:highlight w:val="yellow"/>
        </w:rPr>
        <w:t>uma formação continuada</w:t>
      </w:r>
      <w:r w:rsidR="0019408E" w:rsidRPr="00521FB9">
        <w:rPr>
          <w:highlight w:val="yellow"/>
        </w:rPr>
        <w:t xml:space="preserve"> </w:t>
      </w:r>
      <w:r w:rsidR="00521FB9" w:rsidRPr="00521FB9">
        <w:rPr>
          <w:highlight w:val="yellow"/>
        </w:rPr>
        <w:t xml:space="preserve">mais adequada do que </w:t>
      </w:r>
      <w:r w:rsidR="0019408E" w:rsidRPr="00521FB9">
        <w:rPr>
          <w:highlight w:val="yellow"/>
        </w:rPr>
        <w:t>com a própria instituição de ensino superior.</w:t>
      </w:r>
      <w:r w:rsidR="008D55EF" w:rsidRPr="00521FB9">
        <w:rPr>
          <w:highlight w:val="yellow"/>
        </w:rPr>
        <w:t xml:space="preserve"> </w:t>
      </w:r>
    </w:p>
    <w:p w14:paraId="2C195A36" w14:textId="206130D7" w:rsidR="00050D37" w:rsidRDefault="0019408E" w:rsidP="0019408E">
      <w:pPr>
        <w:pStyle w:val="NormalWeb"/>
        <w:spacing w:before="0" w:beforeAutospacing="0" w:after="0" w:afterAutospacing="0"/>
        <w:ind w:firstLine="709"/>
        <w:contextualSpacing/>
        <w:jc w:val="both"/>
        <w:rPr>
          <w:highlight w:val="yellow"/>
        </w:rPr>
      </w:pPr>
      <w:r w:rsidRPr="0019408E">
        <w:rPr>
          <w:highlight w:val="yellow"/>
        </w:rPr>
        <w:t>Sendo assim, d</w:t>
      </w:r>
      <w:r w:rsidR="009B26B9" w:rsidRPr="0019408E">
        <w:rPr>
          <w:highlight w:val="yellow"/>
        </w:rPr>
        <w:t>e acordo com Baptistone (</w:t>
      </w:r>
      <w:r w:rsidR="003F1E95" w:rsidRPr="0019408E">
        <w:rPr>
          <w:highlight w:val="yellow"/>
        </w:rPr>
        <w:t>2019, p. 8)</w:t>
      </w:r>
      <w:r w:rsidR="004C43E0" w:rsidRPr="0019408E">
        <w:rPr>
          <w:highlight w:val="yellow"/>
        </w:rPr>
        <w:t xml:space="preserve">, “[...] </w:t>
      </w:r>
      <w:r w:rsidR="00883720" w:rsidRPr="0019408E">
        <w:rPr>
          <w:highlight w:val="yellow"/>
        </w:rPr>
        <w:t xml:space="preserve">conhecer os motivos que levaram um </w:t>
      </w:r>
      <w:r w:rsidR="00883720" w:rsidRPr="00521FB9">
        <w:rPr>
          <w:highlight w:val="yellow"/>
        </w:rPr>
        <w:t>profissional a se tornar professor é importante, porque em muitas das vezes mesmo não querendo ou não sendo a primeira opção, acabam adentrando a sala de aula e amando à docência</w:t>
      </w:r>
      <w:r w:rsidR="00E27EA9" w:rsidRPr="00521FB9">
        <w:rPr>
          <w:highlight w:val="yellow"/>
        </w:rPr>
        <w:t>”</w:t>
      </w:r>
      <w:r w:rsidR="00883720" w:rsidRPr="00521FB9">
        <w:rPr>
          <w:highlight w:val="yellow"/>
        </w:rPr>
        <w:t>.</w:t>
      </w:r>
      <w:r w:rsidR="00083768" w:rsidRPr="00521FB9">
        <w:rPr>
          <w:highlight w:val="yellow"/>
        </w:rPr>
        <w:t xml:space="preserve"> </w:t>
      </w:r>
      <w:r w:rsidR="00E27EA9" w:rsidRPr="00521FB9">
        <w:rPr>
          <w:highlight w:val="yellow"/>
        </w:rPr>
        <w:t xml:space="preserve">Para </w:t>
      </w:r>
      <w:r w:rsidR="00551F4E" w:rsidRPr="00521FB9">
        <w:rPr>
          <w:highlight w:val="yellow"/>
        </w:rPr>
        <w:t xml:space="preserve">verificar e </w:t>
      </w:r>
      <w:r w:rsidR="00594DDC" w:rsidRPr="00521FB9">
        <w:rPr>
          <w:highlight w:val="yellow"/>
        </w:rPr>
        <w:t xml:space="preserve">conhecer essa realidade, </w:t>
      </w:r>
      <w:r w:rsidR="00520597" w:rsidRPr="00521FB9">
        <w:rPr>
          <w:highlight w:val="yellow"/>
        </w:rPr>
        <w:t xml:space="preserve">utilizou-se </w:t>
      </w:r>
      <w:r w:rsidR="009C3B7E" w:rsidRPr="00521FB9">
        <w:rPr>
          <w:highlight w:val="yellow"/>
        </w:rPr>
        <w:t xml:space="preserve">a pesquisa </w:t>
      </w:r>
      <w:r w:rsidR="008441B0" w:rsidRPr="00521FB9">
        <w:rPr>
          <w:highlight w:val="yellow"/>
        </w:rPr>
        <w:t xml:space="preserve">do tipo narrativa e </w:t>
      </w:r>
      <w:r w:rsidR="00D00FA2" w:rsidRPr="00521FB9">
        <w:rPr>
          <w:highlight w:val="yellow"/>
        </w:rPr>
        <w:t>na c</w:t>
      </w:r>
      <w:r w:rsidR="00AE63E2" w:rsidRPr="00521FB9">
        <w:rPr>
          <w:highlight w:val="yellow"/>
        </w:rPr>
        <w:t xml:space="preserve">oleta de dados, </w:t>
      </w:r>
      <w:r w:rsidR="00520597" w:rsidRPr="00521FB9">
        <w:rPr>
          <w:highlight w:val="yellow"/>
        </w:rPr>
        <w:t>o método da</w:t>
      </w:r>
      <w:r w:rsidR="00050D37" w:rsidRPr="00521FB9">
        <w:rPr>
          <w:highlight w:val="yellow"/>
        </w:rPr>
        <w:t xml:space="preserve"> História Oral</w:t>
      </w:r>
      <w:r w:rsidR="00C172C8" w:rsidRPr="00521FB9">
        <w:rPr>
          <w:highlight w:val="yellow"/>
        </w:rPr>
        <w:t xml:space="preserve">, </w:t>
      </w:r>
      <w:r w:rsidR="00CE304B" w:rsidRPr="00521FB9">
        <w:rPr>
          <w:highlight w:val="yellow"/>
        </w:rPr>
        <w:t>porque pe</w:t>
      </w:r>
      <w:r w:rsidR="00617CA8" w:rsidRPr="00521FB9">
        <w:rPr>
          <w:highlight w:val="yellow"/>
        </w:rPr>
        <w:t xml:space="preserve">rmite que </w:t>
      </w:r>
      <w:r w:rsidR="00C172C8" w:rsidRPr="00521FB9">
        <w:rPr>
          <w:highlight w:val="yellow"/>
        </w:rPr>
        <w:t>os indivíduos quando recordam de suas experiências as expõem sequencialmente, apresentando possíveis explicações para o que ocorreu, agregando-as com os demais valores que moldam sua vida individual e social.</w:t>
      </w:r>
    </w:p>
    <w:p w14:paraId="473B7448" w14:textId="29E08830" w:rsidR="00281E61" w:rsidRPr="00D049B1" w:rsidRDefault="0080615A" w:rsidP="00857025">
      <w:pPr>
        <w:pStyle w:val="NormalWeb"/>
        <w:spacing w:before="0" w:beforeAutospacing="0" w:after="0" w:afterAutospacing="0"/>
        <w:ind w:firstLine="709"/>
        <w:contextualSpacing/>
        <w:jc w:val="both"/>
        <w:rPr>
          <w:highlight w:val="yellow"/>
        </w:rPr>
      </w:pPr>
      <w:r w:rsidRPr="00521FB9">
        <w:rPr>
          <w:highlight w:val="yellow"/>
        </w:rPr>
        <w:t xml:space="preserve">Para tanto, as </w:t>
      </w:r>
      <w:r w:rsidRPr="00521FB9">
        <w:rPr>
          <w:highlight w:val="yellow"/>
          <w:shd w:val="clear" w:color="auto" w:fill="FFFFFF"/>
        </w:rPr>
        <w:t xml:space="preserve">razões e os motivos </w:t>
      </w:r>
      <w:r>
        <w:rPr>
          <w:highlight w:val="yellow"/>
          <w:shd w:val="clear" w:color="auto" w:fill="FFFFFF"/>
        </w:rPr>
        <w:t xml:space="preserve">de </w:t>
      </w:r>
      <w:r w:rsidRPr="00521FB9">
        <w:rPr>
          <w:highlight w:val="yellow"/>
        </w:rPr>
        <w:t xml:space="preserve">professores </w:t>
      </w:r>
      <w:r>
        <w:rPr>
          <w:highlight w:val="yellow"/>
        </w:rPr>
        <w:t>de química em relação as suas escolhas e permanências na profissão, contribuem para que as</w:t>
      </w:r>
      <w:r w:rsidR="0034711C">
        <w:rPr>
          <w:highlight w:val="yellow"/>
        </w:rPr>
        <w:t xml:space="preserve"> pessoas que atuam em licenciaturas, </w:t>
      </w:r>
      <w:r>
        <w:rPr>
          <w:highlight w:val="yellow"/>
        </w:rPr>
        <w:t xml:space="preserve">conheçam, pensem e reflitam em relação as </w:t>
      </w:r>
      <w:r w:rsidRPr="00521FB9">
        <w:rPr>
          <w:highlight w:val="yellow"/>
        </w:rPr>
        <w:t xml:space="preserve">demandas </w:t>
      </w:r>
      <w:r>
        <w:rPr>
          <w:highlight w:val="yellow"/>
        </w:rPr>
        <w:t>n</w:t>
      </w:r>
      <w:r w:rsidRPr="00521FB9">
        <w:rPr>
          <w:highlight w:val="yellow"/>
        </w:rPr>
        <w:t xml:space="preserve">ecessárias para </w:t>
      </w:r>
      <w:r w:rsidR="0034711C">
        <w:rPr>
          <w:highlight w:val="yellow"/>
        </w:rPr>
        <w:t xml:space="preserve">formar um professor </w:t>
      </w:r>
      <w:r w:rsidR="0034711C">
        <w:rPr>
          <w:highlight w:val="yellow"/>
        </w:rPr>
        <w:lastRenderedPageBreak/>
        <w:t>apto a atuar no seu futuro campo de trabalho</w:t>
      </w:r>
      <w:r>
        <w:rPr>
          <w:highlight w:val="yellow"/>
        </w:rPr>
        <w:t>.</w:t>
      </w:r>
      <w:r w:rsidR="0034711C">
        <w:rPr>
          <w:highlight w:val="yellow"/>
        </w:rPr>
        <w:t xml:space="preserve"> </w:t>
      </w:r>
      <w:r w:rsidR="00842A59" w:rsidRPr="00842A59">
        <w:rPr>
          <w:highlight w:val="yellow"/>
        </w:rPr>
        <w:t xml:space="preserve">Mesmo que alguns dos atuais discentes da licenciatura não ingressem no curso esperando tornar-se professores, </w:t>
      </w:r>
      <w:r w:rsidR="00842A59">
        <w:rPr>
          <w:highlight w:val="yellow"/>
        </w:rPr>
        <w:t xml:space="preserve">mas </w:t>
      </w:r>
      <w:r w:rsidR="00842A59" w:rsidRPr="00842A59">
        <w:rPr>
          <w:highlight w:val="yellow"/>
        </w:rPr>
        <w:t>atuar em outras áreas, laboratórios e indústrias</w:t>
      </w:r>
      <w:r w:rsidR="00842A59">
        <w:rPr>
          <w:highlight w:val="yellow"/>
        </w:rPr>
        <w:t xml:space="preserve"> ou ainda adentrar no curso de Licenciatura em Química</w:t>
      </w:r>
      <w:r w:rsidR="00842A59" w:rsidRPr="00842A59">
        <w:rPr>
          <w:highlight w:val="yellow"/>
        </w:rPr>
        <w:t xml:space="preserve"> </w:t>
      </w:r>
      <w:r w:rsidR="00842A59">
        <w:rPr>
          <w:highlight w:val="yellow"/>
        </w:rPr>
        <w:t xml:space="preserve">como sendo uma segunda opção, conforme Gresczysczyn e Figueiredo (2018), </w:t>
      </w:r>
      <w:r w:rsidR="00842A59" w:rsidRPr="00842A59">
        <w:rPr>
          <w:highlight w:val="yellow"/>
        </w:rPr>
        <w:t>alguns fatores podem influenciar nessa decisão</w:t>
      </w:r>
      <w:r w:rsidR="00D049B1">
        <w:rPr>
          <w:highlight w:val="yellow"/>
        </w:rPr>
        <w:t xml:space="preserve">. Portanto, </w:t>
      </w:r>
      <w:r w:rsidR="00D049B1" w:rsidRPr="00D049B1">
        <w:t>a pesquisa objetivou conhecer histórias orais de professores de química da educação básica para investigar o que os levaram a escolher e a permanecer nessa profissão</w:t>
      </w:r>
      <w:r w:rsidR="00D049B1" w:rsidRPr="00D049B1">
        <w:rPr>
          <w:highlight w:val="yellow"/>
        </w:rPr>
        <w:t xml:space="preserve">. Pois, </w:t>
      </w:r>
      <w:r w:rsidR="00857025" w:rsidRPr="00D049B1">
        <w:rPr>
          <w:highlight w:val="yellow"/>
        </w:rPr>
        <w:t>docentes que já atuam na área</w:t>
      </w:r>
      <w:r w:rsidR="00D049B1">
        <w:rPr>
          <w:highlight w:val="yellow"/>
        </w:rPr>
        <w:t>, ao narrarem as s</w:t>
      </w:r>
      <w:r w:rsidR="00D049B1" w:rsidRPr="00D049B1">
        <w:rPr>
          <w:highlight w:val="yellow"/>
        </w:rPr>
        <w:t>uas vivencias</w:t>
      </w:r>
      <w:r w:rsidR="00D049B1">
        <w:rPr>
          <w:highlight w:val="yellow"/>
        </w:rPr>
        <w:t xml:space="preserve">, permitem </w:t>
      </w:r>
      <w:r w:rsidR="00857025" w:rsidRPr="00D049B1">
        <w:rPr>
          <w:highlight w:val="yellow"/>
        </w:rPr>
        <w:t xml:space="preserve">que </w:t>
      </w:r>
      <w:r w:rsidR="00083768" w:rsidRPr="00D049B1">
        <w:rPr>
          <w:highlight w:val="yellow"/>
        </w:rPr>
        <w:t>discente</w:t>
      </w:r>
      <w:r w:rsidR="00D049B1">
        <w:rPr>
          <w:highlight w:val="yellow"/>
        </w:rPr>
        <w:t>s</w:t>
      </w:r>
      <w:r w:rsidR="00083768" w:rsidRPr="00D049B1">
        <w:rPr>
          <w:highlight w:val="yellow"/>
        </w:rPr>
        <w:t xml:space="preserve"> </w:t>
      </w:r>
      <w:r w:rsidR="00857025" w:rsidRPr="00D049B1">
        <w:rPr>
          <w:highlight w:val="yellow"/>
        </w:rPr>
        <w:t xml:space="preserve">em </w:t>
      </w:r>
      <w:r w:rsidR="00083768" w:rsidRPr="00D049B1">
        <w:rPr>
          <w:highlight w:val="yellow"/>
        </w:rPr>
        <w:t>processo de formação</w:t>
      </w:r>
      <w:r w:rsidR="00D049B1">
        <w:rPr>
          <w:highlight w:val="yellow"/>
        </w:rPr>
        <w:t xml:space="preserve"> obtenham </w:t>
      </w:r>
      <w:r w:rsidR="0034711C" w:rsidRPr="00D049B1">
        <w:rPr>
          <w:highlight w:val="yellow"/>
        </w:rPr>
        <w:t>informações</w:t>
      </w:r>
      <w:r w:rsidR="00D049B1">
        <w:rPr>
          <w:highlight w:val="yellow"/>
        </w:rPr>
        <w:t xml:space="preserve">, para </w:t>
      </w:r>
      <w:r w:rsidR="002709DC">
        <w:rPr>
          <w:highlight w:val="yellow"/>
        </w:rPr>
        <w:t xml:space="preserve">assim, </w:t>
      </w:r>
      <w:r w:rsidR="00D049B1">
        <w:rPr>
          <w:highlight w:val="yellow"/>
        </w:rPr>
        <w:t xml:space="preserve">também pensarem e </w:t>
      </w:r>
      <w:r w:rsidR="00B21302" w:rsidRPr="00D049B1">
        <w:rPr>
          <w:highlight w:val="yellow"/>
        </w:rPr>
        <w:t>a</w:t>
      </w:r>
      <w:r w:rsidR="00083768" w:rsidRPr="00D049B1">
        <w:rPr>
          <w:highlight w:val="yellow"/>
        </w:rPr>
        <w:t>vançar</w:t>
      </w:r>
      <w:r w:rsidR="00D049B1">
        <w:rPr>
          <w:highlight w:val="yellow"/>
        </w:rPr>
        <w:t xml:space="preserve">em </w:t>
      </w:r>
      <w:r w:rsidR="00083768" w:rsidRPr="00D049B1">
        <w:rPr>
          <w:highlight w:val="yellow"/>
        </w:rPr>
        <w:t>em questões teóricas</w:t>
      </w:r>
      <w:r w:rsidR="0034711C" w:rsidRPr="00D049B1">
        <w:rPr>
          <w:highlight w:val="yellow"/>
        </w:rPr>
        <w:t xml:space="preserve">, </w:t>
      </w:r>
      <w:r w:rsidR="00083768" w:rsidRPr="00D049B1">
        <w:rPr>
          <w:highlight w:val="yellow"/>
        </w:rPr>
        <w:t>metodológicas</w:t>
      </w:r>
      <w:r w:rsidR="0034711C" w:rsidRPr="00D049B1">
        <w:rPr>
          <w:highlight w:val="yellow"/>
        </w:rPr>
        <w:t xml:space="preserve"> e pessoais </w:t>
      </w:r>
      <w:r w:rsidR="002709DC">
        <w:rPr>
          <w:highlight w:val="yellow"/>
        </w:rPr>
        <w:t xml:space="preserve">durante </w:t>
      </w:r>
      <w:r w:rsidR="00083768" w:rsidRPr="00D049B1">
        <w:rPr>
          <w:highlight w:val="yellow"/>
        </w:rPr>
        <w:t>o seu desenvolvimento</w:t>
      </w:r>
      <w:r w:rsidR="002709DC">
        <w:rPr>
          <w:highlight w:val="yellow"/>
        </w:rPr>
        <w:t>.</w:t>
      </w:r>
      <w:r w:rsidR="0034711C" w:rsidRPr="00D049B1">
        <w:rPr>
          <w:highlight w:val="yellow"/>
        </w:rPr>
        <w:t xml:space="preserve"> </w:t>
      </w:r>
    </w:p>
    <w:p w14:paraId="29D4DBFE" w14:textId="66085957" w:rsidR="001C2019" w:rsidRDefault="001C2019" w:rsidP="00857025">
      <w:pPr>
        <w:pStyle w:val="NormalWeb"/>
        <w:spacing w:before="0" w:beforeAutospacing="0" w:after="0" w:afterAutospacing="0"/>
        <w:ind w:firstLine="709"/>
        <w:contextualSpacing/>
        <w:jc w:val="both"/>
        <w:rPr>
          <w:highlight w:val="yellow"/>
        </w:rPr>
      </w:pPr>
    </w:p>
    <w:bookmarkEnd w:id="8"/>
    <w:p w14:paraId="480AB0FF" w14:textId="4B635AFE" w:rsidR="00CB11E5" w:rsidRPr="00131864" w:rsidRDefault="00091FB8" w:rsidP="00260D3A">
      <w:pPr>
        <w:pStyle w:val="NormalWeb"/>
        <w:spacing w:before="0" w:beforeAutospacing="0" w:after="0" w:afterAutospacing="0"/>
        <w:ind w:firstLine="709"/>
        <w:contextualSpacing/>
        <w:jc w:val="both"/>
        <w:rPr>
          <w:strike/>
        </w:rPr>
      </w:pPr>
      <w:r w:rsidRPr="00131864">
        <w:rPr>
          <w:strike/>
        </w:rPr>
        <w:t>Conforme</w:t>
      </w:r>
      <w:r w:rsidR="00260D3A" w:rsidRPr="00131864">
        <w:rPr>
          <w:strike/>
        </w:rPr>
        <w:t xml:space="preserve"> </w:t>
      </w:r>
      <w:bookmarkStart w:id="9" w:name="_Hlk50345530"/>
      <w:r w:rsidR="00260D3A" w:rsidRPr="00131864">
        <w:rPr>
          <w:strike/>
        </w:rPr>
        <w:t xml:space="preserve">Schnetzler (2004), </w:t>
      </w:r>
      <w:bookmarkEnd w:id="9"/>
      <w:r w:rsidR="00260D3A" w:rsidRPr="00131864">
        <w:rPr>
          <w:strike/>
        </w:rPr>
        <w:t xml:space="preserve">para que </w:t>
      </w:r>
      <w:r w:rsidR="00CB11E5" w:rsidRPr="00131864">
        <w:rPr>
          <w:strike/>
        </w:rPr>
        <w:t xml:space="preserve">o professor </w:t>
      </w:r>
      <w:r w:rsidR="00260D3A" w:rsidRPr="00131864">
        <w:rPr>
          <w:strike/>
        </w:rPr>
        <w:t xml:space="preserve">seja </w:t>
      </w:r>
      <w:r w:rsidR="00CB11E5" w:rsidRPr="00131864">
        <w:rPr>
          <w:strike/>
        </w:rPr>
        <w:t xml:space="preserve">capaz de lecionar e pesquisar na área de ensino, </w:t>
      </w:r>
      <w:r w:rsidR="00260D3A" w:rsidRPr="00131864">
        <w:rPr>
          <w:strike/>
        </w:rPr>
        <w:t xml:space="preserve">precisa também </w:t>
      </w:r>
      <w:r w:rsidR="00CB11E5" w:rsidRPr="00131864">
        <w:rPr>
          <w:strike/>
        </w:rPr>
        <w:t>domin</w:t>
      </w:r>
      <w:r w:rsidR="00260D3A" w:rsidRPr="00131864">
        <w:rPr>
          <w:strike/>
        </w:rPr>
        <w:t xml:space="preserve">ar além </w:t>
      </w:r>
      <w:r w:rsidR="00CB11E5" w:rsidRPr="00131864">
        <w:rPr>
          <w:strike/>
        </w:rPr>
        <w:t>d</w:t>
      </w:r>
      <w:r w:rsidR="00260D3A" w:rsidRPr="00131864">
        <w:rPr>
          <w:strike/>
        </w:rPr>
        <w:t xml:space="preserve">e </w:t>
      </w:r>
      <w:r w:rsidR="00CB11E5" w:rsidRPr="00131864">
        <w:rPr>
          <w:strike/>
        </w:rPr>
        <w:t>conhecimento</w:t>
      </w:r>
      <w:r w:rsidR="00260D3A" w:rsidRPr="00131864">
        <w:rPr>
          <w:strike/>
        </w:rPr>
        <w:t>s</w:t>
      </w:r>
      <w:r w:rsidR="00CB11E5" w:rsidRPr="00131864">
        <w:rPr>
          <w:strike/>
        </w:rPr>
        <w:t xml:space="preserve"> químico</w:t>
      </w:r>
      <w:r w:rsidR="00260D3A" w:rsidRPr="00131864">
        <w:rPr>
          <w:strike/>
        </w:rPr>
        <w:t>s</w:t>
      </w:r>
      <w:r w:rsidR="00CB11E5" w:rsidRPr="00131864">
        <w:rPr>
          <w:strike/>
        </w:rPr>
        <w:t xml:space="preserve">, saberes </w:t>
      </w:r>
      <w:r w:rsidR="00260D3A" w:rsidRPr="00131864">
        <w:rPr>
          <w:strike/>
        </w:rPr>
        <w:t xml:space="preserve">de </w:t>
      </w:r>
      <w:r w:rsidR="00CB11E5" w:rsidRPr="00131864">
        <w:rPr>
          <w:strike/>
        </w:rPr>
        <w:t xml:space="preserve">gestão </w:t>
      </w:r>
      <w:r w:rsidR="00260D3A" w:rsidRPr="00131864">
        <w:rPr>
          <w:strike/>
        </w:rPr>
        <w:t xml:space="preserve">em </w:t>
      </w:r>
      <w:r w:rsidR="00CB11E5" w:rsidRPr="00131864">
        <w:rPr>
          <w:strike/>
        </w:rPr>
        <w:t>sala de aula</w:t>
      </w:r>
      <w:r w:rsidR="00260D3A" w:rsidRPr="00131864">
        <w:rPr>
          <w:strike/>
        </w:rPr>
        <w:t xml:space="preserve">, de </w:t>
      </w:r>
      <w:r w:rsidR="00CB11E5" w:rsidRPr="00131864">
        <w:rPr>
          <w:strike/>
        </w:rPr>
        <w:t xml:space="preserve">comunicação, </w:t>
      </w:r>
      <w:r w:rsidR="00260D3A" w:rsidRPr="00131864">
        <w:rPr>
          <w:strike/>
        </w:rPr>
        <w:t xml:space="preserve">de </w:t>
      </w:r>
      <w:r w:rsidR="00177D46" w:rsidRPr="00131864">
        <w:rPr>
          <w:strike/>
        </w:rPr>
        <w:t>formação didática pedagógica</w:t>
      </w:r>
      <w:r w:rsidR="00CB11E5" w:rsidRPr="00131864">
        <w:rPr>
          <w:strike/>
        </w:rPr>
        <w:t xml:space="preserve"> </w:t>
      </w:r>
      <w:r w:rsidR="00260D3A" w:rsidRPr="00131864">
        <w:rPr>
          <w:strike/>
        </w:rPr>
        <w:t xml:space="preserve">de como </w:t>
      </w:r>
      <w:r w:rsidR="00CB11E5" w:rsidRPr="00131864">
        <w:rPr>
          <w:strike/>
        </w:rPr>
        <w:t xml:space="preserve">ensinar conceitos </w:t>
      </w:r>
      <w:r w:rsidR="00177D46" w:rsidRPr="00131864">
        <w:rPr>
          <w:strike/>
        </w:rPr>
        <w:t>científicos.</w:t>
      </w:r>
      <w:r w:rsidR="00CB11E5" w:rsidRPr="00131864">
        <w:rPr>
          <w:strike/>
        </w:rPr>
        <w:t xml:space="preserve"> </w:t>
      </w:r>
    </w:p>
    <w:p w14:paraId="5D3513A8" w14:textId="62FBE19A" w:rsidR="00CB11E5" w:rsidRPr="00131864" w:rsidRDefault="00CB11E5" w:rsidP="00260D3A">
      <w:pPr>
        <w:pStyle w:val="NormalWeb"/>
        <w:spacing w:before="0" w:beforeAutospacing="0" w:after="0" w:afterAutospacing="0"/>
        <w:ind w:firstLine="709"/>
        <w:contextualSpacing/>
        <w:jc w:val="both"/>
        <w:rPr>
          <w:strike/>
        </w:rPr>
      </w:pPr>
      <w:r w:rsidRPr="00131864">
        <w:rPr>
          <w:strike/>
        </w:rPr>
        <w:t xml:space="preserve">Em trabalhos como </w:t>
      </w:r>
      <w:bookmarkStart w:id="10" w:name="_Hlk50345535"/>
      <w:bookmarkStart w:id="11" w:name="_Hlk53160472"/>
      <w:r w:rsidRPr="00131864">
        <w:rPr>
          <w:strike/>
        </w:rPr>
        <w:t>Couto e Antunes (1999)</w:t>
      </w:r>
      <w:bookmarkEnd w:id="10"/>
      <w:r w:rsidRPr="00131864">
        <w:rPr>
          <w:strike/>
        </w:rPr>
        <w:t xml:space="preserve">, </w:t>
      </w:r>
      <w:bookmarkStart w:id="12" w:name="_Hlk50345538"/>
      <w:bookmarkStart w:id="13" w:name="_Hlk53160478"/>
      <w:bookmarkEnd w:id="11"/>
      <w:r w:rsidRPr="00131864">
        <w:rPr>
          <w:strike/>
        </w:rPr>
        <w:t xml:space="preserve">Ramos (2005) </w:t>
      </w:r>
      <w:bookmarkEnd w:id="12"/>
      <w:r w:rsidRPr="00131864">
        <w:rPr>
          <w:strike/>
        </w:rPr>
        <w:t xml:space="preserve">e </w:t>
      </w:r>
      <w:bookmarkStart w:id="14" w:name="_Hlk50345543"/>
      <w:r w:rsidRPr="00131864">
        <w:rPr>
          <w:strike/>
        </w:rPr>
        <w:t>Harres, Wolfeenbuttel e Delord (2013)</w:t>
      </w:r>
      <w:bookmarkEnd w:id="13"/>
      <w:r w:rsidRPr="00131864">
        <w:rPr>
          <w:strike/>
        </w:rPr>
        <w:t xml:space="preserve">, </w:t>
      </w:r>
      <w:bookmarkEnd w:id="14"/>
      <w:r w:rsidRPr="00131864">
        <w:rPr>
          <w:strike/>
        </w:rPr>
        <w:t>nota-se que há uma enorme distância entre os docentes universitários, com os de Educação Básica, pois muitos</w:t>
      </w:r>
      <w:r w:rsidR="005C49B8" w:rsidRPr="00131864">
        <w:rPr>
          <w:strike/>
        </w:rPr>
        <w:t xml:space="preserve"> </w:t>
      </w:r>
      <w:r w:rsidR="00260D3A" w:rsidRPr="00131864">
        <w:rPr>
          <w:strike/>
        </w:rPr>
        <w:t>acreditam</w:t>
      </w:r>
      <w:r w:rsidRPr="00131864">
        <w:rPr>
          <w:strike/>
        </w:rPr>
        <w:t xml:space="preserve"> que o conhecimento deve ser produzido nas universidades e apenas reproduzidos, seguindo os pressupostos da racionalidade técnica.</w:t>
      </w:r>
    </w:p>
    <w:p w14:paraId="583FF8E2" w14:textId="77777777" w:rsidR="00CB11E5" w:rsidRPr="00131864" w:rsidRDefault="00CB11E5" w:rsidP="00260D3A">
      <w:pPr>
        <w:pStyle w:val="NormalWeb"/>
        <w:spacing w:before="0" w:beforeAutospacing="0" w:after="0" w:afterAutospacing="0"/>
        <w:ind w:firstLine="709"/>
        <w:contextualSpacing/>
        <w:jc w:val="both"/>
        <w:rPr>
          <w:strike/>
        </w:rPr>
      </w:pPr>
      <w:r w:rsidRPr="00131864">
        <w:rPr>
          <w:strike/>
        </w:rPr>
        <w:t xml:space="preserve">A racionalidade técnica de acordo </w:t>
      </w:r>
      <w:bookmarkStart w:id="15" w:name="_Hlk50345550"/>
      <w:bookmarkStart w:id="16" w:name="_Hlk53160491"/>
      <w:r w:rsidRPr="00131864">
        <w:rPr>
          <w:strike/>
        </w:rPr>
        <w:t>Lorencini Jr (2009, p. 30)</w:t>
      </w:r>
      <w:bookmarkEnd w:id="15"/>
      <w:r w:rsidRPr="00131864">
        <w:rPr>
          <w:strike/>
        </w:rPr>
        <w:t xml:space="preserve"> </w:t>
      </w:r>
      <w:bookmarkEnd w:id="16"/>
      <w:r w:rsidRPr="00131864">
        <w:rPr>
          <w:strike/>
        </w:rPr>
        <w:t>“[...] propõe dar ao ensino o status de uma ciência aplicada, onde a qualidade desse ensino se manifesta nos resultados [...]”, sendo assim, como a realidade escolar é mutável de aluno para aluno, tornando a sala de aula um ambiente com alto grau de complexidade, a racionalidade técnica é incapaz de condicionar a solução para possíveis problemas educativos além de que não exista uma teoria de ensino-aprendizagem capaz de moldar regras e técnicas para serem utilizadas na prática, sem que tenha suas falhas (LORENCINI JR, 2009).</w:t>
      </w:r>
    </w:p>
    <w:p w14:paraId="293BE2AD" w14:textId="01A76116" w:rsidR="00CB11E5" w:rsidRPr="0034711C" w:rsidRDefault="00CB11E5" w:rsidP="00260D3A">
      <w:pPr>
        <w:pStyle w:val="NormalWeb"/>
        <w:spacing w:before="0" w:beforeAutospacing="0" w:after="0" w:afterAutospacing="0"/>
        <w:ind w:firstLine="709"/>
        <w:contextualSpacing/>
        <w:jc w:val="both"/>
        <w:rPr>
          <w:strike/>
        </w:rPr>
      </w:pPr>
      <w:r w:rsidRPr="0034711C">
        <w:rPr>
          <w:strike/>
        </w:rPr>
        <w:t xml:space="preserve">Ainda </w:t>
      </w:r>
      <w:r w:rsidR="005C49B8" w:rsidRPr="0034711C">
        <w:rPr>
          <w:strike/>
        </w:rPr>
        <w:t>são encontrados</w:t>
      </w:r>
      <w:r w:rsidRPr="0034711C">
        <w:rPr>
          <w:strike/>
        </w:rPr>
        <w:t xml:space="preserve"> muitos problemas na formação inicial docente, como currículos fundamentados na racionalidade técnica, bem como o distanciamento entre professores universitários e os de educação básica. Para </w:t>
      </w:r>
      <w:bookmarkStart w:id="17" w:name="_Hlk50345563"/>
      <w:bookmarkStart w:id="18" w:name="_Hlk53160500"/>
      <w:r w:rsidRPr="0034711C">
        <w:rPr>
          <w:strike/>
        </w:rPr>
        <w:t>Tardif (2013</w:t>
      </w:r>
      <w:bookmarkEnd w:id="17"/>
      <w:r w:rsidRPr="0034711C">
        <w:rPr>
          <w:strike/>
        </w:rPr>
        <w:t xml:space="preserve">), </w:t>
      </w:r>
      <w:bookmarkEnd w:id="18"/>
      <w:r w:rsidRPr="0034711C">
        <w:rPr>
          <w:strike/>
        </w:rPr>
        <w:t xml:space="preserve">os professores focam muitas vezes apenas na transmissão de conteúdo, enquanto os professores pesquisadores em geral buscam a produção de saberes de maneira isolada. </w:t>
      </w:r>
      <w:bookmarkStart w:id="19" w:name="_Hlk50345568"/>
      <w:r w:rsidRPr="0034711C">
        <w:rPr>
          <w:strike/>
        </w:rPr>
        <w:t xml:space="preserve">Nessa situação, </w:t>
      </w:r>
      <w:bookmarkStart w:id="20" w:name="_Hlk53160505"/>
      <w:r w:rsidRPr="0034711C">
        <w:rPr>
          <w:strike/>
        </w:rPr>
        <w:t xml:space="preserve">Charlot (2012) </w:t>
      </w:r>
      <w:bookmarkEnd w:id="20"/>
      <w:r w:rsidRPr="0034711C">
        <w:rPr>
          <w:strike/>
        </w:rPr>
        <w:t xml:space="preserve">complementa que </w:t>
      </w:r>
      <w:bookmarkEnd w:id="19"/>
      <w:r w:rsidRPr="0034711C">
        <w:rPr>
          <w:strike/>
        </w:rPr>
        <w:t>os professores acabam adquirindo mais contribuições para sua formação continuada com os colegas de trabalho do que com a própria instituição de ensino superior</w:t>
      </w:r>
      <w:bookmarkStart w:id="21" w:name="move529287461"/>
      <w:bookmarkEnd w:id="21"/>
      <w:r w:rsidRPr="0034711C">
        <w:rPr>
          <w:strike/>
        </w:rPr>
        <w:t>.</w:t>
      </w:r>
    </w:p>
    <w:p w14:paraId="7973C1E3" w14:textId="6AD77DC3" w:rsidR="00CB11E5" w:rsidRPr="00521FB9" w:rsidRDefault="00CB11E5" w:rsidP="00260D3A">
      <w:pPr>
        <w:pStyle w:val="NormalWeb"/>
        <w:spacing w:before="0" w:beforeAutospacing="0" w:after="0" w:afterAutospacing="0"/>
        <w:ind w:firstLine="709"/>
        <w:contextualSpacing/>
        <w:jc w:val="both"/>
        <w:rPr>
          <w:strike/>
        </w:rPr>
      </w:pPr>
      <w:r w:rsidRPr="00521FB9">
        <w:rPr>
          <w:strike/>
        </w:rPr>
        <w:t>É importante que professores, a partir de suas experiências sejam capazes de refletir acerca de suas práticas pedagógicas a fim de buscar sempre aprimorá-la</w:t>
      </w:r>
      <w:bookmarkStart w:id="22" w:name="_Hlk530948552"/>
      <w:bookmarkEnd w:id="22"/>
      <w:r w:rsidRPr="00521FB9">
        <w:rPr>
          <w:strike/>
        </w:rPr>
        <w:t xml:space="preserve">s, uma das formas de se fazer isso, é a partir da pesquisa, pois ela pode oportunizar a criação de meios em busca de uma melhor compreensão do que acontece em sala de aula em relação aos comportamentos dos alunos (TARDIF, 2013). </w:t>
      </w:r>
    </w:p>
    <w:p w14:paraId="0CC966BE" w14:textId="2CF001CC" w:rsidR="00E73231" w:rsidRPr="00D049B1" w:rsidRDefault="00CB11E5" w:rsidP="00260D3A">
      <w:pPr>
        <w:pStyle w:val="NormalWeb"/>
        <w:spacing w:before="0" w:beforeAutospacing="0" w:after="0" w:afterAutospacing="0"/>
        <w:ind w:firstLine="709"/>
        <w:contextualSpacing/>
        <w:jc w:val="both"/>
        <w:rPr>
          <w:strike/>
        </w:rPr>
      </w:pPr>
      <w:r w:rsidRPr="00D049B1">
        <w:rPr>
          <w:strike/>
        </w:rPr>
        <w:t xml:space="preserve">Para que isso ocorra deve haver uma aproximação entre as comunidades educacionais que atuam em colégios com os das universidades. Ou seja, quando os professores em formação possuem o máximo contato possível com o ambiente no qual atuarão futuramente, acabam por experienciar e a compreender a singularidade de cada realidade escolar, incentivando-os a prosseguir na área da docência. </w:t>
      </w:r>
    </w:p>
    <w:p w14:paraId="68E226C3" w14:textId="7C92BBFD" w:rsidR="00CB11E5" w:rsidRPr="00413885" w:rsidRDefault="00E73231" w:rsidP="00260D3A">
      <w:pPr>
        <w:pStyle w:val="NormalWeb"/>
        <w:spacing w:before="0" w:beforeAutospacing="0" w:after="0" w:afterAutospacing="0"/>
        <w:ind w:firstLine="709"/>
        <w:contextualSpacing/>
        <w:jc w:val="both"/>
        <w:rPr>
          <w:strike/>
        </w:rPr>
      </w:pPr>
      <w:r w:rsidRPr="00413885">
        <w:rPr>
          <w:strike/>
        </w:rPr>
        <w:t xml:space="preserve">Para a formação inicial docente, </w:t>
      </w:r>
      <w:r w:rsidR="003D75EE" w:rsidRPr="00413885">
        <w:rPr>
          <w:strike/>
        </w:rPr>
        <w:t>políticas públicas têm</w:t>
      </w:r>
      <w:r w:rsidRPr="00413885">
        <w:rPr>
          <w:strike/>
        </w:rPr>
        <w:t xml:space="preserve"> sido implementadas </w:t>
      </w:r>
      <w:commentRangeStart w:id="23"/>
      <w:r w:rsidRPr="00413885">
        <w:rPr>
          <w:strike/>
        </w:rPr>
        <w:t>para</w:t>
      </w:r>
      <w:commentRangeEnd w:id="23"/>
      <w:r w:rsidR="001E0961">
        <w:rPr>
          <w:rStyle w:val="CommentReference"/>
          <w:rFonts w:ascii="Calibri" w:eastAsia="Calibri" w:hAnsi="Calibri" w:cs="Tahoma"/>
          <w:color w:val="00000A"/>
          <w:lang w:eastAsia="en-US"/>
        </w:rPr>
        <w:commentReference w:id="23"/>
      </w:r>
      <w:r w:rsidRPr="00413885">
        <w:rPr>
          <w:strike/>
        </w:rPr>
        <w:t xml:space="preserve"> melhorar a qualidade dessa profissão, por exemplo, </w:t>
      </w:r>
      <w:r w:rsidR="00CB11E5" w:rsidRPr="00413885">
        <w:rPr>
          <w:strike/>
        </w:rPr>
        <w:t xml:space="preserve">o Programa Institucional de Bolsa de Iniciação à Docência (PIBID), a Residência Pedagógica e </w:t>
      </w:r>
      <w:r w:rsidRPr="00413885">
        <w:rPr>
          <w:strike/>
        </w:rPr>
        <w:t xml:space="preserve">o aumento de carga horária de disciplinas obrigatórias como os denominados </w:t>
      </w:r>
      <w:r w:rsidR="00CB11E5" w:rsidRPr="00413885">
        <w:rPr>
          <w:strike/>
        </w:rPr>
        <w:t xml:space="preserve">Estágios Supervisionados de cursos de Licenciaturas. </w:t>
      </w:r>
    </w:p>
    <w:p w14:paraId="306AE79F" w14:textId="2B3B1C3A" w:rsidR="00E73231" w:rsidRPr="004F6A14" w:rsidRDefault="00CB11E5" w:rsidP="000536B2">
      <w:pPr>
        <w:pStyle w:val="NormalWeb"/>
        <w:spacing w:before="0" w:beforeAutospacing="0" w:after="0" w:afterAutospacing="0"/>
        <w:ind w:firstLine="709"/>
        <w:contextualSpacing/>
        <w:jc w:val="both"/>
        <w:rPr>
          <w:strike/>
        </w:rPr>
      </w:pPr>
      <w:r w:rsidRPr="004F6A14">
        <w:rPr>
          <w:strike/>
        </w:rPr>
        <w:t xml:space="preserve">É importante </w:t>
      </w:r>
      <w:r w:rsidR="00E73231" w:rsidRPr="004F6A14">
        <w:rPr>
          <w:strike/>
        </w:rPr>
        <w:t xml:space="preserve">que também se invista na formação docente continuada, porque </w:t>
      </w:r>
      <w:commentRangeStart w:id="24"/>
      <w:r w:rsidRPr="004F6A14">
        <w:rPr>
          <w:strike/>
        </w:rPr>
        <w:t>mesmo</w:t>
      </w:r>
      <w:commentRangeEnd w:id="24"/>
      <w:r w:rsidR="00296ACE">
        <w:rPr>
          <w:rStyle w:val="CommentReference"/>
          <w:rFonts w:ascii="Calibri" w:eastAsia="Calibri" w:hAnsi="Calibri" w:cs="Tahoma"/>
          <w:color w:val="00000A"/>
          <w:lang w:eastAsia="en-US"/>
        </w:rPr>
        <w:commentReference w:id="24"/>
      </w:r>
      <w:r w:rsidRPr="004F6A14">
        <w:rPr>
          <w:strike/>
        </w:rPr>
        <w:t xml:space="preserve"> </w:t>
      </w:r>
      <w:r w:rsidR="00E73231" w:rsidRPr="004F6A14">
        <w:rPr>
          <w:strike/>
        </w:rPr>
        <w:t xml:space="preserve">que </w:t>
      </w:r>
      <w:r w:rsidRPr="004F6A14">
        <w:rPr>
          <w:strike/>
        </w:rPr>
        <w:t>exist</w:t>
      </w:r>
      <w:r w:rsidR="00E73231" w:rsidRPr="004F6A14">
        <w:rPr>
          <w:strike/>
        </w:rPr>
        <w:t xml:space="preserve">a </w:t>
      </w:r>
      <w:r w:rsidRPr="004F6A14">
        <w:rPr>
          <w:strike/>
        </w:rPr>
        <w:t xml:space="preserve">políticas de incentivos </w:t>
      </w:r>
      <w:r w:rsidR="00E73231" w:rsidRPr="004F6A14">
        <w:rPr>
          <w:strike/>
        </w:rPr>
        <w:t xml:space="preserve">na universidade para </w:t>
      </w:r>
      <w:r w:rsidRPr="004F6A14">
        <w:rPr>
          <w:strike/>
        </w:rPr>
        <w:t xml:space="preserve">a carreira docente, muitos estudantes </w:t>
      </w:r>
      <w:r w:rsidR="00E73231" w:rsidRPr="004F6A14">
        <w:rPr>
          <w:strike/>
        </w:rPr>
        <w:t>que adentram na Licenciatura em</w:t>
      </w:r>
      <w:r w:rsidRPr="004F6A14">
        <w:rPr>
          <w:strike/>
        </w:rPr>
        <w:t xml:space="preserve"> Química acabam seguindo essa profissão mesmo sem ter </w:t>
      </w:r>
      <w:r w:rsidRPr="004F6A14">
        <w:rPr>
          <w:strike/>
        </w:rPr>
        <w:lastRenderedPageBreak/>
        <w:t>pensado anteriormente nessa possibilidade. E, alguns fatores podem influenciar nessa decisão, como a ausência de oportunidades no mercado de trabalho, seja em indústrias, laboratórios, ou áreas correlatas.</w:t>
      </w:r>
      <w:r w:rsidR="000536B2" w:rsidRPr="004F6A14">
        <w:rPr>
          <w:strike/>
        </w:rPr>
        <w:t xml:space="preserve"> </w:t>
      </w:r>
    </w:p>
    <w:p w14:paraId="2E141147" w14:textId="15B6AD19" w:rsidR="000536B2" w:rsidRPr="00E9669C" w:rsidRDefault="00CB11E5" w:rsidP="000536B2">
      <w:pPr>
        <w:pStyle w:val="NormalWeb"/>
        <w:spacing w:before="0" w:beforeAutospacing="0" w:after="0" w:afterAutospacing="0"/>
        <w:ind w:firstLine="709"/>
        <w:contextualSpacing/>
        <w:jc w:val="both"/>
      </w:pPr>
      <w:r w:rsidRPr="00D049B1">
        <w:rPr>
          <w:strike/>
        </w:rPr>
        <w:t xml:space="preserve">Sendo assim, prestar um concurso para lecionar na educação básica, transforma-se em uma opção </w:t>
      </w:r>
      <w:r w:rsidRPr="002709DC">
        <w:rPr>
          <w:strike/>
        </w:rPr>
        <w:t>viável, pois proporciona ao indivíduo estabilidade financeira e mesmo satisfação pessoal.</w:t>
      </w:r>
      <w:r w:rsidR="000536B2" w:rsidRPr="002709DC">
        <w:rPr>
          <w:strike/>
        </w:rPr>
        <w:t xml:space="preserve"> </w:t>
      </w:r>
      <w:r w:rsidR="00E73231" w:rsidRPr="002709DC">
        <w:rPr>
          <w:strike/>
        </w:rPr>
        <w:t xml:space="preserve">Com a finalidade de contribuir com o assunto, </w:t>
      </w:r>
      <w:r w:rsidR="000536B2" w:rsidRPr="002709DC">
        <w:rPr>
          <w:strike/>
        </w:rPr>
        <w:t>a pesquisa</w:t>
      </w:r>
      <w:r w:rsidR="000536B2" w:rsidRPr="002709DC">
        <w:t xml:space="preserve"> </w:t>
      </w:r>
      <w:commentRangeStart w:id="25"/>
      <w:r w:rsidR="000536B2" w:rsidRPr="002709DC">
        <w:t>objetivou</w:t>
      </w:r>
      <w:commentRangeEnd w:id="25"/>
      <w:r w:rsidR="00D049B1" w:rsidRPr="002709DC">
        <w:rPr>
          <w:rStyle w:val="CommentReference"/>
          <w:rFonts w:eastAsia="Calibri"/>
          <w:color w:val="00000A"/>
          <w:sz w:val="24"/>
          <w:szCs w:val="24"/>
          <w:lang w:eastAsia="en-US"/>
        </w:rPr>
        <w:commentReference w:id="25"/>
      </w:r>
      <w:r w:rsidR="000536B2" w:rsidRPr="002709DC">
        <w:t xml:space="preserve"> conhecer histórias orais de professores de química da educação básica para investigar o que os levaram a escolher e a permanecer nessa profissão.</w:t>
      </w:r>
    </w:p>
    <w:p w14:paraId="51B21B06" w14:textId="23A339D8" w:rsidR="00F6203B" w:rsidRPr="00E9669C" w:rsidRDefault="001A0818" w:rsidP="002E5887">
      <w:pPr>
        <w:pStyle w:val="NormalWeb"/>
        <w:spacing w:before="240" w:beforeAutospacing="0" w:after="240" w:afterAutospacing="0"/>
        <w:jc w:val="both"/>
        <w:rPr>
          <w:rStyle w:val="Strong"/>
        </w:rPr>
      </w:pPr>
      <w:r>
        <w:rPr>
          <w:rStyle w:val="Strong"/>
        </w:rPr>
        <w:t>Metodologia</w:t>
      </w:r>
    </w:p>
    <w:p w14:paraId="3C83A110" w14:textId="7FA2CB96" w:rsidR="001A0818" w:rsidRPr="001A0818" w:rsidRDefault="001A0818" w:rsidP="001A0818">
      <w:pPr>
        <w:pStyle w:val="NormalWeb"/>
        <w:spacing w:before="0" w:beforeAutospacing="0" w:after="0" w:afterAutospacing="0"/>
        <w:ind w:firstLine="708"/>
        <w:jc w:val="both"/>
      </w:pPr>
      <w:r w:rsidRPr="001A0818">
        <w:t xml:space="preserve">Essa pesquisa trata-se de um recorte de um Trabalho de Conclusão de Curso do pesquisador </w:t>
      </w:r>
      <w:bookmarkStart w:id="26" w:name="_Hlk50345600"/>
      <w:bookmarkStart w:id="27" w:name="_Hlk53160514"/>
      <w:r w:rsidRPr="001A0818">
        <w:t>Baptistone (2019)</w:t>
      </w:r>
      <w:bookmarkEnd w:id="26"/>
      <w:r w:rsidRPr="001A0818">
        <w:t xml:space="preserve">, </w:t>
      </w:r>
      <w:bookmarkEnd w:id="27"/>
      <w:r w:rsidRPr="001A0818">
        <w:t xml:space="preserve">ela é qualitativa na educação, tendo em vista que suas particularidades baseadas na realidade não </w:t>
      </w:r>
      <w:r w:rsidR="00177D46" w:rsidRPr="001A0818">
        <w:t xml:space="preserve">são </w:t>
      </w:r>
      <w:r w:rsidRPr="001A0818">
        <w:t>necessariamente quantificáveis</w:t>
      </w:r>
      <w:r w:rsidR="00177D46">
        <w:t xml:space="preserve"> e o </w:t>
      </w:r>
      <w:r w:rsidR="000536B2">
        <w:t>s</w:t>
      </w:r>
      <w:r w:rsidRPr="001A0818">
        <w:t>eu foco é compreender e explicar a dinâmica das sociedades (</w:t>
      </w:r>
      <w:bookmarkStart w:id="28" w:name="_Hlk50345593"/>
      <w:r w:rsidRPr="001A0818">
        <w:t>FONSECA, 2002</w:t>
      </w:r>
      <w:bookmarkEnd w:id="28"/>
      <w:r w:rsidRPr="001A0818">
        <w:t xml:space="preserve">). </w:t>
      </w:r>
    </w:p>
    <w:p w14:paraId="43A4175D" w14:textId="77777777" w:rsidR="006F4CC5" w:rsidRDefault="000536B2" w:rsidP="001A0818">
      <w:pPr>
        <w:pStyle w:val="NormalWeb"/>
        <w:spacing w:before="0" w:beforeAutospacing="0" w:after="0" w:afterAutospacing="0"/>
        <w:ind w:firstLine="708"/>
        <w:jc w:val="both"/>
      </w:pPr>
      <w:r>
        <w:t xml:space="preserve">Para isso, optou-se por desenvolver uma </w:t>
      </w:r>
      <w:r w:rsidR="001A0818" w:rsidRPr="001A0818">
        <w:t>pesquisa narrativa</w:t>
      </w:r>
      <w:r>
        <w:t>, porque as informações p</w:t>
      </w:r>
      <w:r w:rsidR="001A0818" w:rsidRPr="001A0818">
        <w:t xml:space="preserve">odem ser coletadas por “um processo dinâmico de viver e contar histórias, e reviver e recontar histórias, não somente aquelas que os participantes contam, mas aquelas também dos pesquisadores” (CLANDININ; CONNELLY, 2011, p. 18). </w:t>
      </w:r>
      <w:r w:rsidR="006F4CC5">
        <w:t xml:space="preserve">Para </w:t>
      </w:r>
      <w:bookmarkStart w:id="29" w:name="_Hlk53160526"/>
      <w:bookmarkStart w:id="30" w:name="_Hlk50345612"/>
      <w:r w:rsidR="006F4CC5" w:rsidRPr="001A0818">
        <w:t>Clandinin</w:t>
      </w:r>
      <w:r w:rsidR="006F4CC5">
        <w:t xml:space="preserve"> e </w:t>
      </w:r>
      <w:r w:rsidR="006F4CC5" w:rsidRPr="001A0818">
        <w:t>Connelly</w:t>
      </w:r>
      <w:r w:rsidR="006F4CC5">
        <w:t xml:space="preserve"> </w:t>
      </w:r>
      <w:bookmarkEnd w:id="29"/>
      <w:r w:rsidR="006F4CC5">
        <w:t>(</w:t>
      </w:r>
      <w:r w:rsidR="006F4CC5" w:rsidRPr="001A0818">
        <w:t>2011,</w:t>
      </w:r>
      <w:r w:rsidR="006F4CC5">
        <w:t xml:space="preserve"> p. </w:t>
      </w:r>
      <w:r w:rsidR="006F4CC5" w:rsidRPr="001A0818">
        <w:t>27)</w:t>
      </w:r>
      <w:bookmarkEnd w:id="30"/>
      <w:r w:rsidR="006F4CC5">
        <w:t>, a</w:t>
      </w:r>
      <w:r w:rsidRPr="001A0818">
        <w:t>s narrativas</w:t>
      </w:r>
      <w:r w:rsidR="006F4CC5">
        <w:t xml:space="preserve"> </w:t>
      </w:r>
      <w:r w:rsidRPr="001A0818">
        <w:t xml:space="preserve">objetivam compreender a experiência humana, embasando-se nas histórias tanto vividas como contadas, </w:t>
      </w:r>
      <w:r w:rsidR="006F4CC5">
        <w:t xml:space="preserve">ou seja, </w:t>
      </w:r>
      <w:r w:rsidRPr="001A0818">
        <w:t>“</w:t>
      </w:r>
      <w:r w:rsidR="006F4CC5">
        <w:t>a</w:t>
      </w:r>
      <w:r w:rsidRPr="001A0818">
        <w:t>s pessoas vivem histórias e no contar dessas histórias se reafirmam. Modificam-se e criam histórias. As histórias vividas e contadas educam a nós mesmos e aos outros, incluindo os jovens e os recém-pesquisadores em suas comunidades”</w:t>
      </w:r>
      <w:r w:rsidR="006F4CC5">
        <w:t>.</w:t>
      </w:r>
    </w:p>
    <w:p w14:paraId="58CE910D" w14:textId="1B5FE015" w:rsidR="006F4CC5" w:rsidRDefault="006F4CC5" w:rsidP="001A0818">
      <w:pPr>
        <w:pStyle w:val="NormalWeb"/>
        <w:spacing w:before="0" w:beforeAutospacing="0" w:after="0" w:afterAutospacing="0"/>
        <w:ind w:firstLine="708"/>
        <w:jc w:val="both"/>
      </w:pPr>
      <w:r>
        <w:t xml:space="preserve">A </w:t>
      </w:r>
      <w:r w:rsidRPr="001A0818">
        <w:t xml:space="preserve">ferramenta auxiliadora </w:t>
      </w:r>
      <w:r>
        <w:t>utilizada na c</w:t>
      </w:r>
      <w:r w:rsidRPr="001A0818">
        <w:t>oleta</w:t>
      </w:r>
      <w:r>
        <w:t xml:space="preserve"> de </w:t>
      </w:r>
      <w:r w:rsidRPr="001A0818">
        <w:t xml:space="preserve">dados </w:t>
      </w:r>
      <w:r>
        <w:t xml:space="preserve">foi </w:t>
      </w:r>
      <w:r w:rsidRPr="001A0818">
        <w:t>o método da história oral temática</w:t>
      </w:r>
      <w:r>
        <w:t xml:space="preserve">, </w:t>
      </w:r>
      <w:r w:rsidRPr="001A0818">
        <w:t xml:space="preserve">pois </w:t>
      </w:r>
      <w:r w:rsidR="00517AAE">
        <w:t xml:space="preserve">permite </w:t>
      </w:r>
      <w:r w:rsidRPr="001A0818">
        <w:t xml:space="preserve">“[...] um conjunto de procedimentos que se iniciam com a elaboração de um projeto e que continua com a definição de um grupo de pessoas a serem entrevistadas” </w:t>
      </w:r>
      <w:bookmarkStart w:id="31" w:name="_Hlk50345623"/>
      <w:r w:rsidRPr="001A0818">
        <w:t>(</w:t>
      </w:r>
      <w:bookmarkStart w:id="32" w:name="_Hlk53160531"/>
      <w:r w:rsidRPr="001A0818">
        <w:t>MEIHY; RIBEIRO, 2011</w:t>
      </w:r>
      <w:bookmarkEnd w:id="32"/>
      <w:r w:rsidRPr="001A0818">
        <w:t>, p. 12</w:t>
      </w:r>
      <w:bookmarkEnd w:id="31"/>
      <w:r w:rsidRPr="001A0818">
        <w:t>). Ela, “[...] é um recurso moderno usado para a elaboração de documentos, arquivamento e estudos referentes à experiência social de pessoas e de grupos” (</w:t>
      </w:r>
      <w:bookmarkStart w:id="33" w:name="_Hlk530951776"/>
      <w:bookmarkStart w:id="34" w:name="_Hlk50345633"/>
      <w:r w:rsidRPr="001A0818">
        <w:t>MEIHY, 2000</w:t>
      </w:r>
      <w:bookmarkEnd w:id="33"/>
      <w:r w:rsidRPr="001A0818">
        <w:t xml:space="preserve">, </w:t>
      </w:r>
      <w:bookmarkEnd w:id="34"/>
      <w:r w:rsidRPr="001A0818">
        <w:t>p. 25).</w:t>
      </w:r>
    </w:p>
    <w:p w14:paraId="2372913C" w14:textId="23692C96" w:rsidR="001A0818" w:rsidRPr="00E602BE" w:rsidRDefault="000536B2" w:rsidP="001A0818">
      <w:pPr>
        <w:pStyle w:val="NormalWeb"/>
        <w:spacing w:before="0" w:beforeAutospacing="0" w:after="0" w:afterAutospacing="0"/>
        <w:ind w:firstLine="708"/>
        <w:jc w:val="both"/>
      </w:pPr>
      <w:r w:rsidRPr="001A0818">
        <w:t xml:space="preserve"> </w:t>
      </w:r>
      <w:r w:rsidR="001A0818" w:rsidRPr="001A0818">
        <w:t>A parir do uso da História Oral é possível a elaboração de narrativas que originam o conhecimento</w:t>
      </w:r>
      <w:r w:rsidR="006F4CC5">
        <w:t xml:space="preserve"> </w:t>
      </w:r>
      <w:r w:rsidR="001A0818" w:rsidRPr="001A0818">
        <w:t>(</w:t>
      </w:r>
      <w:bookmarkStart w:id="35" w:name="_Hlk50345637"/>
      <w:r w:rsidR="001A0818" w:rsidRPr="001A0818">
        <w:t>DELGADO,</w:t>
      </w:r>
      <w:r w:rsidR="00177D46">
        <w:t xml:space="preserve"> </w:t>
      </w:r>
      <w:r w:rsidR="001A0818" w:rsidRPr="001A0818">
        <w:t>2003</w:t>
      </w:r>
      <w:bookmarkEnd w:id="35"/>
      <w:r w:rsidR="001A0818" w:rsidRPr="001A0818">
        <w:t xml:space="preserve">). Usufruindo-se dessas narrativas, torna-se possível a reestruturação da organização de trabalho, pois os sujeitos reformulam a forma de pensar durante os </w:t>
      </w:r>
      <w:r w:rsidR="001A0818" w:rsidRPr="00E602BE">
        <w:t xml:space="preserve">acontecimentos da entrevista. Ainda que a entrevista </w:t>
      </w:r>
      <w:r w:rsidRPr="00E602BE">
        <w:t>tenha possuído</w:t>
      </w:r>
      <w:r w:rsidR="001A0818" w:rsidRPr="00E602BE">
        <w:t xml:space="preserve"> inúmeras aplicações, ela pode ser utilizada como um processo de investigação social (</w:t>
      </w:r>
      <w:bookmarkStart w:id="36" w:name="_Hlk53160549"/>
      <w:bookmarkStart w:id="37" w:name="_Hlk50345643"/>
      <w:r w:rsidR="001A0818" w:rsidRPr="00E602BE">
        <w:t>MARCONI</w:t>
      </w:r>
      <w:r w:rsidR="006F4CC5" w:rsidRPr="00E602BE">
        <w:t xml:space="preserve">; </w:t>
      </w:r>
      <w:r w:rsidR="001A0818" w:rsidRPr="00E602BE">
        <w:t>LAKATOS</w:t>
      </w:r>
      <w:r w:rsidR="006F4CC5" w:rsidRPr="00E602BE">
        <w:t xml:space="preserve">, </w:t>
      </w:r>
      <w:r w:rsidR="001A0818" w:rsidRPr="00E602BE">
        <w:t>2005</w:t>
      </w:r>
      <w:bookmarkEnd w:id="36"/>
      <w:r w:rsidR="001A0818" w:rsidRPr="00E602BE">
        <w:t xml:space="preserve">; </w:t>
      </w:r>
      <w:bookmarkStart w:id="38" w:name="_Hlk53160552"/>
      <w:r w:rsidR="001A0818" w:rsidRPr="00E602BE">
        <w:t>ALVES, 2016</w:t>
      </w:r>
      <w:bookmarkEnd w:id="37"/>
      <w:bookmarkEnd w:id="38"/>
      <w:r w:rsidR="001A0818" w:rsidRPr="00E602BE">
        <w:t>).</w:t>
      </w:r>
      <w:r w:rsidR="001A0818" w:rsidRPr="00E602BE">
        <w:tab/>
      </w:r>
      <w:r w:rsidR="001A0818" w:rsidRPr="00E602BE">
        <w:tab/>
      </w:r>
      <w:r w:rsidR="001A0818" w:rsidRPr="00E602BE">
        <w:tab/>
      </w:r>
    </w:p>
    <w:p w14:paraId="2940ABFE" w14:textId="7D27BD00" w:rsidR="006F4CC5" w:rsidRDefault="00E602BE" w:rsidP="001A0818">
      <w:pPr>
        <w:pStyle w:val="NormalWeb"/>
        <w:spacing w:before="0" w:beforeAutospacing="0" w:after="0" w:afterAutospacing="0"/>
        <w:ind w:firstLine="708"/>
        <w:jc w:val="both"/>
      </w:pPr>
      <w:r w:rsidRPr="00E602BE">
        <w:rPr>
          <w:highlight w:val="yellow"/>
        </w:rPr>
        <w:t>A</w:t>
      </w:r>
      <w:r w:rsidR="001A0818" w:rsidRPr="00E602BE">
        <w:rPr>
          <w:highlight w:val="yellow"/>
        </w:rPr>
        <w:t xml:space="preserve">s Histórias Orais, </w:t>
      </w:r>
      <w:r w:rsidRPr="00E602BE">
        <w:rPr>
          <w:highlight w:val="yellow"/>
          <w:shd w:val="clear" w:color="auto" w:fill="FFFFFF"/>
        </w:rPr>
        <w:t xml:space="preserve">“[...] prioriza a fala do sujeito em seu contexto, foca o seu objeto nos saberes locais, em falas que se legitimam a partir da experiência vivida no cotidiano das transformações sócio-políticas de territórios, comunidades e instituições a serem estudadas” (RIBEIRO; MACHADO, 2014, p. 583). Portanto, </w:t>
      </w:r>
      <w:r w:rsidRPr="00E602BE">
        <w:rPr>
          <w:highlight w:val="yellow"/>
        </w:rPr>
        <w:t>para coletar os dados</w:t>
      </w:r>
      <w:r>
        <w:t xml:space="preserve"> dos professores, </w:t>
      </w:r>
      <w:r w:rsidR="002709DC" w:rsidRPr="00E602BE">
        <w:rPr>
          <w:highlight w:val="yellow"/>
        </w:rPr>
        <w:t xml:space="preserve">utilizou-se </w:t>
      </w:r>
      <w:r w:rsidRPr="00E602BE">
        <w:rPr>
          <w:highlight w:val="yellow"/>
        </w:rPr>
        <w:t>como instrumento</w:t>
      </w:r>
      <w:r w:rsidR="002709DC">
        <w:t xml:space="preserve">, </w:t>
      </w:r>
      <w:r w:rsidR="001A0818" w:rsidRPr="001A0818">
        <w:t>um roteiro de entrevista do tipo semiestruturada composta por 13 perguntas</w:t>
      </w:r>
      <w:r>
        <w:t xml:space="preserve">. </w:t>
      </w:r>
      <w:r w:rsidR="006F4CC5">
        <w:t xml:space="preserve">Nesse artigo, foram </w:t>
      </w:r>
      <w:r w:rsidR="001A0818" w:rsidRPr="001A0818">
        <w:t xml:space="preserve">analisadas três, sendo elas: </w:t>
      </w:r>
    </w:p>
    <w:p w14:paraId="3D71E756" w14:textId="3E37E9FD" w:rsidR="006F4CC5" w:rsidRPr="006F4CC5" w:rsidRDefault="001A0818" w:rsidP="006F4CC5">
      <w:pPr>
        <w:pStyle w:val="NormalWeb"/>
        <w:numPr>
          <w:ilvl w:val="0"/>
          <w:numId w:val="4"/>
        </w:numPr>
        <w:spacing w:before="0" w:beforeAutospacing="0" w:after="0" w:afterAutospacing="0"/>
        <w:ind w:left="709" w:hanging="709"/>
        <w:jc w:val="both"/>
      </w:pPr>
      <w:r w:rsidRPr="006F4CC5">
        <w:t xml:space="preserve">Quando estava concluindo o Ensino Médio, pensava em estudar na Universidade? Qual curso? </w:t>
      </w:r>
    </w:p>
    <w:p w14:paraId="7232192A" w14:textId="11C4D19D" w:rsidR="006F4CC5" w:rsidRPr="006F4CC5" w:rsidRDefault="001A0818" w:rsidP="006F4CC5">
      <w:pPr>
        <w:pStyle w:val="NormalWeb"/>
        <w:numPr>
          <w:ilvl w:val="0"/>
          <w:numId w:val="4"/>
        </w:numPr>
        <w:spacing w:before="0" w:beforeAutospacing="0" w:after="0" w:afterAutospacing="0"/>
        <w:ind w:left="709" w:hanging="709"/>
        <w:jc w:val="both"/>
      </w:pPr>
      <w:r w:rsidRPr="006F4CC5">
        <w:t>Por que o</w:t>
      </w:r>
      <w:r w:rsidR="00177D46">
        <w:t xml:space="preserve"> </w:t>
      </w:r>
      <w:r w:rsidRPr="006F4CC5">
        <w:t>(a) senhor</w:t>
      </w:r>
      <w:r w:rsidR="00177D46">
        <w:t xml:space="preserve"> </w:t>
      </w:r>
      <w:r w:rsidRPr="006F4CC5">
        <w:t xml:space="preserve">(a) escolheu o curso de Química? </w:t>
      </w:r>
    </w:p>
    <w:p w14:paraId="7D3A7858" w14:textId="7623CE2E" w:rsidR="001A0818" w:rsidRPr="006F4CC5" w:rsidRDefault="001A0818" w:rsidP="006F4CC5">
      <w:pPr>
        <w:pStyle w:val="NormalWeb"/>
        <w:numPr>
          <w:ilvl w:val="0"/>
          <w:numId w:val="4"/>
        </w:numPr>
        <w:spacing w:before="0" w:beforeAutospacing="0" w:after="0" w:afterAutospacing="0"/>
        <w:ind w:left="709" w:hanging="709"/>
        <w:jc w:val="both"/>
      </w:pPr>
      <w:r w:rsidRPr="006F4CC5">
        <w:t>Quais foram os fatores que o (a) levaram a permanecer na profissão docente?</w:t>
      </w:r>
      <w:bookmarkStart w:id="39" w:name="__RefHeading___Toc18269_2724989747"/>
      <w:bookmarkStart w:id="40" w:name="_Toc12556087"/>
    </w:p>
    <w:p w14:paraId="2183210D" w14:textId="77777777" w:rsidR="006F4CC5" w:rsidRPr="001A0818" w:rsidRDefault="006F4CC5" w:rsidP="001A0818">
      <w:pPr>
        <w:pStyle w:val="NormalWeb"/>
        <w:spacing w:before="0" w:beforeAutospacing="0" w:after="0" w:afterAutospacing="0"/>
        <w:ind w:firstLine="708"/>
        <w:jc w:val="both"/>
      </w:pPr>
    </w:p>
    <w:p w14:paraId="4727C819" w14:textId="04632FCC" w:rsidR="001A0818" w:rsidRPr="006F4CC5" w:rsidRDefault="001A0818" w:rsidP="006F4CC5">
      <w:pPr>
        <w:pStyle w:val="NormalWeb"/>
        <w:spacing w:before="0" w:beforeAutospacing="0" w:after="0" w:afterAutospacing="0"/>
        <w:jc w:val="both"/>
        <w:rPr>
          <w:i/>
          <w:iCs/>
        </w:rPr>
      </w:pPr>
      <w:r w:rsidRPr="006F4CC5">
        <w:rPr>
          <w:i/>
          <w:iCs/>
        </w:rPr>
        <w:t>Participantes da pesquisa</w:t>
      </w:r>
      <w:bookmarkEnd w:id="39"/>
      <w:r w:rsidRPr="006F4CC5">
        <w:rPr>
          <w:i/>
          <w:iCs/>
        </w:rPr>
        <w:t xml:space="preserve"> e coleta de dados</w:t>
      </w:r>
      <w:bookmarkEnd w:id="40"/>
      <w:r w:rsidRPr="006F4CC5">
        <w:rPr>
          <w:i/>
          <w:iCs/>
        </w:rPr>
        <w:tab/>
      </w:r>
    </w:p>
    <w:p w14:paraId="6C2D4FAB" w14:textId="77777777" w:rsidR="006F4CC5" w:rsidRPr="001A0818" w:rsidRDefault="006F4CC5" w:rsidP="001A0818">
      <w:pPr>
        <w:pStyle w:val="NormalWeb"/>
        <w:spacing w:before="0" w:beforeAutospacing="0" w:after="0" w:afterAutospacing="0"/>
        <w:ind w:firstLine="708"/>
        <w:jc w:val="both"/>
      </w:pPr>
    </w:p>
    <w:p w14:paraId="5C3431EF" w14:textId="21FEF29F" w:rsidR="001A0818" w:rsidRPr="001A0818" w:rsidRDefault="001A0818" w:rsidP="001A0818">
      <w:pPr>
        <w:pStyle w:val="NormalWeb"/>
        <w:spacing w:before="0" w:beforeAutospacing="0" w:after="0" w:afterAutospacing="0"/>
        <w:ind w:firstLine="708"/>
        <w:jc w:val="both"/>
      </w:pPr>
      <w:r w:rsidRPr="001A0818">
        <w:t xml:space="preserve">O </w:t>
      </w:r>
      <w:r w:rsidR="000536B2" w:rsidRPr="001A0818">
        <w:t>público-alvo</w:t>
      </w:r>
      <w:r w:rsidRPr="001A0818">
        <w:t xml:space="preserve"> da pesquisa foram cinco professores que atua</w:t>
      </w:r>
      <w:r w:rsidR="006F4CC5">
        <w:t>va</w:t>
      </w:r>
      <w:r w:rsidRPr="001A0818">
        <w:t xml:space="preserve">m na Educação Básica ministrando a disciplina de Química na cidade de Londrina. O critério para selecioná-los, foi: </w:t>
      </w:r>
      <w:r w:rsidRPr="001A0818">
        <w:lastRenderedPageBreak/>
        <w:t xml:space="preserve">os que mais supervisionaram </w:t>
      </w:r>
      <w:r w:rsidR="006F4CC5">
        <w:t xml:space="preserve">acadêmicos de um curso de Licenciatura em Química em uma </w:t>
      </w:r>
      <w:r w:rsidRPr="001A0818">
        <w:t>U</w:t>
      </w:r>
      <w:r w:rsidR="006F4CC5">
        <w:t xml:space="preserve">niversidade </w:t>
      </w:r>
      <w:r w:rsidRPr="001A0818">
        <w:t>T</w:t>
      </w:r>
      <w:r w:rsidR="006F4CC5">
        <w:t xml:space="preserve">ecnológica </w:t>
      </w:r>
      <w:r w:rsidRPr="001A0818">
        <w:t>F</w:t>
      </w:r>
      <w:r w:rsidR="006F4CC5">
        <w:t xml:space="preserve">ederal do Paraná em </w:t>
      </w:r>
      <w:r w:rsidRPr="001A0818">
        <w:t xml:space="preserve">disciplinas de Estágios Supervisionados </w:t>
      </w:r>
      <w:r w:rsidR="006F4CC5">
        <w:t>n</w:t>
      </w:r>
      <w:r w:rsidRPr="001A0818">
        <w:t>o período de 2016 a 2018, conforme Quadro 1. As coletas de informações ocorreram entre os dias 03 e 11 de abril de 2019, nos colégios onde os professores atua</w:t>
      </w:r>
      <w:r w:rsidR="006F4CC5">
        <w:t>va</w:t>
      </w:r>
      <w:r w:rsidRPr="001A0818">
        <w:t xml:space="preserve">m como docentes. </w:t>
      </w:r>
    </w:p>
    <w:p w14:paraId="2C15074A" w14:textId="22AAF3C8" w:rsidR="00D35C8B" w:rsidRDefault="001A0818" w:rsidP="001A0818">
      <w:pPr>
        <w:pStyle w:val="NormalWeb"/>
        <w:spacing w:before="0" w:beforeAutospacing="0" w:after="0" w:afterAutospacing="0"/>
        <w:ind w:firstLine="708"/>
        <w:jc w:val="both"/>
      </w:pPr>
      <w:r w:rsidRPr="001A0818">
        <w:t>Visando o anonimato dos participantes, foram gerados códigos</w:t>
      </w:r>
      <w:r w:rsidR="00D35C8B">
        <w:t xml:space="preserve">: </w:t>
      </w:r>
      <w:r w:rsidR="00D35C8B" w:rsidRPr="001A0818">
        <w:t>PM</w:t>
      </w:r>
      <w:r w:rsidR="00D35C8B">
        <w:t xml:space="preserve"> -</w:t>
      </w:r>
      <w:r w:rsidR="00D35C8B" w:rsidRPr="001A0818">
        <w:t xml:space="preserve"> significa </w:t>
      </w:r>
      <w:r w:rsidR="00D35C8B">
        <w:t>P</w:t>
      </w:r>
      <w:r w:rsidR="00D35C8B" w:rsidRPr="001A0818">
        <w:t xml:space="preserve">rofessor do sexo </w:t>
      </w:r>
      <w:r w:rsidR="00D35C8B">
        <w:t>M</w:t>
      </w:r>
      <w:r w:rsidR="00D35C8B" w:rsidRPr="001A0818">
        <w:t>asculino e PF</w:t>
      </w:r>
      <w:r w:rsidR="00D35C8B">
        <w:t xml:space="preserve"> - P</w:t>
      </w:r>
      <w:r w:rsidR="00D35C8B" w:rsidRPr="001A0818">
        <w:t xml:space="preserve">rofessor do sexo </w:t>
      </w:r>
      <w:r w:rsidR="00D35C8B">
        <w:t>F</w:t>
      </w:r>
      <w:r w:rsidR="00D35C8B" w:rsidRPr="001A0818">
        <w:t>eminino</w:t>
      </w:r>
      <w:r w:rsidR="00D35C8B">
        <w:t xml:space="preserve"> (Quadro 1).</w:t>
      </w:r>
    </w:p>
    <w:p w14:paraId="5CA6B430" w14:textId="77777777" w:rsidR="00D35C8B" w:rsidRDefault="00D35C8B" w:rsidP="001A0818">
      <w:pPr>
        <w:pStyle w:val="NormalWeb"/>
        <w:spacing w:before="0" w:beforeAutospacing="0" w:after="0" w:afterAutospacing="0"/>
        <w:ind w:firstLine="708"/>
        <w:jc w:val="both"/>
      </w:pPr>
    </w:p>
    <w:p w14:paraId="33DB080A" w14:textId="77777777" w:rsidR="001A0818" w:rsidRPr="001A0818" w:rsidRDefault="001A0818" w:rsidP="00D35C8B">
      <w:pPr>
        <w:pStyle w:val="NormalWeb"/>
        <w:spacing w:before="0" w:beforeAutospacing="0" w:after="0" w:afterAutospacing="0"/>
        <w:jc w:val="center"/>
      </w:pPr>
      <w:r w:rsidRPr="001A0818">
        <w:t>Quadro 1: Quantidade de licenciandos supervisionados por ano</w:t>
      </w: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2"/>
        <w:gridCol w:w="835"/>
        <w:gridCol w:w="709"/>
        <w:gridCol w:w="851"/>
        <w:gridCol w:w="1275"/>
      </w:tblGrid>
      <w:tr w:rsidR="001A0818" w:rsidRPr="001A0818" w14:paraId="10B9EB61" w14:textId="77777777" w:rsidTr="00D35C8B">
        <w:trPr>
          <w:jc w:val="center"/>
        </w:trPr>
        <w:tc>
          <w:tcPr>
            <w:tcW w:w="2562" w:type="dxa"/>
            <w:tcBorders>
              <w:top w:val="single" w:sz="4" w:space="0" w:color="auto"/>
              <w:left w:val="single" w:sz="4" w:space="0" w:color="auto"/>
              <w:bottom w:val="single" w:sz="4" w:space="0" w:color="auto"/>
              <w:right w:val="single" w:sz="4" w:space="0" w:color="auto"/>
            </w:tcBorders>
            <w:hideMark/>
          </w:tcPr>
          <w:p w14:paraId="74D037A7" w14:textId="77777777" w:rsidR="001A0818" w:rsidRPr="00D35C8B" w:rsidRDefault="001A0818" w:rsidP="004B4569">
            <w:pPr>
              <w:pStyle w:val="NormalWeb"/>
              <w:spacing w:before="120" w:beforeAutospacing="0" w:after="0" w:afterAutospacing="0"/>
              <w:rPr>
                <w:b/>
                <w:bCs/>
                <w:sz w:val="20"/>
                <w:szCs w:val="20"/>
              </w:rPr>
            </w:pPr>
            <w:r w:rsidRPr="00D35C8B">
              <w:rPr>
                <w:b/>
                <w:bCs/>
                <w:sz w:val="20"/>
                <w:szCs w:val="20"/>
              </w:rPr>
              <w:t>Código dos Participantes</w:t>
            </w:r>
          </w:p>
        </w:tc>
        <w:tc>
          <w:tcPr>
            <w:tcW w:w="835" w:type="dxa"/>
            <w:tcBorders>
              <w:top w:val="single" w:sz="4" w:space="0" w:color="auto"/>
              <w:left w:val="single" w:sz="4" w:space="0" w:color="auto"/>
              <w:bottom w:val="single" w:sz="4" w:space="0" w:color="auto"/>
              <w:right w:val="single" w:sz="4" w:space="0" w:color="auto"/>
            </w:tcBorders>
            <w:hideMark/>
          </w:tcPr>
          <w:p w14:paraId="72F40191" w14:textId="77777777" w:rsidR="001A0818" w:rsidRPr="00D35C8B" w:rsidRDefault="001A0818">
            <w:pPr>
              <w:pStyle w:val="NormalWeb"/>
              <w:spacing w:before="120" w:beforeAutospacing="0" w:after="0" w:afterAutospacing="0"/>
              <w:jc w:val="both"/>
              <w:rPr>
                <w:b/>
                <w:bCs/>
                <w:sz w:val="20"/>
                <w:szCs w:val="20"/>
              </w:rPr>
            </w:pPr>
            <w:r w:rsidRPr="00D35C8B">
              <w:rPr>
                <w:b/>
                <w:bCs/>
                <w:sz w:val="20"/>
                <w:szCs w:val="20"/>
              </w:rPr>
              <w:t>2016</w:t>
            </w:r>
          </w:p>
        </w:tc>
        <w:tc>
          <w:tcPr>
            <w:tcW w:w="709" w:type="dxa"/>
            <w:tcBorders>
              <w:top w:val="single" w:sz="4" w:space="0" w:color="auto"/>
              <w:left w:val="single" w:sz="4" w:space="0" w:color="auto"/>
              <w:bottom w:val="single" w:sz="4" w:space="0" w:color="auto"/>
              <w:right w:val="single" w:sz="4" w:space="0" w:color="auto"/>
            </w:tcBorders>
            <w:hideMark/>
          </w:tcPr>
          <w:p w14:paraId="15ED1A47" w14:textId="77777777" w:rsidR="001A0818" w:rsidRPr="00D35C8B" w:rsidRDefault="001A0818">
            <w:pPr>
              <w:pStyle w:val="NormalWeb"/>
              <w:spacing w:before="120" w:beforeAutospacing="0" w:after="0" w:afterAutospacing="0"/>
              <w:jc w:val="both"/>
              <w:rPr>
                <w:b/>
                <w:bCs/>
                <w:sz w:val="20"/>
                <w:szCs w:val="20"/>
              </w:rPr>
            </w:pPr>
            <w:r w:rsidRPr="00D35C8B">
              <w:rPr>
                <w:b/>
                <w:bCs/>
                <w:sz w:val="20"/>
                <w:szCs w:val="20"/>
              </w:rPr>
              <w:t>2017</w:t>
            </w:r>
          </w:p>
        </w:tc>
        <w:tc>
          <w:tcPr>
            <w:tcW w:w="851" w:type="dxa"/>
            <w:tcBorders>
              <w:top w:val="single" w:sz="4" w:space="0" w:color="auto"/>
              <w:left w:val="single" w:sz="4" w:space="0" w:color="auto"/>
              <w:bottom w:val="single" w:sz="4" w:space="0" w:color="auto"/>
              <w:right w:val="single" w:sz="4" w:space="0" w:color="auto"/>
            </w:tcBorders>
            <w:hideMark/>
          </w:tcPr>
          <w:p w14:paraId="4415E059" w14:textId="77777777" w:rsidR="001A0818" w:rsidRPr="00D35C8B" w:rsidRDefault="001A0818">
            <w:pPr>
              <w:pStyle w:val="NormalWeb"/>
              <w:spacing w:before="120" w:beforeAutospacing="0" w:after="0" w:afterAutospacing="0"/>
              <w:jc w:val="both"/>
              <w:rPr>
                <w:b/>
                <w:bCs/>
                <w:sz w:val="20"/>
                <w:szCs w:val="20"/>
              </w:rPr>
            </w:pPr>
            <w:r w:rsidRPr="00D35C8B">
              <w:rPr>
                <w:b/>
                <w:bCs/>
                <w:sz w:val="20"/>
                <w:szCs w:val="20"/>
              </w:rPr>
              <w:t>2018</w:t>
            </w:r>
          </w:p>
        </w:tc>
        <w:tc>
          <w:tcPr>
            <w:tcW w:w="1275" w:type="dxa"/>
            <w:tcBorders>
              <w:top w:val="single" w:sz="4" w:space="0" w:color="auto"/>
              <w:left w:val="single" w:sz="4" w:space="0" w:color="auto"/>
              <w:bottom w:val="single" w:sz="4" w:space="0" w:color="auto"/>
              <w:right w:val="single" w:sz="4" w:space="0" w:color="auto"/>
            </w:tcBorders>
            <w:hideMark/>
          </w:tcPr>
          <w:p w14:paraId="164C85E9" w14:textId="77777777" w:rsidR="001A0818" w:rsidRPr="00D35C8B" w:rsidRDefault="001A0818">
            <w:pPr>
              <w:pStyle w:val="NormalWeb"/>
              <w:spacing w:before="120" w:beforeAutospacing="0" w:after="0" w:afterAutospacing="0"/>
              <w:jc w:val="both"/>
              <w:rPr>
                <w:b/>
                <w:bCs/>
                <w:sz w:val="20"/>
                <w:szCs w:val="20"/>
              </w:rPr>
            </w:pPr>
            <w:r w:rsidRPr="00D35C8B">
              <w:rPr>
                <w:b/>
                <w:bCs/>
                <w:sz w:val="20"/>
                <w:szCs w:val="20"/>
              </w:rPr>
              <w:t>TOTAL</w:t>
            </w:r>
          </w:p>
        </w:tc>
      </w:tr>
      <w:tr w:rsidR="001A0818" w:rsidRPr="001A0818" w14:paraId="45520A8D" w14:textId="77777777" w:rsidTr="00D35C8B">
        <w:trPr>
          <w:jc w:val="center"/>
        </w:trPr>
        <w:tc>
          <w:tcPr>
            <w:tcW w:w="2562" w:type="dxa"/>
            <w:tcBorders>
              <w:top w:val="single" w:sz="4" w:space="0" w:color="auto"/>
              <w:left w:val="single" w:sz="4" w:space="0" w:color="auto"/>
              <w:bottom w:val="single" w:sz="4" w:space="0" w:color="auto"/>
              <w:right w:val="single" w:sz="4" w:space="0" w:color="auto"/>
            </w:tcBorders>
            <w:hideMark/>
          </w:tcPr>
          <w:p w14:paraId="47879066" w14:textId="77777777" w:rsidR="001A0818" w:rsidRPr="00D35C8B" w:rsidRDefault="001A0818" w:rsidP="004B4569">
            <w:pPr>
              <w:pStyle w:val="NormalWeb"/>
              <w:spacing w:before="120" w:beforeAutospacing="0" w:after="0" w:afterAutospacing="0"/>
              <w:jc w:val="both"/>
              <w:rPr>
                <w:sz w:val="20"/>
                <w:szCs w:val="20"/>
              </w:rPr>
            </w:pPr>
            <w:r w:rsidRPr="00D35C8B">
              <w:rPr>
                <w:sz w:val="20"/>
                <w:szCs w:val="20"/>
              </w:rPr>
              <w:t>PM1</w:t>
            </w:r>
          </w:p>
        </w:tc>
        <w:tc>
          <w:tcPr>
            <w:tcW w:w="835" w:type="dxa"/>
            <w:tcBorders>
              <w:top w:val="single" w:sz="4" w:space="0" w:color="auto"/>
              <w:left w:val="single" w:sz="4" w:space="0" w:color="auto"/>
              <w:bottom w:val="single" w:sz="4" w:space="0" w:color="auto"/>
              <w:right w:val="single" w:sz="4" w:space="0" w:color="auto"/>
            </w:tcBorders>
            <w:hideMark/>
          </w:tcPr>
          <w:p w14:paraId="36BB80AE"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14:paraId="52447511"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11</w:t>
            </w:r>
          </w:p>
        </w:tc>
        <w:tc>
          <w:tcPr>
            <w:tcW w:w="851" w:type="dxa"/>
            <w:tcBorders>
              <w:top w:val="single" w:sz="4" w:space="0" w:color="auto"/>
              <w:left w:val="single" w:sz="4" w:space="0" w:color="auto"/>
              <w:bottom w:val="single" w:sz="4" w:space="0" w:color="auto"/>
              <w:right w:val="single" w:sz="4" w:space="0" w:color="auto"/>
            </w:tcBorders>
            <w:hideMark/>
          </w:tcPr>
          <w:p w14:paraId="274BEF8F"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3</w:t>
            </w:r>
          </w:p>
        </w:tc>
        <w:tc>
          <w:tcPr>
            <w:tcW w:w="1275" w:type="dxa"/>
            <w:tcBorders>
              <w:top w:val="single" w:sz="4" w:space="0" w:color="auto"/>
              <w:left w:val="single" w:sz="4" w:space="0" w:color="auto"/>
              <w:bottom w:val="single" w:sz="4" w:space="0" w:color="auto"/>
              <w:right w:val="single" w:sz="4" w:space="0" w:color="auto"/>
            </w:tcBorders>
            <w:hideMark/>
          </w:tcPr>
          <w:p w14:paraId="27320762"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18</w:t>
            </w:r>
          </w:p>
        </w:tc>
      </w:tr>
      <w:tr w:rsidR="001A0818" w:rsidRPr="001A0818" w14:paraId="47077CFC" w14:textId="77777777" w:rsidTr="00D35C8B">
        <w:trPr>
          <w:jc w:val="center"/>
        </w:trPr>
        <w:tc>
          <w:tcPr>
            <w:tcW w:w="2562" w:type="dxa"/>
            <w:tcBorders>
              <w:top w:val="single" w:sz="4" w:space="0" w:color="auto"/>
              <w:left w:val="single" w:sz="4" w:space="0" w:color="auto"/>
              <w:bottom w:val="single" w:sz="4" w:space="0" w:color="auto"/>
              <w:right w:val="single" w:sz="4" w:space="0" w:color="auto"/>
            </w:tcBorders>
            <w:hideMark/>
          </w:tcPr>
          <w:p w14:paraId="776B95CA" w14:textId="77777777" w:rsidR="001A0818" w:rsidRPr="00D35C8B" w:rsidRDefault="001A0818" w:rsidP="004B4569">
            <w:pPr>
              <w:pStyle w:val="NormalWeb"/>
              <w:spacing w:before="120" w:beforeAutospacing="0" w:after="0" w:afterAutospacing="0"/>
              <w:jc w:val="both"/>
              <w:rPr>
                <w:sz w:val="20"/>
                <w:szCs w:val="20"/>
              </w:rPr>
            </w:pPr>
            <w:r w:rsidRPr="00D35C8B">
              <w:rPr>
                <w:sz w:val="20"/>
                <w:szCs w:val="20"/>
              </w:rPr>
              <w:t>PM2</w:t>
            </w:r>
          </w:p>
        </w:tc>
        <w:tc>
          <w:tcPr>
            <w:tcW w:w="835" w:type="dxa"/>
            <w:tcBorders>
              <w:top w:val="single" w:sz="4" w:space="0" w:color="auto"/>
              <w:left w:val="single" w:sz="4" w:space="0" w:color="auto"/>
              <w:bottom w:val="single" w:sz="4" w:space="0" w:color="auto"/>
              <w:right w:val="single" w:sz="4" w:space="0" w:color="auto"/>
            </w:tcBorders>
            <w:hideMark/>
          </w:tcPr>
          <w:p w14:paraId="755E6D07"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5</w:t>
            </w:r>
          </w:p>
        </w:tc>
        <w:tc>
          <w:tcPr>
            <w:tcW w:w="709" w:type="dxa"/>
            <w:tcBorders>
              <w:top w:val="single" w:sz="4" w:space="0" w:color="auto"/>
              <w:left w:val="single" w:sz="4" w:space="0" w:color="auto"/>
              <w:bottom w:val="single" w:sz="4" w:space="0" w:color="auto"/>
              <w:right w:val="single" w:sz="4" w:space="0" w:color="auto"/>
            </w:tcBorders>
            <w:hideMark/>
          </w:tcPr>
          <w:p w14:paraId="42898F1E"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10</w:t>
            </w:r>
          </w:p>
        </w:tc>
        <w:tc>
          <w:tcPr>
            <w:tcW w:w="851" w:type="dxa"/>
            <w:tcBorders>
              <w:top w:val="single" w:sz="4" w:space="0" w:color="auto"/>
              <w:left w:val="single" w:sz="4" w:space="0" w:color="auto"/>
              <w:bottom w:val="single" w:sz="4" w:space="0" w:color="auto"/>
              <w:right w:val="single" w:sz="4" w:space="0" w:color="auto"/>
            </w:tcBorders>
            <w:hideMark/>
          </w:tcPr>
          <w:p w14:paraId="32444931"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2</w:t>
            </w:r>
          </w:p>
        </w:tc>
        <w:tc>
          <w:tcPr>
            <w:tcW w:w="1275" w:type="dxa"/>
            <w:tcBorders>
              <w:top w:val="single" w:sz="4" w:space="0" w:color="auto"/>
              <w:left w:val="single" w:sz="4" w:space="0" w:color="auto"/>
              <w:bottom w:val="single" w:sz="4" w:space="0" w:color="auto"/>
              <w:right w:val="single" w:sz="4" w:space="0" w:color="auto"/>
            </w:tcBorders>
            <w:hideMark/>
          </w:tcPr>
          <w:p w14:paraId="00B8A7BC"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17</w:t>
            </w:r>
          </w:p>
        </w:tc>
      </w:tr>
      <w:tr w:rsidR="001A0818" w:rsidRPr="001A0818" w14:paraId="1C65109F" w14:textId="77777777" w:rsidTr="00D35C8B">
        <w:trPr>
          <w:jc w:val="center"/>
        </w:trPr>
        <w:tc>
          <w:tcPr>
            <w:tcW w:w="2562" w:type="dxa"/>
            <w:tcBorders>
              <w:top w:val="single" w:sz="4" w:space="0" w:color="auto"/>
              <w:left w:val="single" w:sz="4" w:space="0" w:color="auto"/>
              <w:bottom w:val="single" w:sz="4" w:space="0" w:color="auto"/>
              <w:right w:val="single" w:sz="4" w:space="0" w:color="auto"/>
            </w:tcBorders>
            <w:hideMark/>
          </w:tcPr>
          <w:p w14:paraId="0552B767" w14:textId="77777777" w:rsidR="001A0818" w:rsidRPr="00D35C8B" w:rsidRDefault="001A0818" w:rsidP="004B4569">
            <w:pPr>
              <w:pStyle w:val="NormalWeb"/>
              <w:spacing w:before="120" w:beforeAutospacing="0" w:after="0" w:afterAutospacing="0"/>
              <w:jc w:val="both"/>
              <w:rPr>
                <w:sz w:val="20"/>
                <w:szCs w:val="20"/>
              </w:rPr>
            </w:pPr>
            <w:r w:rsidRPr="00D35C8B">
              <w:rPr>
                <w:sz w:val="20"/>
                <w:szCs w:val="20"/>
              </w:rPr>
              <w:t>PF1</w:t>
            </w:r>
          </w:p>
        </w:tc>
        <w:tc>
          <w:tcPr>
            <w:tcW w:w="835" w:type="dxa"/>
            <w:tcBorders>
              <w:top w:val="single" w:sz="4" w:space="0" w:color="auto"/>
              <w:left w:val="single" w:sz="4" w:space="0" w:color="auto"/>
              <w:bottom w:val="single" w:sz="4" w:space="0" w:color="auto"/>
              <w:right w:val="single" w:sz="4" w:space="0" w:color="auto"/>
            </w:tcBorders>
            <w:hideMark/>
          </w:tcPr>
          <w:p w14:paraId="51529FEB"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14:paraId="69CDC85F"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4</w:t>
            </w:r>
          </w:p>
        </w:tc>
        <w:tc>
          <w:tcPr>
            <w:tcW w:w="851" w:type="dxa"/>
            <w:tcBorders>
              <w:top w:val="single" w:sz="4" w:space="0" w:color="auto"/>
              <w:left w:val="single" w:sz="4" w:space="0" w:color="auto"/>
              <w:bottom w:val="single" w:sz="4" w:space="0" w:color="auto"/>
              <w:right w:val="single" w:sz="4" w:space="0" w:color="auto"/>
            </w:tcBorders>
            <w:hideMark/>
          </w:tcPr>
          <w:p w14:paraId="168CC1BA"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2</w:t>
            </w:r>
          </w:p>
        </w:tc>
        <w:tc>
          <w:tcPr>
            <w:tcW w:w="1275" w:type="dxa"/>
            <w:tcBorders>
              <w:top w:val="single" w:sz="4" w:space="0" w:color="auto"/>
              <w:left w:val="single" w:sz="4" w:space="0" w:color="auto"/>
              <w:bottom w:val="single" w:sz="4" w:space="0" w:color="auto"/>
              <w:right w:val="single" w:sz="4" w:space="0" w:color="auto"/>
            </w:tcBorders>
            <w:hideMark/>
          </w:tcPr>
          <w:p w14:paraId="30F0AE8C"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9</w:t>
            </w:r>
          </w:p>
        </w:tc>
      </w:tr>
      <w:tr w:rsidR="001A0818" w:rsidRPr="001A0818" w14:paraId="38C8D001" w14:textId="77777777" w:rsidTr="00D35C8B">
        <w:trPr>
          <w:jc w:val="center"/>
        </w:trPr>
        <w:tc>
          <w:tcPr>
            <w:tcW w:w="2562" w:type="dxa"/>
            <w:tcBorders>
              <w:top w:val="single" w:sz="4" w:space="0" w:color="auto"/>
              <w:left w:val="single" w:sz="4" w:space="0" w:color="auto"/>
              <w:bottom w:val="single" w:sz="4" w:space="0" w:color="auto"/>
              <w:right w:val="single" w:sz="4" w:space="0" w:color="auto"/>
            </w:tcBorders>
            <w:hideMark/>
          </w:tcPr>
          <w:p w14:paraId="6C3B5C7B" w14:textId="77777777" w:rsidR="001A0818" w:rsidRPr="00D35C8B" w:rsidRDefault="001A0818" w:rsidP="004B4569">
            <w:pPr>
              <w:pStyle w:val="NormalWeb"/>
              <w:spacing w:before="120" w:beforeAutospacing="0" w:after="0" w:afterAutospacing="0"/>
              <w:jc w:val="both"/>
              <w:rPr>
                <w:sz w:val="20"/>
                <w:szCs w:val="20"/>
              </w:rPr>
            </w:pPr>
            <w:r w:rsidRPr="00D35C8B">
              <w:rPr>
                <w:sz w:val="20"/>
                <w:szCs w:val="20"/>
              </w:rPr>
              <w:t>PM3</w:t>
            </w:r>
          </w:p>
        </w:tc>
        <w:tc>
          <w:tcPr>
            <w:tcW w:w="835" w:type="dxa"/>
            <w:tcBorders>
              <w:top w:val="single" w:sz="4" w:space="0" w:color="auto"/>
              <w:left w:val="single" w:sz="4" w:space="0" w:color="auto"/>
              <w:bottom w:val="single" w:sz="4" w:space="0" w:color="auto"/>
              <w:right w:val="single" w:sz="4" w:space="0" w:color="auto"/>
            </w:tcBorders>
            <w:hideMark/>
          </w:tcPr>
          <w:p w14:paraId="3C57C7C8"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0</w:t>
            </w:r>
          </w:p>
        </w:tc>
        <w:tc>
          <w:tcPr>
            <w:tcW w:w="709" w:type="dxa"/>
            <w:tcBorders>
              <w:top w:val="single" w:sz="4" w:space="0" w:color="auto"/>
              <w:left w:val="single" w:sz="4" w:space="0" w:color="auto"/>
              <w:bottom w:val="single" w:sz="4" w:space="0" w:color="auto"/>
              <w:right w:val="single" w:sz="4" w:space="0" w:color="auto"/>
            </w:tcBorders>
            <w:hideMark/>
          </w:tcPr>
          <w:p w14:paraId="0E98091E"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4</w:t>
            </w:r>
          </w:p>
        </w:tc>
        <w:tc>
          <w:tcPr>
            <w:tcW w:w="851" w:type="dxa"/>
            <w:tcBorders>
              <w:top w:val="single" w:sz="4" w:space="0" w:color="auto"/>
              <w:left w:val="single" w:sz="4" w:space="0" w:color="auto"/>
              <w:bottom w:val="single" w:sz="4" w:space="0" w:color="auto"/>
              <w:right w:val="single" w:sz="4" w:space="0" w:color="auto"/>
            </w:tcBorders>
            <w:hideMark/>
          </w:tcPr>
          <w:p w14:paraId="79A285FB"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3</w:t>
            </w:r>
          </w:p>
        </w:tc>
        <w:tc>
          <w:tcPr>
            <w:tcW w:w="1275" w:type="dxa"/>
            <w:tcBorders>
              <w:top w:val="single" w:sz="4" w:space="0" w:color="auto"/>
              <w:left w:val="single" w:sz="4" w:space="0" w:color="auto"/>
              <w:bottom w:val="single" w:sz="4" w:space="0" w:color="auto"/>
              <w:right w:val="single" w:sz="4" w:space="0" w:color="auto"/>
            </w:tcBorders>
            <w:hideMark/>
          </w:tcPr>
          <w:p w14:paraId="6AFAF653"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7</w:t>
            </w:r>
          </w:p>
        </w:tc>
      </w:tr>
      <w:tr w:rsidR="001A0818" w:rsidRPr="001A0818" w14:paraId="748EE56F" w14:textId="77777777" w:rsidTr="00D35C8B">
        <w:trPr>
          <w:jc w:val="center"/>
        </w:trPr>
        <w:tc>
          <w:tcPr>
            <w:tcW w:w="2562" w:type="dxa"/>
            <w:tcBorders>
              <w:top w:val="single" w:sz="4" w:space="0" w:color="auto"/>
              <w:left w:val="single" w:sz="4" w:space="0" w:color="auto"/>
              <w:bottom w:val="single" w:sz="4" w:space="0" w:color="auto"/>
              <w:right w:val="single" w:sz="4" w:space="0" w:color="auto"/>
            </w:tcBorders>
            <w:hideMark/>
          </w:tcPr>
          <w:p w14:paraId="0AE087F7" w14:textId="77777777" w:rsidR="001A0818" w:rsidRPr="00D35C8B" w:rsidRDefault="001A0818" w:rsidP="004B4569">
            <w:pPr>
              <w:pStyle w:val="NormalWeb"/>
              <w:spacing w:before="120" w:beforeAutospacing="0" w:after="0" w:afterAutospacing="0"/>
              <w:jc w:val="both"/>
              <w:rPr>
                <w:sz w:val="20"/>
                <w:szCs w:val="20"/>
              </w:rPr>
            </w:pPr>
            <w:r w:rsidRPr="00D35C8B">
              <w:rPr>
                <w:sz w:val="20"/>
                <w:szCs w:val="20"/>
              </w:rPr>
              <w:t>PF2</w:t>
            </w:r>
          </w:p>
        </w:tc>
        <w:tc>
          <w:tcPr>
            <w:tcW w:w="835" w:type="dxa"/>
            <w:tcBorders>
              <w:top w:val="single" w:sz="4" w:space="0" w:color="auto"/>
              <w:left w:val="single" w:sz="4" w:space="0" w:color="auto"/>
              <w:bottom w:val="single" w:sz="4" w:space="0" w:color="auto"/>
              <w:right w:val="single" w:sz="4" w:space="0" w:color="auto"/>
            </w:tcBorders>
            <w:hideMark/>
          </w:tcPr>
          <w:p w14:paraId="62CCBAC9"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0</w:t>
            </w:r>
          </w:p>
        </w:tc>
        <w:tc>
          <w:tcPr>
            <w:tcW w:w="709" w:type="dxa"/>
            <w:tcBorders>
              <w:top w:val="single" w:sz="4" w:space="0" w:color="auto"/>
              <w:left w:val="single" w:sz="4" w:space="0" w:color="auto"/>
              <w:bottom w:val="single" w:sz="4" w:space="0" w:color="auto"/>
              <w:right w:val="single" w:sz="4" w:space="0" w:color="auto"/>
            </w:tcBorders>
            <w:hideMark/>
          </w:tcPr>
          <w:p w14:paraId="6326A9BA"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4</w:t>
            </w:r>
          </w:p>
        </w:tc>
        <w:tc>
          <w:tcPr>
            <w:tcW w:w="851" w:type="dxa"/>
            <w:tcBorders>
              <w:top w:val="single" w:sz="4" w:space="0" w:color="auto"/>
              <w:left w:val="single" w:sz="4" w:space="0" w:color="auto"/>
              <w:bottom w:val="single" w:sz="4" w:space="0" w:color="auto"/>
              <w:right w:val="single" w:sz="4" w:space="0" w:color="auto"/>
            </w:tcBorders>
            <w:hideMark/>
          </w:tcPr>
          <w:p w14:paraId="5D4A364F"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3</w:t>
            </w:r>
          </w:p>
        </w:tc>
        <w:tc>
          <w:tcPr>
            <w:tcW w:w="1275" w:type="dxa"/>
            <w:tcBorders>
              <w:top w:val="single" w:sz="4" w:space="0" w:color="auto"/>
              <w:left w:val="single" w:sz="4" w:space="0" w:color="auto"/>
              <w:bottom w:val="single" w:sz="4" w:space="0" w:color="auto"/>
              <w:right w:val="single" w:sz="4" w:space="0" w:color="auto"/>
            </w:tcBorders>
            <w:hideMark/>
          </w:tcPr>
          <w:p w14:paraId="03126A91" w14:textId="77777777" w:rsidR="001A0818" w:rsidRPr="00D35C8B" w:rsidRDefault="001A0818" w:rsidP="00333CBD">
            <w:pPr>
              <w:pStyle w:val="NormalWeb"/>
              <w:spacing w:before="120" w:beforeAutospacing="0" w:after="0" w:afterAutospacing="0"/>
              <w:jc w:val="center"/>
              <w:rPr>
                <w:sz w:val="20"/>
                <w:szCs w:val="20"/>
              </w:rPr>
            </w:pPr>
            <w:r w:rsidRPr="00D35C8B">
              <w:rPr>
                <w:sz w:val="20"/>
                <w:szCs w:val="20"/>
              </w:rPr>
              <w:t>7</w:t>
            </w:r>
          </w:p>
        </w:tc>
      </w:tr>
    </w:tbl>
    <w:p w14:paraId="2904CC56" w14:textId="77777777" w:rsidR="001A0818" w:rsidRPr="00D35C8B" w:rsidRDefault="001A0818" w:rsidP="00517AAE">
      <w:pPr>
        <w:pStyle w:val="NormalWeb"/>
        <w:spacing w:before="0" w:beforeAutospacing="0" w:after="0" w:afterAutospacing="0"/>
        <w:jc w:val="center"/>
        <w:rPr>
          <w:sz w:val="20"/>
          <w:szCs w:val="20"/>
        </w:rPr>
      </w:pPr>
      <w:r w:rsidRPr="00D35C8B">
        <w:rPr>
          <w:sz w:val="20"/>
          <w:szCs w:val="20"/>
        </w:rPr>
        <w:t>Fonte: Baptistone (2019)</w:t>
      </w:r>
    </w:p>
    <w:p w14:paraId="77907BCB" w14:textId="7189D49D" w:rsidR="00F6203B" w:rsidRDefault="00F6203B" w:rsidP="002E5887">
      <w:pPr>
        <w:pStyle w:val="NormalWeb"/>
        <w:spacing w:before="0" w:beforeAutospacing="0" w:after="0" w:afterAutospacing="0"/>
        <w:jc w:val="both"/>
      </w:pPr>
    </w:p>
    <w:p w14:paraId="493E4DA4" w14:textId="1893540B" w:rsidR="0040215E" w:rsidRDefault="00D35C8B" w:rsidP="0040215E">
      <w:pPr>
        <w:spacing w:line="240" w:lineRule="auto"/>
        <w:ind w:firstLine="709"/>
        <w:jc w:val="both"/>
        <w:rPr>
          <w:rFonts w:ascii="Times New Roman" w:hAnsi="Times New Roman" w:cs="Times New Roman"/>
          <w:sz w:val="24"/>
          <w:szCs w:val="24"/>
        </w:rPr>
      </w:pPr>
      <w:r w:rsidRPr="0040215E">
        <w:rPr>
          <w:rFonts w:ascii="Times New Roman" w:hAnsi="Times New Roman" w:cs="Times New Roman"/>
          <w:sz w:val="24"/>
          <w:szCs w:val="24"/>
        </w:rPr>
        <w:t>Conforme o quadro 1, para conhecer a história oral dos professores, durante a entrevista do tipo semiestruturada</w:t>
      </w:r>
      <w:r w:rsidR="0040215E">
        <w:rPr>
          <w:rFonts w:ascii="Times New Roman" w:hAnsi="Times New Roman" w:cs="Times New Roman"/>
          <w:sz w:val="24"/>
          <w:szCs w:val="24"/>
        </w:rPr>
        <w:t xml:space="preserve">, </w:t>
      </w:r>
      <w:r w:rsidR="0040215E" w:rsidRPr="0040215E">
        <w:rPr>
          <w:rFonts w:ascii="Times New Roman" w:hAnsi="Times New Roman" w:cs="Times New Roman"/>
          <w:sz w:val="24"/>
          <w:szCs w:val="24"/>
        </w:rPr>
        <w:t xml:space="preserve">os </w:t>
      </w:r>
      <w:r w:rsidRPr="0040215E">
        <w:rPr>
          <w:rFonts w:ascii="Times New Roman" w:hAnsi="Times New Roman" w:cs="Times New Roman"/>
          <w:sz w:val="24"/>
          <w:szCs w:val="24"/>
        </w:rPr>
        <w:t>entrevistado</w:t>
      </w:r>
      <w:r w:rsidR="0040215E" w:rsidRPr="0040215E">
        <w:rPr>
          <w:rFonts w:ascii="Times New Roman" w:hAnsi="Times New Roman" w:cs="Times New Roman"/>
          <w:sz w:val="24"/>
          <w:szCs w:val="24"/>
        </w:rPr>
        <w:t xml:space="preserve">s </w:t>
      </w:r>
      <w:r w:rsidRPr="0040215E">
        <w:rPr>
          <w:rFonts w:ascii="Times New Roman" w:hAnsi="Times New Roman" w:cs="Times New Roman"/>
          <w:sz w:val="24"/>
          <w:szCs w:val="24"/>
        </w:rPr>
        <w:t>fal</w:t>
      </w:r>
      <w:r w:rsidR="0040215E" w:rsidRPr="0040215E">
        <w:rPr>
          <w:rFonts w:ascii="Times New Roman" w:hAnsi="Times New Roman" w:cs="Times New Roman"/>
          <w:sz w:val="24"/>
          <w:szCs w:val="24"/>
        </w:rPr>
        <w:t>ar</w:t>
      </w:r>
      <w:r w:rsidR="0040215E">
        <w:rPr>
          <w:rFonts w:ascii="Times New Roman" w:hAnsi="Times New Roman" w:cs="Times New Roman"/>
          <w:sz w:val="24"/>
          <w:szCs w:val="24"/>
        </w:rPr>
        <w:t>a</w:t>
      </w:r>
      <w:r w:rsidR="0040215E" w:rsidRPr="0040215E">
        <w:rPr>
          <w:rFonts w:ascii="Times New Roman" w:hAnsi="Times New Roman" w:cs="Times New Roman"/>
          <w:sz w:val="24"/>
          <w:szCs w:val="24"/>
        </w:rPr>
        <w:t>m</w:t>
      </w:r>
      <w:r w:rsidRPr="0040215E">
        <w:rPr>
          <w:rFonts w:ascii="Times New Roman" w:hAnsi="Times New Roman" w:cs="Times New Roman"/>
          <w:sz w:val="24"/>
          <w:szCs w:val="24"/>
        </w:rPr>
        <w:t xml:space="preserve"> com detalhes sobre a temática proposta, similarmente a uma conversa informal. </w:t>
      </w:r>
      <w:r w:rsidR="0040215E">
        <w:rPr>
          <w:rFonts w:ascii="Times New Roman" w:hAnsi="Times New Roman" w:cs="Times New Roman"/>
          <w:sz w:val="24"/>
          <w:szCs w:val="24"/>
        </w:rPr>
        <w:t>No próximo item, seguem os resultados e discussões.</w:t>
      </w:r>
    </w:p>
    <w:p w14:paraId="63816A1F" w14:textId="77777777" w:rsidR="0040215E" w:rsidRPr="0040215E" w:rsidRDefault="0040215E" w:rsidP="00A34E78">
      <w:pPr>
        <w:widowControl w:val="0"/>
        <w:numPr>
          <w:ilvl w:val="0"/>
          <w:numId w:val="3"/>
        </w:numPr>
        <w:tabs>
          <w:tab w:val="left" w:pos="0"/>
          <w:tab w:val="left" w:pos="220"/>
        </w:tabs>
        <w:autoSpaceDE w:val="0"/>
        <w:autoSpaceDN w:val="0"/>
        <w:adjustRightInd w:val="0"/>
        <w:spacing w:before="240" w:after="240" w:line="240" w:lineRule="auto"/>
        <w:ind w:left="11" w:hanging="11"/>
        <w:jc w:val="both"/>
        <w:rPr>
          <w:rFonts w:ascii="Times New Roman" w:hAnsi="Times New Roman" w:cs="Times New Roman"/>
          <w:b/>
          <w:sz w:val="24"/>
          <w:szCs w:val="24"/>
        </w:rPr>
      </w:pPr>
      <w:r w:rsidRPr="0040215E">
        <w:rPr>
          <w:rFonts w:ascii="Times New Roman" w:hAnsi="Times New Roman" w:cs="Times New Roman"/>
          <w:b/>
          <w:sz w:val="24"/>
          <w:szCs w:val="24"/>
        </w:rPr>
        <w:t>Resultados e Discussões</w:t>
      </w:r>
    </w:p>
    <w:p w14:paraId="6027AB21" w14:textId="584F8989" w:rsidR="00FE4723" w:rsidRDefault="0040215E" w:rsidP="00FE4723">
      <w:pPr>
        <w:pStyle w:val="Standard"/>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Nessa seção serão apresentados os resultados e a discussão para cada uma das Histórias Orais dos professores.</w:t>
      </w:r>
      <w:r w:rsidR="00FE4723">
        <w:rPr>
          <w:rFonts w:ascii="Times New Roman" w:hAnsi="Times New Roman" w:cs="Times New Roman"/>
          <w:bCs/>
          <w:sz w:val="24"/>
          <w:szCs w:val="24"/>
        </w:rPr>
        <w:t xml:space="preserve"> Seguem no quadro </w:t>
      </w:r>
      <w:r w:rsidR="004F0926">
        <w:rPr>
          <w:rFonts w:ascii="Times New Roman" w:hAnsi="Times New Roman" w:cs="Times New Roman"/>
          <w:bCs/>
          <w:sz w:val="24"/>
          <w:szCs w:val="24"/>
        </w:rPr>
        <w:t>2</w:t>
      </w:r>
      <w:r w:rsidR="00FE4723">
        <w:rPr>
          <w:rFonts w:ascii="Times New Roman" w:hAnsi="Times New Roman" w:cs="Times New Roman"/>
          <w:bCs/>
          <w:sz w:val="24"/>
          <w:szCs w:val="24"/>
        </w:rPr>
        <w:t xml:space="preserve"> o ano e as experiências que os entrevistados possuem como professores.</w:t>
      </w:r>
    </w:p>
    <w:p w14:paraId="5F6DBD4D" w14:textId="77777777" w:rsidR="00FE4723" w:rsidRDefault="00FE4723" w:rsidP="00FE4723">
      <w:pPr>
        <w:pStyle w:val="Standard"/>
        <w:spacing w:after="0" w:line="240" w:lineRule="auto"/>
        <w:ind w:firstLine="709"/>
        <w:jc w:val="both"/>
        <w:rPr>
          <w:rFonts w:ascii="Times New Roman" w:hAnsi="Times New Roman" w:cs="Times New Roman"/>
          <w:bCs/>
          <w:sz w:val="24"/>
          <w:szCs w:val="24"/>
        </w:rPr>
      </w:pPr>
    </w:p>
    <w:p w14:paraId="6CDCFD55" w14:textId="305EBF0D" w:rsidR="00FE4723" w:rsidRPr="00FE4723" w:rsidRDefault="00FE4723" w:rsidP="00FE4723">
      <w:pPr>
        <w:widowControl w:val="0"/>
        <w:tabs>
          <w:tab w:val="left" w:pos="220"/>
        </w:tabs>
        <w:autoSpaceDE w:val="0"/>
        <w:autoSpaceDN w:val="0"/>
        <w:adjustRightInd w:val="0"/>
        <w:spacing w:after="0" w:line="240" w:lineRule="auto"/>
        <w:jc w:val="center"/>
        <w:rPr>
          <w:rFonts w:ascii="Times New Roman" w:hAnsi="Times New Roman" w:cs="Times New Roman"/>
          <w:sz w:val="24"/>
          <w:szCs w:val="24"/>
        </w:rPr>
      </w:pPr>
      <w:r w:rsidRPr="00FE4723">
        <w:rPr>
          <w:rFonts w:ascii="Times New Roman" w:hAnsi="Times New Roman" w:cs="Times New Roman"/>
          <w:sz w:val="24"/>
          <w:szCs w:val="24"/>
        </w:rPr>
        <w:t xml:space="preserve">Quadro </w:t>
      </w:r>
      <w:r w:rsidR="004F0926">
        <w:rPr>
          <w:rFonts w:ascii="Times New Roman" w:hAnsi="Times New Roman" w:cs="Times New Roman"/>
          <w:sz w:val="24"/>
          <w:szCs w:val="24"/>
        </w:rPr>
        <w:t>2</w:t>
      </w:r>
      <w:r>
        <w:rPr>
          <w:rFonts w:ascii="Times New Roman" w:hAnsi="Times New Roman" w:cs="Times New Roman"/>
          <w:sz w:val="24"/>
          <w:szCs w:val="24"/>
        </w:rPr>
        <w:t xml:space="preserve"> - </w:t>
      </w:r>
      <w:r w:rsidRPr="00FE4723">
        <w:rPr>
          <w:rFonts w:ascii="Times New Roman" w:hAnsi="Times New Roman" w:cs="Times New Roman"/>
          <w:sz w:val="24"/>
          <w:szCs w:val="24"/>
        </w:rPr>
        <w:t>Experiênc</w:t>
      </w:r>
      <w:r>
        <w:rPr>
          <w:rFonts w:ascii="Times New Roman" w:hAnsi="Times New Roman" w:cs="Times New Roman"/>
          <w:sz w:val="24"/>
          <w:szCs w:val="24"/>
        </w:rPr>
        <w:t>i</w:t>
      </w:r>
      <w:r w:rsidRPr="00FE4723">
        <w:rPr>
          <w:rFonts w:ascii="Times New Roman" w:hAnsi="Times New Roman" w:cs="Times New Roman"/>
          <w:sz w:val="24"/>
          <w:szCs w:val="24"/>
        </w:rPr>
        <w:t>as atuando como docente para cada um dos entrevistados</w:t>
      </w:r>
    </w:p>
    <w:tbl>
      <w:tblPr>
        <w:tblW w:w="8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841"/>
        <w:gridCol w:w="5132"/>
      </w:tblGrid>
      <w:tr w:rsidR="00FE4723" w14:paraId="5B2467AE" w14:textId="77777777" w:rsidTr="00FE4723">
        <w:trPr>
          <w:jc w:val="center"/>
        </w:trPr>
        <w:tc>
          <w:tcPr>
            <w:tcW w:w="1136" w:type="dxa"/>
            <w:tcBorders>
              <w:top w:val="single" w:sz="4" w:space="0" w:color="auto"/>
              <w:left w:val="single" w:sz="4" w:space="0" w:color="auto"/>
              <w:bottom w:val="single" w:sz="4" w:space="0" w:color="auto"/>
              <w:right w:val="single" w:sz="4" w:space="0" w:color="auto"/>
            </w:tcBorders>
            <w:hideMark/>
          </w:tcPr>
          <w:p w14:paraId="74EF98BE" w14:textId="77777777" w:rsidR="00FE4723" w:rsidRPr="00FE4723" w:rsidRDefault="00FE4723" w:rsidP="004B4569">
            <w:pPr>
              <w:keepNext/>
              <w:keepLines/>
              <w:tabs>
                <w:tab w:val="left" w:pos="220"/>
              </w:tabs>
              <w:autoSpaceDE w:val="0"/>
              <w:autoSpaceDN w:val="0"/>
              <w:adjustRightInd w:val="0"/>
              <w:spacing w:before="60" w:after="60" w:line="240" w:lineRule="auto"/>
              <w:jc w:val="both"/>
              <w:rPr>
                <w:rFonts w:ascii="Times New Roman" w:hAnsi="Times New Roman" w:cs="Times New Roman"/>
                <w:b/>
                <w:bCs/>
                <w:sz w:val="20"/>
                <w:szCs w:val="20"/>
              </w:rPr>
            </w:pPr>
            <w:r w:rsidRPr="00FE4723">
              <w:rPr>
                <w:rFonts w:ascii="Times New Roman" w:hAnsi="Times New Roman" w:cs="Times New Roman"/>
                <w:b/>
                <w:bCs/>
                <w:sz w:val="20"/>
                <w:szCs w:val="20"/>
              </w:rPr>
              <w:t>Professor</w:t>
            </w:r>
          </w:p>
        </w:tc>
        <w:tc>
          <w:tcPr>
            <w:tcW w:w="1841" w:type="dxa"/>
            <w:tcBorders>
              <w:top w:val="single" w:sz="4" w:space="0" w:color="auto"/>
              <w:left w:val="single" w:sz="4" w:space="0" w:color="auto"/>
              <w:bottom w:val="single" w:sz="4" w:space="0" w:color="auto"/>
              <w:right w:val="single" w:sz="4" w:space="0" w:color="auto"/>
            </w:tcBorders>
            <w:hideMark/>
          </w:tcPr>
          <w:p w14:paraId="26C39C66" w14:textId="77777777" w:rsidR="00FE4723" w:rsidRPr="00FE4723" w:rsidRDefault="00FE4723">
            <w:pPr>
              <w:keepNext/>
              <w:keepLines/>
              <w:tabs>
                <w:tab w:val="left" w:pos="220"/>
              </w:tabs>
              <w:autoSpaceDE w:val="0"/>
              <w:autoSpaceDN w:val="0"/>
              <w:adjustRightInd w:val="0"/>
              <w:spacing w:before="60" w:after="60" w:line="240" w:lineRule="auto"/>
              <w:jc w:val="both"/>
              <w:rPr>
                <w:rFonts w:ascii="Times New Roman" w:hAnsi="Times New Roman" w:cs="Times New Roman"/>
                <w:b/>
                <w:bCs/>
                <w:sz w:val="20"/>
                <w:szCs w:val="20"/>
              </w:rPr>
            </w:pPr>
            <w:r w:rsidRPr="00FE4723">
              <w:rPr>
                <w:rFonts w:ascii="Times New Roman" w:hAnsi="Times New Roman" w:cs="Times New Roman"/>
                <w:b/>
                <w:bCs/>
                <w:sz w:val="20"/>
                <w:szCs w:val="20"/>
              </w:rPr>
              <w:t>Ano</w:t>
            </w:r>
          </w:p>
        </w:tc>
        <w:tc>
          <w:tcPr>
            <w:tcW w:w="5132" w:type="dxa"/>
            <w:tcBorders>
              <w:top w:val="single" w:sz="4" w:space="0" w:color="auto"/>
              <w:left w:val="single" w:sz="4" w:space="0" w:color="auto"/>
              <w:bottom w:val="single" w:sz="4" w:space="0" w:color="auto"/>
              <w:right w:val="single" w:sz="4" w:space="0" w:color="auto"/>
            </w:tcBorders>
            <w:hideMark/>
          </w:tcPr>
          <w:p w14:paraId="3953B3C5" w14:textId="77777777" w:rsidR="00FE4723" w:rsidRPr="00FE4723" w:rsidRDefault="00FE4723">
            <w:pPr>
              <w:keepNext/>
              <w:keepLines/>
              <w:tabs>
                <w:tab w:val="left" w:pos="220"/>
              </w:tabs>
              <w:autoSpaceDE w:val="0"/>
              <w:autoSpaceDN w:val="0"/>
              <w:adjustRightInd w:val="0"/>
              <w:spacing w:before="60" w:after="60" w:line="240" w:lineRule="auto"/>
              <w:jc w:val="both"/>
              <w:rPr>
                <w:rFonts w:ascii="Times New Roman" w:hAnsi="Times New Roman" w:cs="Times New Roman"/>
                <w:b/>
                <w:bCs/>
                <w:sz w:val="20"/>
                <w:szCs w:val="20"/>
              </w:rPr>
            </w:pPr>
            <w:r w:rsidRPr="00FE4723">
              <w:rPr>
                <w:rFonts w:ascii="Times New Roman" w:hAnsi="Times New Roman" w:cs="Times New Roman"/>
                <w:b/>
                <w:bCs/>
                <w:sz w:val="20"/>
                <w:szCs w:val="20"/>
              </w:rPr>
              <w:t xml:space="preserve">Experiência profissional </w:t>
            </w:r>
          </w:p>
        </w:tc>
      </w:tr>
      <w:tr w:rsidR="00FE4723" w14:paraId="46AA2E65" w14:textId="77777777" w:rsidTr="00FE4723">
        <w:trPr>
          <w:jc w:val="center"/>
        </w:trPr>
        <w:tc>
          <w:tcPr>
            <w:tcW w:w="1136" w:type="dxa"/>
            <w:tcBorders>
              <w:top w:val="single" w:sz="4" w:space="0" w:color="auto"/>
              <w:left w:val="single" w:sz="4" w:space="0" w:color="auto"/>
              <w:bottom w:val="single" w:sz="4" w:space="0" w:color="auto"/>
              <w:right w:val="single" w:sz="4" w:space="0" w:color="auto"/>
            </w:tcBorders>
            <w:hideMark/>
          </w:tcPr>
          <w:p w14:paraId="1EAA5342" w14:textId="77777777" w:rsidR="00FE4723" w:rsidRPr="00FE4723" w:rsidRDefault="00FE4723" w:rsidP="004B4569">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PF1</w:t>
            </w:r>
          </w:p>
        </w:tc>
        <w:tc>
          <w:tcPr>
            <w:tcW w:w="1841" w:type="dxa"/>
            <w:tcBorders>
              <w:top w:val="single" w:sz="4" w:space="0" w:color="auto"/>
              <w:left w:val="single" w:sz="4" w:space="0" w:color="auto"/>
              <w:bottom w:val="single" w:sz="4" w:space="0" w:color="auto"/>
              <w:right w:val="single" w:sz="4" w:space="0" w:color="auto"/>
            </w:tcBorders>
            <w:hideMark/>
          </w:tcPr>
          <w:p w14:paraId="0748C4AD" w14:textId="77777777"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2001</w:t>
            </w:r>
          </w:p>
          <w:p w14:paraId="0DADCF15" w14:textId="77777777"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2002</w:t>
            </w:r>
          </w:p>
          <w:p w14:paraId="5FEE0EE0" w14:textId="6E8D33C5"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 xml:space="preserve">2011 </w:t>
            </w:r>
            <w:r w:rsidR="008246CB">
              <w:rPr>
                <w:rFonts w:ascii="Times New Roman" w:hAnsi="Times New Roman" w:cs="Times New Roman"/>
                <w:sz w:val="20"/>
                <w:szCs w:val="20"/>
              </w:rPr>
              <w:t>–</w:t>
            </w:r>
            <w:r w:rsidRPr="00FE4723">
              <w:rPr>
                <w:rFonts w:ascii="Times New Roman" w:hAnsi="Times New Roman" w:cs="Times New Roman"/>
                <w:sz w:val="20"/>
                <w:szCs w:val="20"/>
              </w:rPr>
              <w:t xml:space="preserve"> Atualmente</w:t>
            </w:r>
          </w:p>
        </w:tc>
        <w:tc>
          <w:tcPr>
            <w:tcW w:w="5132" w:type="dxa"/>
            <w:tcBorders>
              <w:top w:val="single" w:sz="4" w:space="0" w:color="auto"/>
              <w:left w:val="single" w:sz="4" w:space="0" w:color="auto"/>
              <w:bottom w:val="single" w:sz="4" w:space="0" w:color="auto"/>
              <w:right w:val="single" w:sz="4" w:space="0" w:color="auto"/>
            </w:tcBorders>
            <w:hideMark/>
          </w:tcPr>
          <w:p w14:paraId="4ABD94B2" w14:textId="733AD2EC"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 xml:space="preserve">Professora de laboratório, e </w:t>
            </w:r>
            <w:r w:rsidR="00177D46" w:rsidRPr="00FE4723">
              <w:rPr>
                <w:rFonts w:ascii="Times New Roman" w:hAnsi="Times New Roman" w:cs="Times New Roman"/>
                <w:sz w:val="20"/>
                <w:szCs w:val="20"/>
              </w:rPr>
              <w:t>reforço.</w:t>
            </w:r>
          </w:p>
          <w:p w14:paraId="65FE4B07" w14:textId="5C9488D8"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Professora em sala de aula de escola particular</w:t>
            </w:r>
            <w:r w:rsidR="00177D46">
              <w:rPr>
                <w:rFonts w:ascii="Times New Roman" w:hAnsi="Times New Roman" w:cs="Times New Roman"/>
                <w:sz w:val="20"/>
                <w:szCs w:val="20"/>
              </w:rPr>
              <w:t>.</w:t>
            </w:r>
          </w:p>
          <w:p w14:paraId="679127A1" w14:textId="3FA41C18" w:rsidR="00FE4723" w:rsidRPr="00FE4723" w:rsidRDefault="00FE4723">
            <w:pPr>
              <w:keepNext/>
              <w:keepLines/>
              <w:tabs>
                <w:tab w:val="left" w:pos="220"/>
              </w:tabs>
              <w:autoSpaceDE w:val="0"/>
              <w:autoSpaceDN w:val="0"/>
              <w:adjustRightInd w:val="0"/>
              <w:spacing w:before="40" w:after="40" w:line="240" w:lineRule="auto"/>
              <w:jc w:val="both"/>
              <w:rPr>
                <w:rFonts w:ascii="Times New Roman" w:hAnsi="Times New Roman" w:cs="Times New Roman"/>
                <w:sz w:val="20"/>
                <w:szCs w:val="20"/>
              </w:rPr>
            </w:pPr>
            <w:r w:rsidRPr="00FE4723">
              <w:rPr>
                <w:rFonts w:ascii="Times New Roman" w:hAnsi="Times New Roman" w:cs="Times New Roman"/>
                <w:sz w:val="20"/>
                <w:szCs w:val="20"/>
              </w:rPr>
              <w:t xml:space="preserve">Professora concursada da rede </w:t>
            </w:r>
            <w:r w:rsidR="00177D46" w:rsidRPr="00FE4723">
              <w:rPr>
                <w:rFonts w:ascii="Times New Roman" w:hAnsi="Times New Roman" w:cs="Times New Roman"/>
                <w:sz w:val="20"/>
                <w:szCs w:val="20"/>
              </w:rPr>
              <w:t>estadual</w:t>
            </w:r>
            <w:r w:rsidR="0012182B">
              <w:rPr>
                <w:rFonts w:ascii="Times New Roman" w:hAnsi="Times New Roman" w:cs="Times New Roman"/>
                <w:sz w:val="20"/>
                <w:szCs w:val="20"/>
              </w:rPr>
              <w:t>.</w:t>
            </w:r>
          </w:p>
        </w:tc>
      </w:tr>
      <w:tr w:rsidR="00FE4723" w14:paraId="1CC75FED" w14:textId="77777777" w:rsidTr="00FE4723">
        <w:trPr>
          <w:jc w:val="center"/>
        </w:trPr>
        <w:tc>
          <w:tcPr>
            <w:tcW w:w="1136" w:type="dxa"/>
            <w:tcBorders>
              <w:top w:val="single" w:sz="4" w:space="0" w:color="auto"/>
              <w:left w:val="single" w:sz="4" w:space="0" w:color="auto"/>
              <w:bottom w:val="single" w:sz="4" w:space="0" w:color="auto"/>
              <w:right w:val="single" w:sz="4" w:space="0" w:color="auto"/>
            </w:tcBorders>
            <w:hideMark/>
          </w:tcPr>
          <w:p w14:paraId="09C2A98B" w14:textId="77777777" w:rsidR="00FE4723" w:rsidRPr="00FE4723" w:rsidRDefault="00FE4723" w:rsidP="004B4569">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PF2</w:t>
            </w:r>
          </w:p>
        </w:tc>
        <w:tc>
          <w:tcPr>
            <w:tcW w:w="1841" w:type="dxa"/>
            <w:tcBorders>
              <w:top w:val="single" w:sz="4" w:space="0" w:color="auto"/>
              <w:left w:val="single" w:sz="4" w:space="0" w:color="auto"/>
              <w:bottom w:val="single" w:sz="4" w:space="0" w:color="auto"/>
              <w:right w:val="single" w:sz="4" w:space="0" w:color="auto"/>
            </w:tcBorders>
            <w:hideMark/>
          </w:tcPr>
          <w:p w14:paraId="0BEEEC9A" w14:textId="5E7E7D37"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 xml:space="preserve">2004 </w:t>
            </w:r>
            <w:r w:rsidR="008246CB">
              <w:rPr>
                <w:rFonts w:ascii="Times New Roman" w:hAnsi="Times New Roman" w:cs="Times New Roman"/>
                <w:sz w:val="20"/>
                <w:szCs w:val="20"/>
              </w:rPr>
              <w:t>–</w:t>
            </w:r>
            <w:r w:rsidRPr="00FE4723">
              <w:rPr>
                <w:rFonts w:ascii="Times New Roman" w:hAnsi="Times New Roman" w:cs="Times New Roman"/>
                <w:sz w:val="20"/>
                <w:szCs w:val="20"/>
              </w:rPr>
              <w:t xml:space="preserve"> Atualmente</w:t>
            </w:r>
          </w:p>
        </w:tc>
        <w:tc>
          <w:tcPr>
            <w:tcW w:w="5132" w:type="dxa"/>
            <w:tcBorders>
              <w:top w:val="single" w:sz="4" w:space="0" w:color="auto"/>
              <w:left w:val="single" w:sz="4" w:space="0" w:color="auto"/>
              <w:bottom w:val="single" w:sz="4" w:space="0" w:color="auto"/>
              <w:right w:val="single" w:sz="4" w:space="0" w:color="auto"/>
            </w:tcBorders>
            <w:hideMark/>
          </w:tcPr>
          <w:p w14:paraId="67F77EC6" w14:textId="4594D459" w:rsidR="00FE4723" w:rsidRPr="00FE4723" w:rsidRDefault="00FE4723">
            <w:pPr>
              <w:keepNext/>
              <w:keepLines/>
              <w:tabs>
                <w:tab w:val="left" w:pos="220"/>
              </w:tabs>
              <w:autoSpaceDE w:val="0"/>
              <w:autoSpaceDN w:val="0"/>
              <w:adjustRightInd w:val="0"/>
              <w:spacing w:before="40" w:after="40" w:line="240" w:lineRule="auto"/>
              <w:jc w:val="both"/>
              <w:rPr>
                <w:rFonts w:ascii="Times New Roman" w:hAnsi="Times New Roman" w:cs="Times New Roman"/>
                <w:sz w:val="20"/>
                <w:szCs w:val="20"/>
              </w:rPr>
            </w:pPr>
            <w:r w:rsidRPr="00FE4723">
              <w:rPr>
                <w:rFonts w:ascii="Times New Roman" w:hAnsi="Times New Roman" w:cs="Times New Roman"/>
                <w:sz w:val="20"/>
                <w:szCs w:val="20"/>
              </w:rPr>
              <w:t>Professora concursada da rede estadual</w:t>
            </w:r>
            <w:r w:rsidR="00177D46">
              <w:rPr>
                <w:rFonts w:ascii="Times New Roman" w:hAnsi="Times New Roman" w:cs="Times New Roman"/>
                <w:sz w:val="20"/>
                <w:szCs w:val="20"/>
              </w:rPr>
              <w:t>.</w:t>
            </w:r>
          </w:p>
        </w:tc>
      </w:tr>
      <w:tr w:rsidR="00FE4723" w14:paraId="5ED284C5" w14:textId="77777777" w:rsidTr="00FE4723">
        <w:trPr>
          <w:jc w:val="center"/>
        </w:trPr>
        <w:tc>
          <w:tcPr>
            <w:tcW w:w="1136" w:type="dxa"/>
            <w:tcBorders>
              <w:top w:val="single" w:sz="4" w:space="0" w:color="auto"/>
              <w:left w:val="single" w:sz="4" w:space="0" w:color="auto"/>
              <w:bottom w:val="single" w:sz="4" w:space="0" w:color="auto"/>
              <w:right w:val="single" w:sz="4" w:space="0" w:color="auto"/>
            </w:tcBorders>
            <w:hideMark/>
          </w:tcPr>
          <w:p w14:paraId="27B7D374" w14:textId="77777777" w:rsidR="00FE4723" w:rsidRPr="00FE4723" w:rsidRDefault="00FE4723" w:rsidP="004B4569">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PM1</w:t>
            </w:r>
          </w:p>
        </w:tc>
        <w:tc>
          <w:tcPr>
            <w:tcW w:w="1841" w:type="dxa"/>
            <w:tcBorders>
              <w:top w:val="single" w:sz="4" w:space="0" w:color="auto"/>
              <w:left w:val="single" w:sz="4" w:space="0" w:color="auto"/>
              <w:bottom w:val="single" w:sz="4" w:space="0" w:color="auto"/>
              <w:right w:val="single" w:sz="4" w:space="0" w:color="auto"/>
            </w:tcBorders>
            <w:hideMark/>
          </w:tcPr>
          <w:p w14:paraId="5237C023" w14:textId="77777777"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2001</w:t>
            </w:r>
          </w:p>
          <w:p w14:paraId="3FD2E4FE" w14:textId="77777777"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2002</w:t>
            </w:r>
          </w:p>
          <w:p w14:paraId="18A7BBCB" w14:textId="77777777"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2002 - 2012</w:t>
            </w:r>
          </w:p>
          <w:p w14:paraId="75DC1437" w14:textId="61BF14A9"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 xml:space="preserve">2012 </w:t>
            </w:r>
            <w:r w:rsidR="008246CB">
              <w:rPr>
                <w:rFonts w:ascii="Times New Roman" w:hAnsi="Times New Roman" w:cs="Times New Roman"/>
                <w:sz w:val="20"/>
                <w:szCs w:val="20"/>
              </w:rPr>
              <w:t>–</w:t>
            </w:r>
            <w:r w:rsidRPr="00FE4723">
              <w:rPr>
                <w:rFonts w:ascii="Times New Roman" w:hAnsi="Times New Roman" w:cs="Times New Roman"/>
                <w:sz w:val="20"/>
                <w:szCs w:val="20"/>
              </w:rPr>
              <w:t xml:space="preserve"> Atualmente</w:t>
            </w:r>
          </w:p>
        </w:tc>
        <w:tc>
          <w:tcPr>
            <w:tcW w:w="5132" w:type="dxa"/>
            <w:tcBorders>
              <w:top w:val="single" w:sz="4" w:space="0" w:color="auto"/>
              <w:left w:val="single" w:sz="4" w:space="0" w:color="auto"/>
              <w:bottom w:val="single" w:sz="4" w:space="0" w:color="auto"/>
              <w:right w:val="single" w:sz="4" w:space="0" w:color="auto"/>
            </w:tcBorders>
            <w:hideMark/>
          </w:tcPr>
          <w:p w14:paraId="17006809" w14:textId="165DF788"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Cobriu licença maternidade;</w:t>
            </w:r>
            <w:r w:rsidR="008246CB">
              <w:rPr>
                <w:rFonts w:ascii="Times New Roman" w:hAnsi="Times New Roman" w:cs="Times New Roman"/>
                <w:sz w:val="20"/>
                <w:szCs w:val="20"/>
              </w:rPr>
              <w:t xml:space="preserve"> professor </w:t>
            </w:r>
            <w:r w:rsidR="00177D46">
              <w:rPr>
                <w:rFonts w:ascii="Times New Roman" w:hAnsi="Times New Roman" w:cs="Times New Roman"/>
                <w:sz w:val="20"/>
                <w:szCs w:val="20"/>
              </w:rPr>
              <w:t>substituto.</w:t>
            </w:r>
          </w:p>
          <w:p w14:paraId="05A3E409" w14:textId="6A7E3C66"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 xml:space="preserve">Professor do estado durante três </w:t>
            </w:r>
            <w:r w:rsidR="00177D46" w:rsidRPr="00FE4723">
              <w:rPr>
                <w:rFonts w:ascii="Times New Roman" w:hAnsi="Times New Roman" w:cs="Times New Roman"/>
                <w:sz w:val="20"/>
                <w:szCs w:val="20"/>
              </w:rPr>
              <w:t>meses</w:t>
            </w:r>
            <w:r w:rsidR="0012182B">
              <w:rPr>
                <w:rFonts w:ascii="Times New Roman" w:hAnsi="Times New Roman" w:cs="Times New Roman"/>
                <w:sz w:val="20"/>
                <w:szCs w:val="20"/>
              </w:rPr>
              <w:t>.</w:t>
            </w:r>
          </w:p>
          <w:p w14:paraId="39C4C059" w14:textId="7347004E" w:rsidR="0012182B" w:rsidRDefault="00FE4723" w:rsidP="004B4569">
            <w:pPr>
              <w:keepNext/>
              <w:keepLines/>
              <w:tabs>
                <w:tab w:val="left" w:pos="220"/>
              </w:tabs>
              <w:autoSpaceDE w:val="0"/>
              <w:autoSpaceDN w:val="0"/>
              <w:adjustRightInd w:val="0"/>
              <w:spacing w:before="40" w:after="40" w:line="240" w:lineRule="auto"/>
              <w:jc w:val="both"/>
              <w:rPr>
                <w:rFonts w:ascii="Times New Roman" w:hAnsi="Times New Roman" w:cs="Times New Roman"/>
                <w:sz w:val="20"/>
                <w:szCs w:val="20"/>
              </w:rPr>
            </w:pPr>
            <w:r w:rsidRPr="00FE4723">
              <w:rPr>
                <w:rFonts w:ascii="Times New Roman" w:hAnsi="Times New Roman" w:cs="Times New Roman"/>
                <w:sz w:val="20"/>
                <w:szCs w:val="20"/>
              </w:rPr>
              <w:t xml:space="preserve">Atuou em cerca de 20 escolas </w:t>
            </w:r>
            <w:r w:rsidR="00177D46" w:rsidRPr="00FE4723">
              <w:rPr>
                <w:rFonts w:ascii="Times New Roman" w:hAnsi="Times New Roman" w:cs="Times New Roman"/>
                <w:sz w:val="20"/>
                <w:szCs w:val="20"/>
              </w:rPr>
              <w:t>particulares</w:t>
            </w:r>
            <w:r w:rsidR="00177D46">
              <w:rPr>
                <w:rFonts w:ascii="Times New Roman" w:hAnsi="Times New Roman" w:cs="Times New Roman"/>
                <w:sz w:val="20"/>
                <w:szCs w:val="20"/>
              </w:rPr>
              <w:t xml:space="preserve">. </w:t>
            </w:r>
          </w:p>
          <w:p w14:paraId="0D24FB8A" w14:textId="07E00FA4" w:rsidR="00FE4723" w:rsidRPr="00FE4723" w:rsidRDefault="00FE4723" w:rsidP="004B4569">
            <w:pPr>
              <w:keepNext/>
              <w:keepLines/>
              <w:tabs>
                <w:tab w:val="left" w:pos="220"/>
              </w:tabs>
              <w:autoSpaceDE w:val="0"/>
              <w:autoSpaceDN w:val="0"/>
              <w:adjustRightInd w:val="0"/>
              <w:spacing w:before="40" w:after="40" w:line="240" w:lineRule="auto"/>
              <w:jc w:val="both"/>
              <w:rPr>
                <w:rFonts w:ascii="Times New Roman" w:hAnsi="Times New Roman" w:cs="Times New Roman"/>
                <w:sz w:val="20"/>
                <w:szCs w:val="20"/>
              </w:rPr>
            </w:pPr>
            <w:r w:rsidRPr="00FE4723">
              <w:rPr>
                <w:rFonts w:ascii="Times New Roman" w:hAnsi="Times New Roman" w:cs="Times New Roman"/>
                <w:sz w:val="20"/>
                <w:szCs w:val="20"/>
              </w:rPr>
              <w:t>Professor concursado da rede federal</w:t>
            </w:r>
            <w:r w:rsidR="00177D46">
              <w:rPr>
                <w:rFonts w:ascii="Times New Roman" w:hAnsi="Times New Roman" w:cs="Times New Roman"/>
                <w:sz w:val="20"/>
                <w:szCs w:val="20"/>
              </w:rPr>
              <w:t>.</w:t>
            </w:r>
          </w:p>
        </w:tc>
      </w:tr>
      <w:tr w:rsidR="00FE4723" w14:paraId="7E1F4F12" w14:textId="77777777" w:rsidTr="00FE4723">
        <w:trPr>
          <w:jc w:val="center"/>
        </w:trPr>
        <w:tc>
          <w:tcPr>
            <w:tcW w:w="1136" w:type="dxa"/>
            <w:tcBorders>
              <w:top w:val="single" w:sz="4" w:space="0" w:color="auto"/>
              <w:left w:val="single" w:sz="4" w:space="0" w:color="auto"/>
              <w:bottom w:val="single" w:sz="4" w:space="0" w:color="auto"/>
              <w:right w:val="single" w:sz="4" w:space="0" w:color="auto"/>
            </w:tcBorders>
            <w:hideMark/>
          </w:tcPr>
          <w:p w14:paraId="4D3C56C7" w14:textId="77777777" w:rsidR="00FE4723" w:rsidRPr="00FE4723" w:rsidRDefault="00FE4723" w:rsidP="004B4569">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PM2</w:t>
            </w:r>
          </w:p>
        </w:tc>
        <w:tc>
          <w:tcPr>
            <w:tcW w:w="1841" w:type="dxa"/>
            <w:tcBorders>
              <w:top w:val="single" w:sz="4" w:space="0" w:color="auto"/>
              <w:left w:val="single" w:sz="4" w:space="0" w:color="auto"/>
              <w:bottom w:val="single" w:sz="4" w:space="0" w:color="auto"/>
              <w:right w:val="single" w:sz="4" w:space="0" w:color="auto"/>
            </w:tcBorders>
            <w:hideMark/>
          </w:tcPr>
          <w:p w14:paraId="1ED9E8A3" w14:textId="77777777"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1992</w:t>
            </w:r>
          </w:p>
          <w:p w14:paraId="28BE6E9D" w14:textId="6066F137"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 xml:space="preserve">1997 </w:t>
            </w:r>
            <w:r w:rsidR="008246CB">
              <w:rPr>
                <w:rFonts w:ascii="Times New Roman" w:hAnsi="Times New Roman" w:cs="Times New Roman"/>
                <w:sz w:val="20"/>
                <w:szCs w:val="20"/>
              </w:rPr>
              <w:t>–</w:t>
            </w:r>
            <w:r w:rsidRPr="00FE4723">
              <w:rPr>
                <w:rFonts w:ascii="Times New Roman" w:hAnsi="Times New Roman" w:cs="Times New Roman"/>
                <w:sz w:val="20"/>
                <w:szCs w:val="20"/>
              </w:rPr>
              <w:t xml:space="preserve"> Atualmente</w:t>
            </w:r>
          </w:p>
        </w:tc>
        <w:tc>
          <w:tcPr>
            <w:tcW w:w="5132" w:type="dxa"/>
            <w:tcBorders>
              <w:top w:val="single" w:sz="4" w:space="0" w:color="auto"/>
              <w:left w:val="single" w:sz="4" w:space="0" w:color="auto"/>
              <w:bottom w:val="single" w:sz="4" w:space="0" w:color="auto"/>
              <w:right w:val="single" w:sz="4" w:space="0" w:color="auto"/>
            </w:tcBorders>
            <w:hideMark/>
          </w:tcPr>
          <w:p w14:paraId="2CA635C2" w14:textId="04410CD4"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Iniciou a carreira no estado como substituto</w:t>
            </w:r>
            <w:r w:rsidR="00177D46">
              <w:rPr>
                <w:rFonts w:ascii="Times New Roman" w:hAnsi="Times New Roman" w:cs="Times New Roman"/>
                <w:sz w:val="20"/>
                <w:szCs w:val="20"/>
              </w:rPr>
              <w:t>.</w:t>
            </w:r>
          </w:p>
          <w:p w14:paraId="7F691A35" w14:textId="4E95D89D" w:rsidR="00FE4723" w:rsidRPr="00FE4723" w:rsidRDefault="00FE4723">
            <w:pPr>
              <w:keepNext/>
              <w:keepLines/>
              <w:tabs>
                <w:tab w:val="left" w:pos="220"/>
              </w:tabs>
              <w:autoSpaceDE w:val="0"/>
              <w:autoSpaceDN w:val="0"/>
              <w:adjustRightInd w:val="0"/>
              <w:spacing w:before="40" w:after="40" w:line="240" w:lineRule="auto"/>
              <w:jc w:val="both"/>
              <w:rPr>
                <w:rFonts w:ascii="Times New Roman" w:hAnsi="Times New Roman" w:cs="Times New Roman"/>
                <w:sz w:val="20"/>
                <w:szCs w:val="20"/>
              </w:rPr>
            </w:pPr>
            <w:r w:rsidRPr="00FE4723">
              <w:rPr>
                <w:rFonts w:ascii="Times New Roman" w:hAnsi="Times New Roman" w:cs="Times New Roman"/>
                <w:sz w:val="20"/>
                <w:szCs w:val="20"/>
              </w:rPr>
              <w:t>Professor concursado da rede estadual</w:t>
            </w:r>
            <w:r w:rsidR="00177D46">
              <w:rPr>
                <w:rFonts w:ascii="Times New Roman" w:hAnsi="Times New Roman" w:cs="Times New Roman"/>
                <w:sz w:val="20"/>
                <w:szCs w:val="20"/>
              </w:rPr>
              <w:t>.</w:t>
            </w:r>
          </w:p>
        </w:tc>
      </w:tr>
      <w:tr w:rsidR="00FE4723" w14:paraId="618B9C1F" w14:textId="77777777" w:rsidTr="00FE4723">
        <w:trPr>
          <w:jc w:val="center"/>
        </w:trPr>
        <w:tc>
          <w:tcPr>
            <w:tcW w:w="1136" w:type="dxa"/>
            <w:tcBorders>
              <w:top w:val="single" w:sz="4" w:space="0" w:color="auto"/>
              <w:left w:val="single" w:sz="4" w:space="0" w:color="auto"/>
              <w:bottom w:val="single" w:sz="4" w:space="0" w:color="auto"/>
              <w:right w:val="single" w:sz="4" w:space="0" w:color="auto"/>
            </w:tcBorders>
            <w:hideMark/>
          </w:tcPr>
          <w:p w14:paraId="1229746E" w14:textId="77777777" w:rsidR="00FE4723" w:rsidRPr="00FE4723" w:rsidRDefault="00FE4723" w:rsidP="004B4569">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PM3</w:t>
            </w:r>
          </w:p>
        </w:tc>
        <w:tc>
          <w:tcPr>
            <w:tcW w:w="1841" w:type="dxa"/>
            <w:tcBorders>
              <w:top w:val="single" w:sz="4" w:space="0" w:color="auto"/>
              <w:left w:val="single" w:sz="4" w:space="0" w:color="auto"/>
              <w:bottom w:val="single" w:sz="4" w:space="0" w:color="auto"/>
              <w:right w:val="single" w:sz="4" w:space="0" w:color="auto"/>
            </w:tcBorders>
            <w:hideMark/>
          </w:tcPr>
          <w:p w14:paraId="5B64626C" w14:textId="77777777"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2002</w:t>
            </w:r>
          </w:p>
          <w:p w14:paraId="3520A77F" w14:textId="77777777"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2003</w:t>
            </w:r>
          </w:p>
          <w:p w14:paraId="40C679F2" w14:textId="77777777"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2009</w:t>
            </w:r>
          </w:p>
          <w:p w14:paraId="19410558" w14:textId="77777777"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2009</w:t>
            </w:r>
          </w:p>
          <w:p w14:paraId="6E76BEEF" w14:textId="77777777"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2010</w:t>
            </w:r>
          </w:p>
          <w:p w14:paraId="5C87B8FB" w14:textId="16B47349"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 xml:space="preserve">2014 </w:t>
            </w:r>
            <w:r w:rsidR="008246CB">
              <w:rPr>
                <w:rFonts w:ascii="Times New Roman" w:hAnsi="Times New Roman" w:cs="Times New Roman"/>
                <w:sz w:val="20"/>
                <w:szCs w:val="20"/>
              </w:rPr>
              <w:t>–</w:t>
            </w:r>
            <w:r w:rsidRPr="00FE4723">
              <w:rPr>
                <w:rFonts w:ascii="Times New Roman" w:hAnsi="Times New Roman" w:cs="Times New Roman"/>
                <w:sz w:val="20"/>
                <w:szCs w:val="20"/>
              </w:rPr>
              <w:t xml:space="preserve"> Atualmente</w:t>
            </w:r>
          </w:p>
        </w:tc>
        <w:tc>
          <w:tcPr>
            <w:tcW w:w="5132" w:type="dxa"/>
            <w:tcBorders>
              <w:top w:val="single" w:sz="4" w:space="0" w:color="auto"/>
              <w:left w:val="single" w:sz="4" w:space="0" w:color="auto"/>
              <w:bottom w:val="single" w:sz="4" w:space="0" w:color="auto"/>
              <w:right w:val="single" w:sz="4" w:space="0" w:color="auto"/>
            </w:tcBorders>
            <w:hideMark/>
          </w:tcPr>
          <w:p w14:paraId="5DD04D39" w14:textId="65A3D055"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Professor em cursinhos</w:t>
            </w:r>
            <w:r w:rsidR="00177D46">
              <w:rPr>
                <w:rFonts w:ascii="Times New Roman" w:hAnsi="Times New Roman" w:cs="Times New Roman"/>
                <w:sz w:val="20"/>
                <w:szCs w:val="20"/>
              </w:rPr>
              <w:t>.</w:t>
            </w:r>
          </w:p>
          <w:p w14:paraId="1B2F6DF5" w14:textId="06B700D3"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 xml:space="preserve">Professor </w:t>
            </w:r>
            <w:r w:rsidR="00177D46" w:rsidRPr="00FE4723">
              <w:rPr>
                <w:rFonts w:ascii="Times New Roman" w:hAnsi="Times New Roman" w:cs="Times New Roman"/>
                <w:sz w:val="20"/>
                <w:szCs w:val="20"/>
              </w:rPr>
              <w:t>substituto</w:t>
            </w:r>
            <w:r w:rsidR="0012182B">
              <w:rPr>
                <w:rFonts w:ascii="Times New Roman" w:hAnsi="Times New Roman" w:cs="Times New Roman"/>
                <w:sz w:val="20"/>
                <w:szCs w:val="20"/>
              </w:rPr>
              <w:t>.</w:t>
            </w:r>
          </w:p>
          <w:p w14:paraId="059A1936" w14:textId="50DD1285"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Professor concursado do estado</w:t>
            </w:r>
            <w:r w:rsidR="00177D46">
              <w:rPr>
                <w:rFonts w:ascii="Times New Roman" w:hAnsi="Times New Roman" w:cs="Times New Roman"/>
                <w:sz w:val="20"/>
                <w:szCs w:val="20"/>
              </w:rPr>
              <w:t>.</w:t>
            </w:r>
          </w:p>
          <w:p w14:paraId="03C5F1DB" w14:textId="6D4EC172"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 xml:space="preserve">Diretor </w:t>
            </w:r>
            <w:r w:rsidR="008D0727" w:rsidRPr="00FE4723">
              <w:rPr>
                <w:rFonts w:ascii="Times New Roman" w:hAnsi="Times New Roman" w:cs="Times New Roman"/>
                <w:sz w:val="20"/>
                <w:szCs w:val="20"/>
              </w:rPr>
              <w:t>geral</w:t>
            </w:r>
            <w:r w:rsidR="0012182B">
              <w:rPr>
                <w:rFonts w:ascii="Times New Roman" w:hAnsi="Times New Roman" w:cs="Times New Roman"/>
                <w:sz w:val="20"/>
                <w:szCs w:val="20"/>
              </w:rPr>
              <w:t>.</w:t>
            </w:r>
          </w:p>
          <w:p w14:paraId="5BDC0BBD" w14:textId="5F32AF38" w:rsidR="00FE4723" w:rsidRPr="00FE4723" w:rsidRDefault="00FE4723">
            <w:pPr>
              <w:keepNext/>
              <w:keepLines/>
              <w:tabs>
                <w:tab w:val="left" w:pos="220"/>
              </w:tabs>
              <w:autoSpaceDE w:val="0"/>
              <w:autoSpaceDN w:val="0"/>
              <w:adjustRightInd w:val="0"/>
              <w:spacing w:before="4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Diretor auxiliar</w:t>
            </w:r>
            <w:r w:rsidR="0012182B">
              <w:rPr>
                <w:rFonts w:ascii="Times New Roman" w:hAnsi="Times New Roman" w:cs="Times New Roman"/>
                <w:sz w:val="20"/>
                <w:szCs w:val="20"/>
              </w:rPr>
              <w:t>.</w:t>
            </w:r>
          </w:p>
          <w:p w14:paraId="23BB3FCF" w14:textId="226E3669" w:rsidR="00FE4723" w:rsidRPr="00FE4723" w:rsidRDefault="00FE4723">
            <w:pPr>
              <w:keepNext/>
              <w:keepLines/>
              <w:tabs>
                <w:tab w:val="left" w:pos="220"/>
              </w:tabs>
              <w:autoSpaceDE w:val="0"/>
              <w:autoSpaceDN w:val="0"/>
              <w:adjustRightInd w:val="0"/>
              <w:spacing w:before="40" w:after="40" w:line="240" w:lineRule="auto"/>
              <w:jc w:val="both"/>
              <w:rPr>
                <w:rFonts w:ascii="Times New Roman" w:hAnsi="Times New Roman" w:cs="Times New Roman"/>
                <w:sz w:val="20"/>
                <w:szCs w:val="20"/>
              </w:rPr>
            </w:pPr>
            <w:r w:rsidRPr="00FE4723">
              <w:rPr>
                <w:rFonts w:ascii="Times New Roman" w:hAnsi="Times New Roman" w:cs="Times New Roman"/>
                <w:sz w:val="20"/>
                <w:szCs w:val="20"/>
              </w:rPr>
              <w:t>Professor concursado da rede estadual</w:t>
            </w:r>
            <w:r w:rsidR="008D0727">
              <w:rPr>
                <w:rFonts w:ascii="Times New Roman" w:hAnsi="Times New Roman" w:cs="Times New Roman"/>
                <w:sz w:val="20"/>
                <w:szCs w:val="20"/>
              </w:rPr>
              <w:t>.</w:t>
            </w:r>
          </w:p>
        </w:tc>
      </w:tr>
    </w:tbl>
    <w:p w14:paraId="43F14CBE" w14:textId="788AB710" w:rsidR="00FE4723" w:rsidRPr="00E602BE" w:rsidRDefault="00FE4723" w:rsidP="00517AAE">
      <w:pPr>
        <w:widowControl w:val="0"/>
        <w:numPr>
          <w:ilvl w:val="0"/>
          <w:numId w:val="3"/>
        </w:numPr>
        <w:tabs>
          <w:tab w:val="left" w:pos="0"/>
          <w:tab w:val="left" w:pos="220"/>
        </w:tabs>
        <w:autoSpaceDE w:val="0"/>
        <w:autoSpaceDN w:val="0"/>
        <w:adjustRightInd w:val="0"/>
        <w:spacing w:after="0" w:line="240" w:lineRule="auto"/>
        <w:ind w:left="11" w:hanging="11"/>
        <w:jc w:val="center"/>
        <w:rPr>
          <w:rFonts w:ascii="Times" w:hAnsi="Times"/>
          <w:b/>
          <w:bCs/>
          <w:sz w:val="20"/>
          <w:szCs w:val="20"/>
        </w:rPr>
      </w:pPr>
      <w:r>
        <w:rPr>
          <w:rFonts w:ascii="Times" w:hAnsi="Times"/>
          <w:b/>
          <w:bCs/>
          <w:sz w:val="20"/>
          <w:szCs w:val="20"/>
        </w:rPr>
        <w:t xml:space="preserve">Fonte: </w:t>
      </w:r>
      <w:r>
        <w:rPr>
          <w:rFonts w:ascii="Times" w:hAnsi="Times"/>
          <w:sz w:val="20"/>
          <w:szCs w:val="20"/>
        </w:rPr>
        <w:t>Adaptado de Baptistone (2019)</w:t>
      </w:r>
    </w:p>
    <w:p w14:paraId="7C9DC9A2" w14:textId="77777777" w:rsidR="00E602BE" w:rsidRPr="00517AAE" w:rsidRDefault="00E602BE" w:rsidP="00517AAE">
      <w:pPr>
        <w:widowControl w:val="0"/>
        <w:numPr>
          <w:ilvl w:val="0"/>
          <w:numId w:val="3"/>
        </w:numPr>
        <w:tabs>
          <w:tab w:val="left" w:pos="0"/>
          <w:tab w:val="left" w:pos="220"/>
        </w:tabs>
        <w:autoSpaceDE w:val="0"/>
        <w:autoSpaceDN w:val="0"/>
        <w:adjustRightInd w:val="0"/>
        <w:spacing w:after="0" w:line="240" w:lineRule="auto"/>
        <w:ind w:left="11" w:hanging="11"/>
        <w:jc w:val="center"/>
        <w:rPr>
          <w:rFonts w:ascii="Times" w:hAnsi="Times"/>
          <w:b/>
          <w:bCs/>
          <w:sz w:val="20"/>
          <w:szCs w:val="20"/>
        </w:rPr>
      </w:pPr>
    </w:p>
    <w:p w14:paraId="1FB43A27" w14:textId="3266A0CE" w:rsidR="00FE4723" w:rsidRPr="008246CB" w:rsidRDefault="008246CB" w:rsidP="008246CB">
      <w:pPr>
        <w:pStyle w:val="Standard"/>
        <w:spacing w:after="0" w:line="240" w:lineRule="auto"/>
        <w:ind w:firstLine="709"/>
        <w:jc w:val="both"/>
        <w:rPr>
          <w:rFonts w:ascii="Times New Roman" w:hAnsi="Times New Roman" w:cs="Times New Roman"/>
          <w:bCs/>
          <w:sz w:val="24"/>
          <w:szCs w:val="24"/>
        </w:rPr>
      </w:pPr>
      <w:r w:rsidRPr="008246CB">
        <w:rPr>
          <w:rFonts w:ascii="Times New Roman" w:hAnsi="Times New Roman" w:cs="Times New Roman"/>
          <w:bCs/>
          <w:sz w:val="24"/>
          <w:szCs w:val="24"/>
        </w:rPr>
        <w:t xml:space="preserve">Nota-se que apesar de todos os professores atualmente atuarem como docentes, seja na rede estadual ou federal, eles possuíram experiências distintas durante suas carreiras. PF1 foi a </w:t>
      </w:r>
      <w:r w:rsidRPr="008246CB">
        <w:rPr>
          <w:rFonts w:ascii="Times New Roman" w:hAnsi="Times New Roman" w:cs="Times New Roman"/>
          <w:bCs/>
          <w:sz w:val="24"/>
          <w:szCs w:val="24"/>
        </w:rPr>
        <w:lastRenderedPageBreak/>
        <w:t>única professora que trabalhou com reforço e estritamente como professora de laboratório, enquanto o PM3, atuou como professor em cursinhos e durante cinco anos como diretor e diretor auxiliar. Essas experiências são carregadas em seus discursos e refletem em suas ações como professores.</w:t>
      </w:r>
    </w:p>
    <w:p w14:paraId="019D0DF1" w14:textId="42360F1E" w:rsidR="00FE4723" w:rsidRPr="00FE4723" w:rsidRDefault="00FE4723" w:rsidP="00FE4723">
      <w:pPr>
        <w:pStyle w:val="Standard"/>
        <w:spacing w:after="0" w:line="240" w:lineRule="auto"/>
        <w:ind w:firstLine="709"/>
        <w:jc w:val="both"/>
        <w:rPr>
          <w:rFonts w:ascii="Times New Roman" w:hAnsi="Times New Roman" w:cs="Times New Roman"/>
          <w:bCs/>
          <w:sz w:val="24"/>
          <w:szCs w:val="24"/>
        </w:rPr>
      </w:pPr>
      <w:r w:rsidRPr="00FE4723">
        <w:rPr>
          <w:rFonts w:ascii="Times New Roman" w:hAnsi="Times New Roman" w:cs="Times New Roman"/>
          <w:bCs/>
          <w:sz w:val="24"/>
          <w:szCs w:val="24"/>
        </w:rPr>
        <w:t xml:space="preserve">Os resultados obtidos nas questões de número um e dois </w:t>
      </w:r>
      <w:r w:rsidR="0040215E" w:rsidRPr="00FE4723">
        <w:rPr>
          <w:rFonts w:ascii="Times New Roman" w:hAnsi="Times New Roman" w:cs="Times New Roman"/>
          <w:bCs/>
          <w:sz w:val="24"/>
          <w:szCs w:val="24"/>
        </w:rPr>
        <w:t>são apresentad</w:t>
      </w:r>
      <w:r w:rsidRPr="00FE4723">
        <w:rPr>
          <w:rFonts w:ascii="Times New Roman" w:hAnsi="Times New Roman" w:cs="Times New Roman"/>
          <w:bCs/>
          <w:sz w:val="24"/>
          <w:szCs w:val="24"/>
        </w:rPr>
        <w:t>a</w:t>
      </w:r>
      <w:r w:rsidR="0040215E" w:rsidRPr="00FE4723">
        <w:rPr>
          <w:rFonts w:ascii="Times New Roman" w:hAnsi="Times New Roman" w:cs="Times New Roman"/>
          <w:bCs/>
          <w:sz w:val="24"/>
          <w:szCs w:val="24"/>
        </w:rPr>
        <w:t xml:space="preserve">s </w:t>
      </w:r>
      <w:r w:rsidRPr="00FE4723">
        <w:rPr>
          <w:rFonts w:ascii="Times New Roman" w:hAnsi="Times New Roman" w:cs="Times New Roman"/>
          <w:bCs/>
          <w:sz w:val="24"/>
          <w:szCs w:val="24"/>
        </w:rPr>
        <w:t xml:space="preserve">e discutidas </w:t>
      </w:r>
      <w:r w:rsidR="0040215E" w:rsidRPr="00FE4723">
        <w:rPr>
          <w:rFonts w:ascii="Times New Roman" w:hAnsi="Times New Roman" w:cs="Times New Roman"/>
          <w:bCs/>
          <w:sz w:val="24"/>
          <w:szCs w:val="24"/>
        </w:rPr>
        <w:t>em conjunto</w:t>
      </w:r>
      <w:r w:rsidRPr="00FE4723">
        <w:rPr>
          <w:rFonts w:ascii="Times New Roman" w:hAnsi="Times New Roman" w:cs="Times New Roman"/>
          <w:bCs/>
          <w:sz w:val="24"/>
          <w:szCs w:val="24"/>
        </w:rPr>
        <w:t xml:space="preserve"> devido as suas </w:t>
      </w:r>
      <w:r w:rsidR="0040215E" w:rsidRPr="00FE4723">
        <w:rPr>
          <w:rFonts w:ascii="Times New Roman" w:hAnsi="Times New Roman" w:cs="Times New Roman"/>
          <w:bCs/>
          <w:sz w:val="24"/>
          <w:szCs w:val="24"/>
        </w:rPr>
        <w:t>interliga</w:t>
      </w:r>
      <w:r w:rsidRPr="00FE4723">
        <w:rPr>
          <w:rFonts w:ascii="Times New Roman" w:hAnsi="Times New Roman" w:cs="Times New Roman"/>
          <w:bCs/>
          <w:sz w:val="24"/>
          <w:szCs w:val="24"/>
        </w:rPr>
        <w:t>ções.</w:t>
      </w:r>
      <w:r w:rsidR="0040215E" w:rsidRPr="00FE4723">
        <w:rPr>
          <w:rFonts w:ascii="Times New Roman" w:hAnsi="Times New Roman" w:cs="Times New Roman"/>
          <w:bCs/>
          <w:sz w:val="24"/>
          <w:szCs w:val="24"/>
        </w:rPr>
        <w:t xml:space="preserve"> Ressalta-se que foram </w:t>
      </w:r>
      <w:r w:rsidR="00091FB8" w:rsidRPr="00FE4723">
        <w:rPr>
          <w:rFonts w:ascii="Times New Roman" w:hAnsi="Times New Roman" w:cs="Times New Roman"/>
          <w:bCs/>
          <w:sz w:val="24"/>
          <w:szCs w:val="24"/>
        </w:rPr>
        <w:t>retirados</w:t>
      </w:r>
      <w:r w:rsidR="008D0727" w:rsidRPr="00FE4723">
        <w:rPr>
          <w:rFonts w:ascii="Times New Roman" w:hAnsi="Times New Roman" w:cs="Times New Roman"/>
          <w:bCs/>
          <w:sz w:val="24"/>
          <w:szCs w:val="24"/>
        </w:rPr>
        <w:t xml:space="preserve"> pausas, repetições,</w:t>
      </w:r>
      <w:r w:rsidR="0040215E" w:rsidRPr="00FE4723">
        <w:rPr>
          <w:rFonts w:ascii="Times New Roman" w:hAnsi="Times New Roman" w:cs="Times New Roman"/>
          <w:bCs/>
          <w:sz w:val="24"/>
          <w:szCs w:val="24"/>
        </w:rPr>
        <w:t xml:space="preserve"> vícios de linguagem etc. visando tornar a leitura mais compreensível. </w:t>
      </w:r>
    </w:p>
    <w:p w14:paraId="15750B42" w14:textId="7AFAAC4D" w:rsidR="00FE4723" w:rsidRDefault="0040215E" w:rsidP="008C5E32">
      <w:pPr>
        <w:pStyle w:val="Standard"/>
        <w:spacing w:after="0" w:line="240" w:lineRule="auto"/>
        <w:ind w:firstLine="709"/>
        <w:jc w:val="both"/>
        <w:rPr>
          <w:rFonts w:ascii="Times New Roman" w:hAnsi="Times New Roman" w:cs="Times New Roman"/>
          <w:sz w:val="24"/>
          <w:szCs w:val="24"/>
        </w:rPr>
      </w:pPr>
      <w:r w:rsidRPr="00FE4723">
        <w:rPr>
          <w:rFonts w:ascii="Times New Roman" w:hAnsi="Times New Roman" w:cs="Times New Roman"/>
          <w:bCs/>
          <w:sz w:val="24"/>
          <w:szCs w:val="24"/>
        </w:rPr>
        <w:t xml:space="preserve">Na questão: </w:t>
      </w:r>
      <w:r w:rsidRPr="00FE4723">
        <w:rPr>
          <w:rFonts w:ascii="Times New Roman" w:hAnsi="Times New Roman" w:cs="Times New Roman"/>
          <w:bCs/>
          <w:i/>
          <w:iCs/>
          <w:sz w:val="24"/>
          <w:szCs w:val="24"/>
        </w:rPr>
        <w:t>1) Quando estava concluindo o Ensino Médio, pensava em estudar na Universidade? Qual curso? 2) Por que o(a) senhor(a) escolheu o curso de Química?</w:t>
      </w:r>
      <w:r w:rsidR="00FE4723" w:rsidRPr="00FE4723">
        <w:rPr>
          <w:rFonts w:ascii="Times New Roman" w:hAnsi="Times New Roman" w:cs="Times New Roman"/>
          <w:bCs/>
          <w:sz w:val="24"/>
          <w:szCs w:val="24"/>
        </w:rPr>
        <w:t xml:space="preserve"> </w:t>
      </w:r>
      <w:r w:rsidR="006F15C8">
        <w:rPr>
          <w:rFonts w:ascii="Times New Roman" w:hAnsi="Times New Roman" w:cs="Times New Roman"/>
          <w:bCs/>
          <w:sz w:val="24"/>
          <w:szCs w:val="24"/>
        </w:rPr>
        <w:t xml:space="preserve">A partir das histórias orais de cada professor, organizou-se no quadro </w:t>
      </w:r>
      <w:r w:rsidR="004F0926">
        <w:rPr>
          <w:rFonts w:ascii="Times New Roman" w:hAnsi="Times New Roman" w:cs="Times New Roman"/>
          <w:bCs/>
          <w:sz w:val="24"/>
          <w:szCs w:val="24"/>
        </w:rPr>
        <w:t>3</w:t>
      </w:r>
      <w:r w:rsidR="006F15C8">
        <w:rPr>
          <w:rFonts w:ascii="Times New Roman" w:hAnsi="Times New Roman" w:cs="Times New Roman"/>
          <w:bCs/>
          <w:sz w:val="24"/>
          <w:szCs w:val="24"/>
        </w:rPr>
        <w:t xml:space="preserve"> </w:t>
      </w:r>
      <w:r w:rsidR="00FE4723" w:rsidRPr="00FE4723">
        <w:rPr>
          <w:rFonts w:ascii="Times New Roman" w:hAnsi="Times New Roman" w:cs="Times New Roman"/>
          <w:sz w:val="24"/>
          <w:szCs w:val="24"/>
        </w:rPr>
        <w:t xml:space="preserve">os principais </w:t>
      </w:r>
      <w:r w:rsidR="006F15C8">
        <w:rPr>
          <w:rFonts w:ascii="Times New Roman" w:hAnsi="Times New Roman" w:cs="Times New Roman"/>
          <w:sz w:val="24"/>
          <w:szCs w:val="24"/>
        </w:rPr>
        <w:t xml:space="preserve">pontos identificados em suas narrativas </w:t>
      </w:r>
      <w:r w:rsidR="00FE4723" w:rsidRPr="00FE4723">
        <w:rPr>
          <w:rFonts w:ascii="Times New Roman" w:hAnsi="Times New Roman" w:cs="Times New Roman"/>
          <w:sz w:val="24"/>
          <w:szCs w:val="24"/>
        </w:rPr>
        <w:t xml:space="preserve">em relação </w:t>
      </w:r>
      <w:r w:rsidR="006F15C8">
        <w:rPr>
          <w:rFonts w:ascii="Times New Roman" w:hAnsi="Times New Roman" w:cs="Times New Roman"/>
          <w:sz w:val="24"/>
          <w:szCs w:val="24"/>
        </w:rPr>
        <w:t>as perguntas</w:t>
      </w:r>
      <w:r w:rsidR="00FE4723" w:rsidRPr="00FE4723">
        <w:rPr>
          <w:rFonts w:ascii="Times New Roman" w:hAnsi="Times New Roman" w:cs="Times New Roman"/>
          <w:sz w:val="24"/>
          <w:szCs w:val="24"/>
        </w:rPr>
        <w:t>.</w:t>
      </w:r>
    </w:p>
    <w:p w14:paraId="7DB0FCA8" w14:textId="77777777" w:rsidR="008C5E32" w:rsidRPr="00FE4723" w:rsidRDefault="008C5E32" w:rsidP="004B4569">
      <w:pPr>
        <w:pStyle w:val="Standard"/>
        <w:spacing w:after="0" w:line="240" w:lineRule="auto"/>
        <w:ind w:firstLine="709"/>
        <w:jc w:val="both"/>
        <w:rPr>
          <w:rFonts w:ascii="Times New Roman" w:hAnsi="Times New Roman" w:cs="Times New Roman"/>
          <w:sz w:val="24"/>
          <w:szCs w:val="24"/>
        </w:rPr>
      </w:pPr>
    </w:p>
    <w:p w14:paraId="07C29BB7" w14:textId="330CE07E" w:rsidR="00FE4723" w:rsidRPr="006F15C8" w:rsidRDefault="00FE4723" w:rsidP="00517AAE">
      <w:pPr>
        <w:widowControl w:val="0"/>
        <w:tabs>
          <w:tab w:val="left" w:pos="220"/>
        </w:tabs>
        <w:autoSpaceDE w:val="0"/>
        <w:autoSpaceDN w:val="0"/>
        <w:adjustRightInd w:val="0"/>
        <w:spacing w:after="0" w:line="240" w:lineRule="auto"/>
        <w:jc w:val="center"/>
        <w:rPr>
          <w:rFonts w:ascii="Times New Roman" w:hAnsi="Times New Roman" w:cs="Times New Roman"/>
          <w:sz w:val="24"/>
          <w:szCs w:val="24"/>
        </w:rPr>
      </w:pPr>
      <w:r w:rsidRPr="006F15C8">
        <w:rPr>
          <w:rFonts w:ascii="Times New Roman" w:hAnsi="Times New Roman" w:cs="Times New Roman"/>
          <w:sz w:val="24"/>
          <w:szCs w:val="24"/>
        </w:rPr>
        <w:t>Quadro</w:t>
      </w:r>
      <w:r w:rsidR="006F15C8" w:rsidRPr="006F15C8">
        <w:rPr>
          <w:rFonts w:ascii="Times New Roman" w:hAnsi="Times New Roman" w:cs="Times New Roman"/>
          <w:sz w:val="24"/>
          <w:szCs w:val="24"/>
        </w:rPr>
        <w:t xml:space="preserve"> </w:t>
      </w:r>
      <w:r w:rsidR="004F0926">
        <w:rPr>
          <w:rFonts w:ascii="Times New Roman" w:hAnsi="Times New Roman" w:cs="Times New Roman"/>
          <w:sz w:val="24"/>
          <w:szCs w:val="24"/>
        </w:rPr>
        <w:t>3</w:t>
      </w:r>
      <w:r w:rsidR="006F15C8" w:rsidRPr="006F15C8">
        <w:rPr>
          <w:rFonts w:ascii="Times New Roman" w:hAnsi="Times New Roman" w:cs="Times New Roman"/>
          <w:sz w:val="24"/>
          <w:szCs w:val="24"/>
        </w:rPr>
        <w:t xml:space="preserve"> – Principais </w:t>
      </w:r>
      <w:r w:rsidR="006F15C8">
        <w:rPr>
          <w:rFonts w:ascii="Times New Roman" w:hAnsi="Times New Roman" w:cs="Times New Roman"/>
          <w:sz w:val="24"/>
          <w:szCs w:val="24"/>
        </w:rPr>
        <w:t xml:space="preserve">pontos identificados em narrativas de </w:t>
      </w:r>
      <w:r w:rsidR="006F15C8" w:rsidRPr="006F15C8">
        <w:rPr>
          <w:rFonts w:ascii="Times New Roman" w:hAnsi="Times New Roman" w:cs="Times New Roman"/>
          <w:sz w:val="24"/>
          <w:szCs w:val="24"/>
        </w:rPr>
        <w:t xml:space="preserve">professores </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850"/>
        <w:gridCol w:w="851"/>
        <w:gridCol w:w="850"/>
        <w:gridCol w:w="709"/>
        <w:gridCol w:w="739"/>
        <w:gridCol w:w="679"/>
      </w:tblGrid>
      <w:tr w:rsidR="00FE4723" w14:paraId="59BBA8C8" w14:textId="77777777" w:rsidTr="006F15C8">
        <w:trPr>
          <w:jc w:val="center"/>
        </w:trPr>
        <w:tc>
          <w:tcPr>
            <w:tcW w:w="3544" w:type="dxa"/>
            <w:tcBorders>
              <w:top w:val="single" w:sz="4" w:space="0" w:color="auto"/>
              <w:left w:val="single" w:sz="4" w:space="0" w:color="auto"/>
              <w:bottom w:val="single" w:sz="4" w:space="0" w:color="auto"/>
              <w:right w:val="single" w:sz="4" w:space="0" w:color="auto"/>
            </w:tcBorders>
            <w:hideMark/>
          </w:tcPr>
          <w:p w14:paraId="4FDC6D28" w14:textId="77777777" w:rsidR="00FE4723" w:rsidRPr="00FE4723" w:rsidRDefault="00FE4723">
            <w:pPr>
              <w:keepNext/>
              <w:keepLines/>
              <w:tabs>
                <w:tab w:val="left" w:pos="220"/>
              </w:tabs>
              <w:autoSpaceDE w:val="0"/>
              <w:autoSpaceDN w:val="0"/>
              <w:adjustRightInd w:val="0"/>
              <w:spacing w:before="120" w:after="0" w:line="240" w:lineRule="auto"/>
              <w:jc w:val="both"/>
              <w:rPr>
                <w:rFonts w:ascii="Times New Roman" w:hAnsi="Times New Roman" w:cs="Times New Roman"/>
                <w:b/>
                <w:bCs/>
                <w:sz w:val="20"/>
                <w:szCs w:val="20"/>
              </w:rPr>
            </w:pPr>
            <w:r w:rsidRPr="00FE4723">
              <w:rPr>
                <w:rFonts w:ascii="Times New Roman" w:hAnsi="Times New Roman" w:cs="Times New Roman"/>
                <w:b/>
                <w:bCs/>
                <w:sz w:val="20"/>
                <w:szCs w:val="20"/>
              </w:rPr>
              <w:t>Principais pontos</w:t>
            </w:r>
          </w:p>
        </w:tc>
        <w:tc>
          <w:tcPr>
            <w:tcW w:w="850" w:type="dxa"/>
            <w:tcBorders>
              <w:top w:val="single" w:sz="4" w:space="0" w:color="auto"/>
              <w:left w:val="single" w:sz="4" w:space="0" w:color="auto"/>
              <w:bottom w:val="single" w:sz="4" w:space="0" w:color="auto"/>
              <w:right w:val="single" w:sz="4" w:space="0" w:color="auto"/>
            </w:tcBorders>
            <w:hideMark/>
          </w:tcPr>
          <w:p w14:paraId="565481C7"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b/>
                <w:bCs/>
                <w:sz w:val="20"/>
                <w:szCs w:val="20"/>
              </w:rPr>
            </w:pPr>
            <w:r w:rsidRPr="00FE4723">
              <w:rPr>
                <w:rFonts w:ascii="Times New Roman" w:hAnsi="Times New Roman" w:cs="Times New Roman"/>
                <w:b/>
                <w:bCs/>
                <w:sz w:val="20"/>
                <w:szCs w:val="20"/>
              </w:rPr>
              <w:t>PF1</w:t>
            </w:r>
          </w:p>
        </w:tc>
        <w:tc>
          <w:tcPr>
            <w:tcW w:w="851" w:type="dxa"/>
            <w:tcBorders>
              <w:top w:val="single" w:sz="4" w:space="0" w:color="auto"/>
              <w:left w:val="single" w:sz="4" w:space="0" w:color="auto"/>
              <w:bottom w:val="single" w:sz="4" w:space="0" w:color="auto"/>
              <w:right w:val="single" w:sz="4" w:space="0" w:color="auto"/>
            </w:tcBorders>
            <w:hideMark/>
          </w:tcPr>
          <w:p w14:paraId="03039EDE"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b/>
                <w:bCs/>
                <w:sz w:val="20"/>
                <w:szCs w:val="20"/>
              </w:rPr>
            </w:pPr>
            <w:r w:rsidRPr="00FE4723">
              <w:rPr>
                <w:rFonts w:ascii="Times New Roman" w:hAnsi="Times New Roman" w:cs="Times New Roman"/>
                <w:b/>
                <w:bCs/>
                <w:sz w:val="20"/>
                <w:szCs w:val="20"/>
              </w:rPr>
              <w:t>PF2</w:t>
            </w:r>
          </w:p>
        </w:tc>
        <w:tc>
          <w:tcPr>
            <w:tcW w:w="850" w:type="dxa"/>
            <w:tcBorders>
              <w:top w:val="single" w:sz="4" w:space="0" w:color="auto"/>
              <w:left w:val="single" w:sz="4" w:space="0" w:color="auto"/>
              <w:bottom w:val="single" w:sz="4" w:space="0" w:color="auto"/>
              <w:right w:val="single" w:sz="4" w:space="0" w:color="auto"/>
            </w:tcBorders>
            <w:hideMark/>
          </w:tcPr>
          <w:p w14:paraId="3CF24985"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b/>
                <w:bCs/>
                <w:sz w:val="20"/>
                <w:szCs w:val="20"/>
              </w:rPr>
            </w:pPr>
            <w:r w:rsidRPr="00FE4723">
              <w:rPr>
                <w:rFonts w:ascii="Times New Roman" w:hAnsi="Times New Roman" w:cs="Times New Roman"/>
                <w:b/>
                <w:bCs/>
                <w:sz w:val="20"/>
                <w:szCs w:val="20"/>
              </w:rPr>
              <w:t>PM1</w:t>
            </w:r>
          </w:p>
        </w:tc>
        <w:tc>
          <w:tcPr>
            <w:tcW w:w="709" w:type="dxa"/>
            <w:tcBorders>
              <w:top w:val="single" w:sz="4" w:space="0" w:color="auto"/>
              <w:left w:val="single" w:sz="4" w:space="0" w:color="auto"/>
              <w:bottom w:val="single" w:sz="4" w:space="0" w:color="auto"/>
              <w:right w:val="single" w:sz="4" w:space="0" w:color="auto"/>
            </w:tcBorders>
            <w:hideMark/>
          </w:tcPr>
          <w:p w14:paraId="35FB46DD"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b/>
                <w:bCs/>
                <w:sz w:val="20"/>
                <w:szCs w:val="20"/>
              </w:rPr>
            </w:pPr>
            <w:r w:rsidRPr="00FE4723">
              <w:rPr>
                <w:rFonts w:ascii="Times New Roman" w:hAnsi="Times New Roman" w:cs="Times New Roman"/>
                <w:b/>
                <w:bCs/>
                <w:sz w:val="20"/>
                <w:szCs w:val="20"/>
              </w:rPr>
              <w:t>PM2</w:t>
            </w:r>
          </w:p>
        </w:tc>
        <w:tc>
          <w:tcPr>
            <w:tcW w:w="739" w:type="dxa"/>
            <w:tcBorders>
              <w:top w:val="single" w:sz="4" w:space="0" w:color="auto"/>
              <w:left w:val="single" w:sz="4" w:space="0" w:color="auto"/>
              <w:bottom w:val="single" w:sz="4" w:space="0" w:color="auto"/>
              <w:right w:val="single" w:sz="4" w:space="0" w:color="auto"/>
            </w:tcBorders>
            <w:hideMark/>
          </w:tcPr>
          <w:p w14:paraId="03DA6B13"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b/>
                <w:bCs/>
                <w:sz w:val="20"/>
                <w:szCs w:val="20"/>
              </w:rPr>
            </w:pPr>
            <w:r w:rsidRPr="00FE4723">
              <w:rPr>
                <w:rFonts w:ascii="Times New Roman" w:hAnsi="Times New Roman" w:cs="Times New Roman"/>
                <w:b/>
                <w:bCs/>
                <w:sz w:val="20"/>
                <w:szCs w:val="20"/>
              </w:rPr>
              <w:t>PM3</w:t>
            </w:r>
          </w:p>
        </w:tc>
        <w:tc>
          <w:tcPr>
            <w:tcW w:w="679" w:type="dxa"/>
            <w:tcBorders>
              <w:top w:val="single" w:sz="4" w:space="0" w:color="auto"/>
              <w:left w:val="single" w:sz="4" w:space="0" w:color="auto"/>
              <w:bottom w:val="single" w:sz="4" w:space="0" w:color="auto"/>
              <w:right w:val="single" w:sz="4" w:space="0" w:color="auto"/>
            </w:tcBorders>
            <w:hideMark/>
          </w:tcPr>
          <w:p w14:paraId="6D4A62C2"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b/>
                <w:bCs/>
                <w:sz w:val="20"/>
                <w:szCs w:val="20"/>
              </w:rPr>
            </w:pPr>
            <w:r w:rsidRPr="00FE4723">
              <w:rPr>
                <w:rFonts w:ascii="Times New Roman" w:hAnsi="Times New Roman" w:cs="Times New Roman"/>
                <w:b/>
                <w:bCs/>
                <w:sz w:val="20"/>
                <w:szCs w:val="20"/>
              </w:rPr>
              <w:t>Total</w:t>
            </w:r>
          </w:p>
        </w:tc>
      </w:tr>
      <w:tr w:rsidR="00FE4723" w14:paraId="29742D4B" w14:textId="77777777" w:rsidTr="006F15C8">
        <w:trPr>
          <w:jc w:val="center"/>
        </w:trPr>
        <w:tc>
          <w:tcPr>
            <w:tcW w:w="3544" w:type="dxa"/>
            <w:tcBorders>
              <w:top w:val="single" w:sz="4" w:space="0" w:color="auto"/>
              <w:left w:val="single" w:sz="4" w:space="0" w:color="auto"/>
              <w:bottom w:val="single" w:sz="4" w:space="0" w:color="auto"/>
              <w:right w:val="single" w:sz="4" w:space="0" w:color="auto"/>
            </w:tcBorders>
            <w:hideMark/>
          </w:tcPr>
          <w:p w14:paraId="0F46E7B0" w14:textId="77777777" w:rsidR="00FE4723" w:rsidRPr="00FE4723" w:rsidRDefault="00FE4723" w:rsidP="004B4569">
            <w:pPr>
              <w:keepNext/>
              <w:keepLines/>
              <w:tabs>
                <w:tab w:val="left" w:pos="220"/>
              </w:tabs>
              <w:autoSpaceDE w:val="0"/>
              <w:autoSpaceDN w:val="0"/>
              <w:adjustRightInd w:val="0"/>
              <w:spacing w:before="12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Gostaria de fazer graduação</w:t>
            </w:r>
          </w:p>
        </w:tc>
        <w:tc>
          <w:tcPr>
            <w:tcW w:w="850" w:type="dxa"/>
            <w:tcBorders>
              <w:top w:val="single" w:sz="4" w:space="0" w:color="auto"/>
              <w:left w:val="single" w:sz="4" w:space="0" w:color="auto"/>
              <w:bottom w:val="single" w:sz="4" w:space="0" w:color="auto"/>
              <w:right w:val="single" w:sz="4" w:space="0" w:color="auto"/>
            </w:tcBorders>
            <w:hideMark/>
          </w:tcPr>
          <w:p w14:paraId="2E32F50C"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hideMark/>
          </w:tcPr>
          <w:p w14:paraId="73EFAA58"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hideMark/>
          </w:tcPr>
          <w:p w14:paraId="4C66DBC4"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X</w:t>
            </w:r>
          </w:p>
        </w:tc>
        <w:tc>
          <w:tcPr>
            <w:tcW w:w="709" w:type="dxa"/>
            <w:tcBorders>
              <w:top w:val="single" w:sz="4" w:space="0" w:color="auto"/>
              <w:left w:val="single" w:sz="4" w:space="0" w:color="auto"/>
              <w:bottom w:val="single" w:sz="4" w:space="0" w:color="auto"/>
              <w:right w:val="single" w:sz="4" w:space="0" w:color="auto"/>
            </w:tcBorders>
            <w:hideMark/>
          </w:tcPr>
          <w:p w14:paraId="2109DA54"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X</w:t>
            </w:r>
          </w:p>
        </w:tc>
        <w:tc>
          <w:tcPr>
            <w:tcW w:w="739" w:type="dxa"/>
            <w:tcBorders>
              <w:top w:val="single" w:sz="4" w:space="0" w:color="auto"/>
              <w:left w:val="single" w:sz="4" w:space="0" w:color="auto"/>
              <w:bottom w:val="single" w:sz="4" w:space="0" w:color="auto"/>
              <w:right w:val="single" w:sz="4" w:space="0" w:color="auto"/>
            </w:tcBorders>
            <w:hideMark/>
          </w:tcPr>
          <w:p w14:paraId="1209801E"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X</w:t>
            </w:r>
          </w:p>
        </w:tc>
        <w:tc>
          <w:tcPr>
            <w:tcW w:w="679" w:type="dxa"/>
            <w:tcBorders>
              <w:top w:val="single" w:sz="4" w:space="0" w:color="auto"/>
              <w:left w:val="single" w:sz="4" w:space="0" w:color="auto"/>
              <w:bottom w:val="single" w:sz="4" w:space="0" w:color="auto"/>
              <w:right w:val="single" w:sz="4" w:space="0" w:color="auto"/>
            </w:tcBorders>
            <w:hideMark/>
          </w:tcPr>
          <w:p w14:paraId="1184A9D6"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5</w:t>
            </w:r>
          </w:p>
        </w:tc>
      </w:tr>
      <w:tr w:rsidR="00FE4723" w14:paraId="60115F5A" w14:textId="77777777" w:rsidTr="006F15C8">
        <w:trPr>
          <w:jc w:val="center"/>
        </w:trPr>
        <w:tc>
          <w:tcPr>
            <w:tcW w:w="3544" w:type="dxa"/>
            <w:tcBorders>
              <w:top w:val="single" w:sz="4" w:space="0" w:color="auto"/>
              <w:left w:val="single" w:sz="4" w:space="0" w:color="auto"/>
              <w:bottom w:val="single" w:sz="4" w:space="0" w:color="auto"/>
              <w:right w:val="single" w:sz="4" w:space="0" w:color="auto"/>
            </w:tcBorders>
            <w:hideMark/>
          </w:tcPr>
          <w:p w14:paraId="68FA52B6" w14:textId="3678EB2F" w:rsidR="00FE4723" w:rsidRPr="00FE4723" w:rsidRDefault="00FE4723" w:rsidP="004B4569">
            <w:pPr>
              <w:keepNext/>
              <w:keepLines/>
              <w:tabs>
                <w:tab w:val="left" w:pos="220"/>
              </w:tabs>
              <w:autoSpaceDE w:val="0"/>
              <w:autoSpaceDN w:val="0"/>
              <w:adjustRightInd w:val="0"/>
              <w:spacing w:before="12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Gostar da disciplina</w:t>
            </w:r>
            <w:r w:rsidR="008D0727">
              <w:rPr>
                <w:rFonts w:ascii="Times New Roman" w:hAnsi="Times New Roman" w:cs="Times New Roman"/>
                <w:sz w:val="20"/>
                <w:szCs w:val="20"/>
              </w:rPr>
              <w:t xml:space="preserve"> e </w:t>
            </w:r>
            <w:r w:rsidRPr="00FE4723">
              <w:rPr>
                <w:rFonts w:ascii="Times New Roman" w:hAnsi="Times New Roman" w:cs="Times New Roman"/>
                <w:sz w:val="20"/>
                <w:szCs w:val="20"/>
              </w:rPr>
              <w:t>ter afinidade</w:t>
            </w:r>
          </w:p>
        </w:tc>
        <w:tc>
          <w:tcPr>
            <w:tcW w:w="850" w:type="dxa"/>
            <w:tcBorders>
              <w:top w:val="single" w:sz="4" w:space="0" w:color="auto"/>
              <w:left w:val="single" w:sz="4" w:space="0" w:color="auto"/>
              <w:bottom w:val="single" w:sz="4" w:space="0" w:color="auto"/>
              <w:right w:val="single" w:sz="4" w:space="0" w:color="auto"/>
            </w:tcBorders>
            <w:hideMark/>
          </w:tcPr>
          <w:p w14:paraId="6644005C"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hideMark/>
          </w:tcPr>
          <w:p w14:paraId="59CEA702"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hideMark/>
          </w:tcPr>
          <w:p w14:paraId="67E9CC8B"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X</w:t>
            </w:r>
          </w:p>
        </w:tc>
        <w:tc>
          <w:tcPr>
            <w:tcW w:w="709" w:type="dxa"/>
            <w:tcBorders>
              <w:top w:val="single" w:sz="4" w:space="0" w:color="auto"/>
              <w:left w:val="single" w:sz="4" w:space="0" w:color="auto"/>
              <w:bottom w:val="single" w:sz="4" w:space="0" w:color="auto"/>
              <w:right w:val="single" w:sz="4" w:space="0" w:color="auto"/>
            </w:tcBorders>
            <w:hideMark/>
          </w:tcPr>
          <w:p w14:paraId="0F58E204"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X</w:t>
            </w:r>
          </w:p>
        </w:tc>
        <w:tc>
          <w:tcPr>
            <w:tcW w:w="739" w:type="dxa"/>
            <w:tcBorders>
              <w:top w:val="single" w:sz="4" w:space="0" w:color="auto"/>
              <w:left w:val="single" w:sz="4" w:space="0" w:color="auto"/>
              <w:bottom w:val="single" w:sz="4" w:space="0" w:color="auto"/>
              <w:right w:val="single" w:sz="4" w:space="0" w:color="auto"/>
            </w:tcBorders>
            <w:hideMark/>
          </w:tcPr>
          <w:p w14:paraId="5FE36E0C"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X</w:t>
            </w:r>
          </w:p>
        </w:tc>
        <w:tc>
          <w:tcPr>
            <w:tcW w:w="679" w:type="dxa"/>
            <w:tcBorders>
              <w:top w:val="single" w:sz="4" w:space="0" w:color="auto"/>
              <w:left w:val="single" w:sz="4" w:space="0" w:color="auto"/>
              <w:bottom w:val="single" w:sz="4" w:space="0" w:color="auto"/>
              <w:right w:val="single" w:sz="4" w:space="0" w:color="auto"/>
            </w:tcBorders>
            <w:hideMark/>
          </w:tcPr>
          <w:p w14:paraId="33019DD9"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5</w:t>
            </w:r>
          </w:p>
        </w:tc>
      </w:tr>
      <w:tr w:rsidR="00FE4723" w14:paraId="4B7EA249" w14:textId="77777777" w:rsidTr="006F15C8">
        <w:trPr>
          <w:jc w:val="center"/>
        </w:trPr>
        <w:tc>
          <w:tcPr>
            <w:tcW w:w="3544" w:type="dxa"/>
            <w:tcBorders>
              <w:top w:val="single" w:sz="4" w:space="0" w:color="auto"/>
              <w:left w:val="single" w:sz="4" w:space="0" w:color="auto"/>
              <w:bottom w:val="single" w:sz="4" w:space="0" w:color="auto"/>
              <w:right w:val="single" w:sz="4" w:space="0" w:color="auto"/>
            </w:tcBorders>
            <w:hideMark/>
          </w:tcPr>
          <w:p w14:paraId="1583F184" w14:textId="77777777" w:rsidR="00FE4723" w:rsidRPr="00FE4723" w:rsidRDefault="00FE4723" w:rsidP="004B4569">
            <w:pPr>
              <w:keepNext/>
              <w:keepLines/>
              <w:tabs>
                <w:tab w:val="left" w:pos="220"/>
              </w:tabs>
              <w:autoSpaceDE w:val="0"/>
              <w:autoSpaceDN w:val="0"/>
              <w:adjustRightInd w:val="0"/>
              <w:spacing w:before="12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Química como primeira opção</w:t>
            </w:r>
          </w:p>
        </w:tc>
        <w:tc>
          <w:tcPr>
            <w:tcW w:w="850" w:type="dxa"/>
            <w:tcBorders>
              <w:top w:val="single" w:sz="4" w:space="0" w:color="auto"/>
              <w:left w:val="single" w:sz="4" w:space="0" w:color="auto"/>
              <w:bottom w:val="single" w:sz="4" w:space="0" w:color="auto"/>
              <w:right w:val="single" w:sz="4" w:space="0" w:color="auto"/>
            </w:tcBorders>
          </w:tcPr>
          <w:p w14:paraId="01D50510"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42FDB73"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1B02C42B"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14:paraId="542C53A0"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p>
        </w:tc>
        <w:tc>
          <w:tcPr>
            <w:tcW w:w="739" w:type="dxa"/>
            <w:tcBorders>
              <w:top w:val="single" w:sz="4" w:space="0" w:color="auto"/>
              <w:left w:val="single" w:sz="4" w:space="0" w:color="auto"/>
              <w:bottom w:val="single" w:sz="4" w:space="0" w:color="auto"/>
              <w:right w:val="single" w:sz="4" w:space="0" w:color="auto"/>
            </w:tcBorders>
            <w:hideMark/>
          </w:tcPr>
          <w:p w14:paraId="43910F32"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X</w:t>
            </w:r>
          </w:p>
        </w:tc>
        <w:tc>
          <w:tcPr>
            <w:tcW w:w="679" w:type="dxa"/>
            <w:tcBorders>
              <w:top w:val="single" w:sz="4" w:space="0" w:color="auto"/>
              <w:left w:val="single" w:sz="4" w:space="0" w:color="auto"/>
              <w:bottom w:val="single" w:sz="4" w:space="0" w:color="auto"/>
              <w:right w:val="single" w:sz="4" w:space="0" w:color="auto"/>
            </w:tcBorders>
            <w:hideMark/>
          </w:tcPr>
          <w:p w14:paraId="2F00C47C"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1</w:t>
            </w:r>
          </w:p>
        </w:tc>
      </w:tr>
      <w:tr w:rsidR="00FE4723" w14:paraId="1D228ECE" w14:textId="77777777" w:rsidTr="006F15C8">
        <w:trPr>
          <w:jc w:val="center"/>
        </w:trPr>
        <w:tc>
          <w:tcPr>
            <w:tcW w:w="3544" w:type="dxa"/>
            <w:tcBorders>
              <w:top w:val="single" w:sz="4" w:space="0" w:color="auto"/>
              <w:left w:val="single" w:sz="4" w:space="0" w:color="auto"/>
              <w:bottom w:val="single" w:sz="4" w:space="0" w:color="auto"/>
              <w:right w:val="single" w:sz="4" w:space="0" w:color="auto"/>
            </w:tcBorders>
            <w:hideMark/>
          </w:tcPr>
          <w:p w14:paraId="5424B12C" w14:textId="77777777" w:rsidR="00FE4723" w:rsidRPr="00FE4723" w:rsidRDefault="00FE4723" w:rsidP="004B4569">
            <w:pPr>
              <w:keepNext/>
              <w:keepLines/>
              <w:tabs>
                <w:tab w:val="left" w:pos="220"/>
              </w:tabs>
              <w:autoSpaceDE w:val="0"/>
              <w:autoSpaceDN w:val="0"/>
              <w:adjustRightInd w:val="0"/>
              <w:spacing w:before="12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Facilidade em ingressar</w:t>
            </w:r>
          </w:p>
        </w:tc>
        <w:tc>
          <w:tcPr>
            <w:tcW w:w="850" w:type="dxa"/>
            <w:tcBorders>
              <w:top w:val="single" w:sz="4" w:space="0" w:color="auto"/>
              <w:left w:val="single" w:sz="4" w:space="0" w:color="auto"/>
              <w:bottom w:val="single" w:sz="4" w:space="0" w:color="auto"/>
              <w:right w:val="single" w:sz="4" w:space="0" w:color="auto"/>
            </w:tcBorders>
            <w:hideMark/>
          </w:tcPr>
          <w:p w14:paraId="1EADB8FB"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tcPr>
          <w:p w14:paraId="099E406A"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14:paraId="1719E413"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X</w:t>
            </w:r>
          </w:p>
        </w:tc>
        <w:tc>
          <w:tcPr>
            <w:tcW w:w="709" w:type="dxa"/>
            <w:tcBorders>
              <w:top w:val="single" w:sz="4" w:space="0" w:color="auto"/>
              <w:left w:val="single" w:sz="4" w:space="0" w:color="auto"/>
              <w:bottom w:val="single" w:sz="4" w:space="0" w:color="auto"/>
              <w:right w:val="single" w:sz="4" w:space="0" w:color="auto"/>
            </w:tcBorders>
          </w:tcPr>
          <w:p w14:paraId="574F5DE8"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p>
        </w:tc>
        <w:tc>
          <w:tcPr>
            <w:tcW w:w="739" w:type="dxa"/>
            <w:tcBorders>
              <w:top w:val="single" w:sz="4" w:space="0" w:color="auto"/>
              <w:left w:val="single" w:sz="4" w:space="0" w:color="auto"/>
              <w:bottom w:val="single" w:sz="4" w:space="0" w:color="auto"/>
              <w:right w:val="single" w:sz="4" w:space="0" w:color="auto"/>
            </w:tcBorders>
          </w:tcPr>
          <w:p w14:paraId="1AD25F2E"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p>
        </w:tc>
        <w:tc>
          <w:tcPr>
            <w:tcW w:w="679" w:type="dxa"/>
            <w:tcBorders>
              <w:top w:val="single" w:sz="4" w:space="0" w:color="auto"/>
              <w:left w:val="single" w:sz="4" w:space="0" w:color="auto"/>
              <w:bottom w:val="single" w:sz="4" w:space="0" w:color="auto"/>
              <w:right w:val="single" w:sz="4" w:space="0" w:color="auto"/>
            </w:tcBorders>
            <w:hideMark/>
          </w:tcPr>
          <w:p w14:paraId="139A2FA5"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2</w:t>
            </w:r>
          </w:p>
        </w:tc>
      </w:tr>
      <w:tr w:rsidR="00FE4723" w14:paraId="3CFA08C6" w14:textId="77777777" w:rsidTr="006F15C8">
        <w:trPr>
          <w:jc w:val="center"/>
        </w:trPr>
        <w:tc>
          <w:tcPr>
            <w:tcW w:w="3544" w:type="dxa"/>
            <w:tcBorders>
              <w:top w:val="single" w:sz="4" w:space="0" w:color="auto"/>
              <w:left w:val="single" w:sz="4" w:space="0" w:color="auto"/>
              <w:bottom w:val="single" w:sz="4" w:space="0" w:color="auto"/>
              <w:right w:val="single" w:sz="4" w:space="0" w:color="auto"/>
            </w:tcBorders>
            <w:hideMark/>
          </w:tcPr>
          <w:p w14:paraId="51CD41B6" w14:textId="77777777" w:rsidR="00FE4723" w:rsidRPr="00FE4723" w:rsidRDefault="00FE4723" w:rsidP="004B4569">
            <w:pPr>
              <w:keepNext/>
              <w:keepLines/>
              <w:tabs>
                <w:tab w:val="left" w:pos="220"/>
              </w:tabs>
              <w:autoSpaceDE w:val="0"/>
              <w:autoSpaceDN w:val="0"/>
              <w:adjustRightInd w:val="0"/>
              <w:spacing w:before="120" w:after="0" w:line="240" w:lineRule="auto"/>
              <w:jc w:val="both"/>
              <w:rPr>
                <w:rFonts w:ascii="Times New Roman" w:hAnsi="Times New Roman" w:cs="Times New Roman"/>
                <w:sz w:val="20"/>
                <w:szCs w:val="20"/>
              </w:rPr>
            </w:pPr>
            <w:r w:rsidRPr="00FE4723">
              <w:rPr>
                <w:rFonts w:ascii="Times New Roman" w:hAnsi="Times New Roman" w:cs="Times New Roman"/>
                <w:sz w:val="20"/>
                <w:szCs w:val="20"/>
              </w:rPr>
              <w:t>Contato com laboratório e equipamentos</w:t>
            </w:r>
          </w:p>
        </w:tc>
        <w:tc>
          <w:tcPr>
            <w:tcW w:w="850" w:type="dxa"/>
            <w:tcBorders>
              <w:top w:val="single" w:sz="4" w:space="0" w:color="auto"/>
              <w:left w:val="single" w:sz="4" w:space="0" w:color="auto"/>
              <w:bottom w:val="single" w:sz="4" w:space="0" w:color="auto"/>
              <w:right w:val="single" w:sz="4" w:space="0" w:color="auto"/>
            </w:tcBorders>
            <w:hideMark/>
          </w:tcPr>
          <w:p w14:paraId="4A5ECAE4"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tcPr>
          <w:p w14:paraId="319A7C9F"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0EABB9E7"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6D079A19"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X</w:t>
            </w:r>
          </w:p>
        </w:tc>
        <w:tc>
          <w:tcPr>
            <w:tcW w:w="739" w:type="dxa"/>
            <w:tcBorders>
              <w:top w:val="single" w:sz="4" w:space="0" w:color="auto"/>
              <w:left w:val="single" w:sz="4" w:space="0" w:color="auto"/>
              <w:bottom w:val="single" w:sz="4" w:space="0" w:color="auto"/>
              <w:right w:val="single" w:sz="4" w:space="0" w:color="auto"/>
            </w:tcBorders>
          </w:tcPr>
          <w:p w14:paraId="57AFA059"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p>
        </w:tc>
        <w:tc>
          <w:tcPr>
            <w:tcW w:w="679" w:type="dxa"/>
            <w:tcBorders>
              <w:top w:val="single" w:sz="4" w:space="0" w:color="auto"/>
              <w:left w:val="single" w:sz="4" w:space="0" w:color="auto"/>
              <w:bottom w:val="single" w:sz="4" w:space="0" w:color="auto"/>
              <w:right w:val="single" w:sz="4" w:space="0" w:color="auto"/>
            </w:tcBorders>
            <w:hideMark/>
          </w:tcPr>
          <w:p w14:paraId="07A76C7F" w14:textId="77777777" w:rsidR="00FE4723" w:rsidRPr="00FE4723" w:rsidRDefault="00FE4723" w:rsidP="00333CBD">
            <w:pPr>
              <w:keepNext/>
              <w:keepLines/>
              <w:tabs>
                <w:tab w:val="left" w:pos="220"/>
              </w:tabs>
              <w:autoSpaceDE w:val="0"/>
              <w:autoSpaceDN w:val="0"/>
              <w:adjustRightInd w:val="0"/>
              <w:spacing w:before="120" w:after="0" w:line="240" w:lineRule="auto"/>
              <w:jc w:val="center"/>
              <w:rPr>
                <w:rFonts w:ascii="Times New Roman" w:hAnsi="Times New Roman" w:cs="Times New Roman"/>
                <w:sz w:val="20"/>
                <w:szCs w:val="20"/>
              </w:rPr>
            </w:pPr>
            <w:r w:rsidRPr="00FE4723">
              <w:rPr>
                <w:rFonts w:ascii="Times New Roman" w:hAnsi="Times New Roman" w:cs="Times New Roman"/>
                <w:sz w:val="20"/>
                <w:szCs w:val="20"/>
              </w:rPr>
              <w:t>2</w:t>
            </w:r>
          </w:p>
        </w:tc>
      </w:tr>
    </w:tbl>
    <w:p w14:paraId="5F2F5617" w14:textId="0BB8C281" w:rsidR="00FE4723" w:rsidRPr="006F15C8" w:rsidRDefault="00FE4723" w:rsidP="00517AAE">
      <w:pPr>
        <w:widowControl w:val="0"/>
        <w:tabs>
          <w:tab w:val="left" w:pos="220"/>
        </w:tabs>
        <w:autoSpaceDE w:val="0"/>
        <w:autoSpaceDN w:val="0"/>
        <w:adjustRightInd w:val="0"/>
        <w:spacing w:after="0"/>
        <w:jc w:val="center"/>
        <w:rPr>
          <w:rFonts w:ascii="Times New Roman" w:hAnsi="Times New Roman" w:cs="Times New Roman"/>
          <w:b/>
          <w:bCs/>
          <w:sz w:val="20"/>
          <w:szCs w:val="20"/>
        </w:rPr>
      </w:pPr>
      <w:r w:rsidRPr="006F15C8">
        <w:rPr>
          <w:rFonts w:ascii="Times New Roman" w:hAnsi="Times New Roman" w:cs="Times New Roman"/>
          <w:sz w:val="20"/>
          <w:szCs w:val="20"/>
        </w:rPr>
        <w:t>Fonte:</w:t>
      </w:r>
      <w:r w:rsidRPr="006F15C8">
        <w:rPr>
          <w:rFonts w:ascii="Times New Roman" w:hAnsi="Times New Roman" w:cs="Times New Roman"/>
          <w:b/>
          <w:bCs/>
          <w:sz w:val="20"/>
          <w:szCs w:val="20"/>
        </w:rPr>
        <w:t xml:space="preserve"> </w:t>
      </w:r>
      <w:r w:rsidR="006F15C8" w:rsidRPr="006F15C8">
        <w:rPr>
          <w:rFonts w:ascii="Times New Roman" w:hAnsi="Times New Roman" w:cs="Times New Roman"/>
          <w:sz w:val="20"/>
          <w:szCs w:val="20"/>
        </w:rPr>
        <w:t>Elaborad</w:t>
      </w:r>
      <w:r w:rsidR="00606257">
        <w:rPr>
          <w:rFonts w:ascii="Times New Roman" w:hAnsi="Times New Roman" w:cs="Times New Roman"/>
          <w:sz w:val="20"/>
          <w:szCs w:val="20"/>
        </w:rPr>
        <w:t>o</w:t>
      </w:r>
      <w:r w:rsidR="006F15C8" w:rsidRPr="006F15C8">
        <w:rPr>
          <w:rFonts w:ascii="Times New Roman" w:hAnsi="Times New Roman" w:cs="Times New Roman"/>
          <w:sz w:val="20"/>
          <w:szCs w:val="20"/>
        </w:rPr>
        <w:t xml:space="preserve"> pelos autores</w:t>
      </w:r>
    </w:p>
    <w:p w14:paraId="4C43872F" w14:textId="463D8FDC" w:rsidR="0040215E" w:rsidRPr="00517AAE" w:rsidRDefault="0040215E" w:rsidP="006F15C8">
      <w:pPr>
        <w:pStyle w:val="Standard"/>
        <w:spacing w:after="0" w:line="240" w:lineRule="auto"/>
        <w:jc w:val="both"/>
        <w:rPr>
          <w:rFonts w:ascii="Times New Roman" w:hAnsi="Times New Roman" w:cs="Times New Roman"/>
          <w:bCs/>
          <w:sz w:val="24"/>
          <w:szCs w:val="24"/>
        </w:rPr>
      </w:pPr>
    </w:p>
    <w:p w14:paraId="4CCA4FD8" w14:textId="60063D6F" w:rsidR="006F15C8" w:rsidRDefault="006F15C8" w:rsidP="006F15C8">
      <w:pPr>
        <w:pStyle w:val="Standard"/>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De acordo com o apresentado no quadro </w:t>
      </w:r>
      <w:r w:rsidR="004F0926">
        <w:rPr>
          <w:rFonts w:ascii="Times New Roman" w:hAnsi="Times New Roman" w:cs="Times New Roman"/>
          <w:bCs/>
          <w:sz w:val="24"/>
          <w:szCs w:val="24"/>
        </w:rPr>
        <w:t>3</w:t>
      </w:r>
      <w:r>
        <w:rPr>
          <w:rFonts w:ascii="Times New Roman" w:hAnsi="Times New Roman" w:cs="Times New Roman"/>
          <w:bCs/>
          <w:sz w:val="24"/>
          <w:szCs w:val="24"/>
        </w:rPr>
        <w:t xml:space="preserve">, nota-se que todos os docentes (desejavam cursar uma universidade enquanto estavam no ensino médio. Para a participante PF2 identificou-se que o que a fez cursar o ensino superior foi por </w:t>
      </w:r>
      <w:bookmarkStart w:id="41" w:name="_Hlk70175082"/>
      <w:r>
        <w:rPr>
          <w:rFonts w:ascii="Times New Roman" w:hAnsi="Times New Roman" w:cs="Times New Roman"/>
          <w:bCs/>
          <w:sz w:val="24"/>
          <w:szCs w:val="24"/>
        </w:rPr>
        <w:t>não conseguir seguir a carreira de atleta devido a uma lesão</w:t>
      </w:r>
      <w:bookmarkEnd w:id="41"/>
      <w:r>
        <w:rPr>
          <w:rFonts w:ascii="Times New Roman" w:hAnsi="Times New Roman" w:cs="Times New Roman"/>
          <w:bCs/>
          <w:sz w:val="24"/>
          <w:szCs w:val="24"/>
        </w:rPr>
        <w:t>, conforme parte de sua história oral:</w:t>
      </w:r>
    </w:p>
    <w:p w14:paraId="4E1F770E" w14:textId="77777777" w:rsidR="006F15C8" w:rsidRDefault="006F15C8" w:rsidP="006F15C8">
      <w:pPr>
        <w:pStyle w:val="Standard"/>
        <w:spacing w:after="0" w:line="240" w:lineRule="auto"/>
        <w:ind w:firstLine="709"/>
        <w:jc w:val="both"/>
        <w:rPr>
          <w:rFonts w:ascii="Times New Roman" w:hAnsi="Times New Roman" w:cs="Times New Roman"/>
          <w:bCs/>
          <w:sz w:val="24"/>
          <w:szCs w:val="24"/>
        </w:rPr>
      </w:pPr>
    </w:p>
    <w:p w14:paraId="726B0178" w14:textId="48390926" w:rsidR="006F15C8" w:rsidRDefault="006F15C8" w:rsidP="006F15C8">
      <w:pPr>
        <w:pStyle w:val="Standard"/>
        <w:spacing w:after="0" w:line="240" w:lineRule="auto"/>
        <w:ind w:left="2268"/>
        <w:jc w:val="both"/>
        <w:rPr>
          <w:rFonts w:ascii="Times New Roman" w:hAnsi="Times New Roman" w:cs="Times New Roman"/>
          <w:i/>
          <w:iCs/>
          <w:sz w:val="20"/>
          <w:szCs w:val="20"/>
        </w:rPr>
      </w:pPr>
      <w:r w:rsidRPr="006F15C8">
        <w:rPr>
          <w:rFonts w:ascii="Times New Roman" w:hAnsi="Times New Roman" w:cs="Times New Roman"/>
          <w:b/>
          <w:bCs/>
          <w:i/>
          <w:iCs/>
          <w:sz w:val="20"/>
          <w:szCs w:val="20"/>
        </w:rPr>
        <w:t>PF2:</w:t>
      </w:r>
      <w:r w:rsidRPr="006F15C8">
        <w:rPr>
          <w:rFonts w:ascii="Times New Roman" w:hAnsi="Times New Roman" w:cs="Times New Roman"/>
          <w:i/>
          <w:iCs/>
          <w:sz w:val="20"/>
          <w:szCs w:val="20"/>
        </w:rPr>
        <w:t xml:space="preserve"> Sim, universidade na verdade eu sempre pensei, mas eu era atleta de handebol, então eu não tinha nenhum objetivo muito claro, aí aconteceu que eu rompi o ligamento, tive de fazer cirurgia e fiquei muito tempo afastada do esporte e resolvi parar. Eu, na verdade queria ter feito direto, mas minha mãe não deixou. Então das disciplinas, eu gostava muito de Biologia e Química, e eu prestei pra ciências </w:t>
      </w:r>
      <w:r w:rsidR="008D0727" w:rsidRPr="006F15C8">
        <w:rPr>
          <w:rFonts w:ascii="Times New Roman" w:hAnsi="Times New Roman" w:cs="Times New Roman"/>
          <w:i/>
          <w:iCs/>
          <w:sz w:val="20"/>
          <w:szCs w:val="20"/>
        </w:rPr>
        <w:t>biológica</w:t>
      </w:r>
      <w:r w:rsidR="0012182B">
        <w:rPr>
          <w:rFonts w:ascii="Times New Roman" w:hAnsi="Times New Roman" w:cs="Times New Roman"/>
          <w:i/>
          <w:iCs/>
          <w:sz w:val="20"/>
          <w:szCs w:val="20"/>
        </w:rPr>
        <w:t>s</w:t>
      </w:r>
      <w:r w:rsidR="008D0727" w:rsidRPr="006F15C8">
        <w:rPr>
          <w:rFonts w:ascii="Times New Roman" w:hAnsi="Times New Roman" w:cs="Times New Roman"/>
          <w:i/>
          <w:iCs/>
          <w:sz w:val="20"/>
          <w:szCs w:val="20"/>
        </w:rPr>
        <w:t xml:space="preserve"> e Química</w:t>
      </w:r>
      <w:r w:rsidRPr="006F15C8">
        <w:rPr>
          <w:rFonts w:ascii="Times New Roman" w:hAnsi="Times New Roman" w:cs="Times New Roman"/>
          <w:i/>
          <w:iCs/>
          <w:sz w:val="20"/>
          <w:szCs w:val="20"/>
        </w:rPr>
        <w:t>, e eu passei em Química</w:t>
      </w:r>
      <w:r>
        <w:rPr>
          <w:rFonts w:ascii="Times New Roman" w:hAnsi="Times New Roman" w:cs="Times New Roman"/>
          <w:i/>
          <w:iCs/>
          <w:sz w:val="20"/>
          <w:szCs w:val="20"/>
        </w:rPr>
        <w:t>.</w:t>
      </w:r>
    </w:p>
    <w:p w14:paraId="76EC5837" w14:textId="77777777" w:rsidR="006F15C8" w:rsidRPr="00517AAE" w:rsidRDefault="006F15C8" w:rsidP="006F15C8">
      <w:pPr>
        <w:pStyle w:val="Standard"/>
        <w:spacing w:after="0" w:line="240" w:lineRule="auto"/>
        <w:ind w:left="2268"/>
        <w:jc w:val="both"/>
        <w:rPr>
          <w:rFonts w:ascii="Times New Roman" w:hAnsi="Times New Roman" w:cs="Times New Roman"/>
          <w:i/>
          <w:iCs/>
          <w:sz w:val="24"/>
          <w:szCs w:val="24"/>
        </w:rPr>
      </w:pPr>
    </w:p>
    <w:p w14:paraId="0865E192" w14:textId="67BAFCF0" w:rsidR="006F15C8" w:rsidRDefault="006F15C8" w:rsidP="006F15C8">
      <w:pPr>
        <w:pStyle w:val="Standard"/>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Outro fator importante </w:t>
      </w:r>
      <w:r w:rsidR="00AD5686">
        <w:rPr>
          <w:rFonts w:ascii="Times New Roman" w:hAnsi="Times New Roman" w:cs="Times New Roman"/>
          <w:bCs/>
          <w:sz w:val="24"/>
          <w:szCs w:val="24"/>
        </w:rPr>
        <w:t xml:space="preserve">constatado em uma história oral de uma professora foi </w:t>
      </w:r>
      <w:r>
        <w:rPr>
          <w:rFonts w:ascii="Times New Roman" w:hAnsi="Times New Roman" w:cs="Times New Roman"/>
          <w:bCs/>
          <w:sz w:val="24"/>
          <w:szCs w:val="24"/>
        </w:rPr>
        <w:t xml:space="preserve">a influência gerada pelo contato com os equipamentos laboratoriais e o próprio espaço físico do laboratório, </w:t>
      </w:r>
      <w:r w:rsidR="00AD5686">
        <w:rPr>
          <w:rFonts w:ascii="Times New Roman" w:hAnsi="Times New Roman" w:cs="Times New Roman"/>
          <w:bCs/>
          <w:sz w:val="24"/>
          <w:szCs w:val="24"/>
        </w:rPr>
        <w:t xml:space="preserve">ou seja, </w:t>
      </w:r>
      <w:r>
        <w:rPr>
          <w:rFonts w:ascii="Times New Roman" w:hAnsi="Times New Roman" w:cs="Times New Roman"/>
          <w:bCs/>
          <w:sz w:val="24"/>
          <w:szCs w:val="24"/>
        </w:rPr>
        <w:t>um fato curioso</w:t>
      </w:r>
      <w:r w:rsidR="00AD5686">
        <w:rPr>
          <w:rFonts w:ascii="Times New Roman" w:hAnsi="Times New Roman" w:cs="Times New Roman"/>
          <w:bCs/>
          <w:sz w:val="24"/>
          <w:szCs w:val="24"/>
        </w:rPr>
        <w:t xml:space="preserve"> de </w:t>
      </w:r>
      <w:r>
        <w:rPr>
          <w:rFonts w:ascii="Times New Roman" w:hAnsi="Times New Roman" w:cs="Times New Roman"/>
          <w:bCs/>
          <w:sz w:val="24"/>
          <w:szCs w:val="24"/>
        </w:rPr>
        <w:t xml:space="preserve">PF1 como </w:t>
      </w:r>
      <w:r w:rsidR="00AD5686">
        <w:rPr>
          <w:rFonts w:ascii="Times New Roman" w:hAnsi="Times New Roman" w:cs="Times New Roman"/>
          <w:bCs/>
          <w:sz w:val="24"/>
          <w:szCs w:val="24"/>
        </w:rPr>
        <w:t>o d</w:t>
      </w:r>
      <w:r>
        <w:rPr>
          <w:rFonts w:ascii="Times New Roman" w:hAnsi="Times New Roman" w:cs="Times New Roman"/>
          <w:bCs/>
          <w:sz w:val="24"/>
          <w:szCs w:val="24"/>
        </w:rPr>
        <w:t xml:space="preserve">a </w:t>
      </w:r>
      <w:r w:rsidR="00AD5686">
        <w:rPr>
          <w:rFonts w:ascii="Times New Roman" w:hAnsi="Times New Roman" w:cs="Times New Roman"/>
          <w:bCs/>
          <w:sz w:val="24"/>
          <w:szCs w:val="24"/>
        </w:rPr>
        <w:t xml:space="preserve">cientista </w:t>
      </w:r>
      <w:r>
        <w:rPr>
          <w:rFonts w:ascii="Times New Roman" w:hAnsi="Times New Roman" w:cs="Times New Roman"/>
          <w:bCs/>
          <w:sz w:val="24"/>
          <w:szCs w:val="24"/>
        </w:rPr>
        <w:t xml:space="preserve">Marie Curie, </w:t>
      </w:r>
      <w:r w:rsidR="00AD5686">
        <w:rPr>
          <w:rFonts w:ascii="Times New Roman" w:hAnsi="Times New Roman" w:cs="Times New Roman"/>
          <w:bCs/>
          <w:sz w:val="24"/>
          <w:szCs w:val="24"/>
        </w:rPr>
        <w:t xml:space="preserve">pois </w:t>
      </w:r>
      <w:r>
        <w:rPr>
          <w:rFonts w:ascii="Times New Roman" w:hAnsi="Times New Roman" w:cs="Times New Roman"/>
          <w:bCs/>
          <w:sz w:val="24"/>
          <w:szCs w:val="24"/>
        </w:rPr>
        <w:t>decidiram virar cientistas devido ao contato com o</w:t>
      </w:r>
      <w:r w:rsidR="00AD5686">
        <w:rPr>
          <w:rFonts w:ascii="Times New Roman" w:hAnsi="Times New Roman" w:cs="Times New Roman"/>
          <w:bCs/>
          <w:sz w:val="24"/>
          <w:szCs w:val="24"/>
        </w:rPr>
        <w:t xml:space="preserve"> referido espaço e </w:t>
      </w:r>
      <w:r>
        <w:rPr>
          <w:rFonts w:ascii="Times New Roman" w:hAnsi="Times New Roman" w:cs="Times New Roman"/>
          <w:bCs/>
          <w:sz w:val="24"/>
          <w:szCs w:val="24"/>
        </w:rPr>
        <w:t>equipamentos de seu pai</w:t>
      </w:r>
      <w:r w:rsidR="00AD5686">
        <w:rPr>
          <w:rFonts w:ascii="Times New Roman" w:hAnsi="Times New Roman" w:cs="Times New Roman"/>
          <w:bCs/>
          <w:sz w:val="24"/>
          <w:szCs w:val="24"/>
        </w:rPr>
        <w:t xml:space="preserve"> (</w:t>
      </w:r>
      <w:bookmarkStart w:id="42" w:name="_Hlk53160566"/>
      <w:r w:rsidR="00AD5686">
        <w:rPr>
          <w:rFonts w:ascii="Times New Roman" w:hAnsi="Times New Roman" w:cs="Times New Roman"/>
          <w:bCs/>
          <w:sz w:val="24"/>
          <w:szCs w:val="24"/>
        </w:rPr>
        <w:t xml:space="preserve">DEROSSI; FREITAS-REIS, </w:t>
      </w:r>
      <w:r>
        <w:rPr>
          <w:rFonts w:ascii="Times New Roman" w:hAnsi="Times New Roman" w:cs="Times New Roman"/>
          <w:bCs/>
          <w:sz w:val="24"/>
          <w:szCs w:val="24"/>
        </w:rPr>
        <w:t>2019</w:t>
      </w:r>
      <w:bookmarkEnd w:id="42"/>
      <w:r>
        <w:rPr>
          <w:rFonts w:ascii="Times New Roman" w:hAnsi="Times New Roman" w:cs="Times New Roman"/>
          <w:bCs/>
          <w:sz w:val="24"/>
          <w:szCs w:val="24"/>
        </w:rPr>
        <w:t>).</w:t>
      </w:r>
      <w:r w:rsidR="00AD5686">
        <w:rPr>
          <w:rFonts w:ascii="Times New Roman" w:hAnsi="Times New Roman" w:cs="Times New Roman"/>
          <w:bCs/>
          <w:sz w:val="24"/>
          <w:szCs w:val="24"/>
        </w:rPr>
        <w:t xml:space="preserve"> Como confirma o trecho abaixo:</w:t>
      </w:r>
    </w:p>
    <w:p w14:paraId="01DBBF5F" w14:textId="77777777" w:rsidR="0040215E" w:rsidRPr="00517AAE" w:rsidRDefault="0040215E" w:rsidP="0040215E">
      <w:pPr>
        <w:pStyle w:val="Standard"/>
        <w:spacing w:after="0" w:line="240" w:lineRule="auto"/>
        <w:ind w:firstLine="709"/>
        <w:jc w:val="both"/>
        <w:rPr>
          <w:rFonts w:ascii="Times New Roman" w:hAnsi="Times New Roman" w:cs="Times New Roman"/>
          <w:b/>
          <w:sz w:val="24"/>
          <w:szCs w:val="24"/>
        </w:rPr>
      </w:pPr>
    </w:p>
    <w:p w14:paraId="55A5F981" w14:textId="3748D74E" w:rsidR="0040215E" w:rsidRDefault="0040215E" w:rsidP="00AD5686">
      <w:pPr>
        <w:pStyle w:val="Standard"/>
        <w:spacing w:after="0" w:line="240" w:lineRule="auto"/>
        <w:ind w:left="2268"/>
        <w:jc w:val="both"/>
        <w:rPr>
          <w:rFonts w:ascii="Times New Roman" w:hAnsi="Times New Roman" w:cs="Times New Roman"/>
          <w:i/>
          <w:iCs/>
          <w:sz w:val="20"/>
          <w:szCs w:val="20"/>
        </w:rPr>
      </w:pPr>
      <w:r w:rsidRPr="006F15C8">
        <w:rPr>
          <w:rFonts w:ascii="Times New Roman" w:hAnsi="Times New Roman" w:cs="Times New Roman"/>
          <w:b/>
          <w:bCs/>
          <w:i/>
          <w:iCs/>
          <w:color w:val="auto"/>
          <w:sz w:val="20"/>
          <w:szCs w:val="20"/>
        </w:rPr>
        <w:t>PF1:</w:t>
      </w:r>
      <w:r w:rsidRPr="006F15C8">
        <w:rPr>
          <w:rFonts w:ascii="Times New Roman" w:hAnsi="Times New Roman" w:cs="Times New Roman"/>
          <w:i/>
          <w:iCs/>
          <w:color w:val="auto"/>
          <w:sz w:val="20"/>
          <w:szCs w:val="20"/>
        </w:rPr>
        <w:t xml:space="preserve"> </w:t>
      </w:r>
      <w:r w:rsidRPr="006F15C8">
        <w:rPr>
          <w:rFonts w:ascii="Times New Roman" w:hAnsi="Times New Roman" w:cs="Times New Roman"/>
          <w:i/>
          <w:iCs/>
          <w:sz w:val="20"/>
          <w:szCs w:val="20"/>
        </w:rPr>
        <w:t>No terceiro ano do ensino médio, eu pensava em fazer medicina, mas como eu não estudava o suficiente, eu não ia passar em medicina. Fiquei entre Matemática e Química, meu pai era técnico em Química e em casa tinha bastante vidraria embora ele não atuasse na área, e isso era uma coisa que me fascinava bastante, e era uma das disciplinas que eu tinha afinidade.</w:t>
      </w:r>
    </w:p>
    <w:p w14:paraId="00789EE3" w14:textId="77777777" w:rsidR="006F15C8" w:rsidRPr="00517AAE" w:rsidRDefault="006F15C8" w:rsidP="006F15C8">
      <w:pPr>
        <w:pStyle w:val="Standard"/>
        <w:spacing w:after="0" w:line="240" w:lineRule="auto"/>
        <w:jc w:val="both"/>
        <w:rPr>
          <w:rFonts w:ascii="Times New Roman" w:hAnsi="Times New Roman" w:cs="Times New Roman"/>
          <w:sz w:val="24"/>
          <w:szCs w:val="24"/>
        </w:rPr>
      </w:pPr>
    </w:p>
    <w:p w14:paraId="2BAA4698" w14:textId="4C4D508D" w:rsidR="00D2044D" w:rsidRDefault="00AD5686" w:rsidP="00AD5686">
      <w:pPr>
        <w:pStyle w:val="Standard"/>
        <w:spacing w:after="0" w:line="240" w:lineRule="auto"/>
        <w:jc w:val="both"/>
        <w:rPr>
          <w:rFonts w:ascii="Times New Roman" w:hAnsi="Times New Roman" w:cs="Times New Roman"/>
          <w:sz w:val="24"/>
          <w:szCs w:val="24"/>
        </w:rPr>
      </w:pPr>
      <w:r>
        <w:rPr>
          <w:rFonts w:ascii="Times New Roman" w:hAnsi="Times New Roman" w:cs="Times New Roman"/>
          <w:b/>
          <w:bCs/>
          <w:sz w:val="20"/>
          <w:szCs w:val="20"/>
        </w:rPr>
        <w:tab/>
      </w:r>
      <w:bookmarkStart w:id="43" w:name="_Hlk70175063"/>
      <w:r w:rsidRPr="00D2044D">
        <w:rPr>
          <w:rFonts w:ascii="Times New Roman" w:hAnsi="Times New Roman" w:cs="Times New Roman"/>
          <w:sz w:val="24"/>
          <w:szCs w:val="24"/>
        </w:rPr>
        <w:t xml:space="preserve">Dado o exposto, ainda que todos os professores tivessem afinidade ou </w:t>
      </w:r>
      <w:r w:rsidR="008D0727" w:rsidRPr="00D2044D">
        <w:rPr>
          <w:rFonts w:ascii="Times New Roman" w:hAnsi="Times New Roman" w:cs="Times New Roman"/>
          <w:sz w:val="24"/>
          <w:szCs w:val="24"/>
        </w:rPr>
        <w:t>gostasse</w:t>
      </w:r>
      <w:r w:rsidRPr="00D2044D">
        <w:rPr>
          <w:rFonts w:ascii="Times New Roman" w:hAnsi="Times New Roman" w:cs="Times New Roman"/>
          <w:sz w:val="24"/>
          <w:szCs w:val="24"/>
        </w:rPr>
        <w:t xml:space="preserve"> da disciplina de química, apenas o professor PM3 escolheu o curso de Química como sua primeira opção</w:t>
      </w:r>
      <w:bookmarkEnd w:id="43"/>
      <w:r w:rsidR="00D2044D" w:rsidRPr="00D2044D">
        <w:rPr>
          <w:rFonts w:ascii="Times New Roman" w:hAnsi="Times New Roman" w:cs="Times New Roman"/>
          <w:sz w:val="24"/>
          <w:szCs w:val="24"/>
        </w:rPr>
        <w:t xml:space="preserve">, conforme comprova um trecho se sua história oral: </w:t>
      </w:r>
    </w:p>
    <w:p w14:paraId="4D17FF13" w14:textId="77777777" w:rsidR="00E602BE" w:rsidRPr="00D2044D" w:rsidRDefault="00E602BE" w:rsidP="00AD5686">
      <w:pPr>
        <w:pStyle w:val="Standard"/>
        <w:spacing w:after="0" w:line="240" w:lineRule="auto"/>
        <w:jc w:val="both"/>
        <w:rPr>
          <w:rFonts w:ascii="Times New Roman" w:hAnsi="Times New Roman" w:cs="Times New Roman"/>
          <w:sz w:val="24"/>
          <w:szCs w:val="24"/>
        </w:rPr>
      </w:pPr>
    </w:p>
    <w:p w14:paraId="1C26CF84" w14:textId="1A3F5BFE" w:rsidR="00D2044D" w:rsidRPr="00A34E78" w:rsidRDefault="00D2044D" w:rsidP="00D2044D">
      <w:pPr>
        <w:pStyle w:val="Standard"/>
        <w:spacing w:after="0" w:line="240" w:lineRule="auto"/>
        <w:ind w:left="2268"/>
        <w:jc w:val="both"/>
        <w:rPr>
          <w:rFonts w:ascii="Times New Roman" w:hAnsi="Times New Roman" w:cs="Times New Roman"/>
          <w:i/>
          <w:iCs/>
          <w:sz w:val="20"/>
          <w:szCs w:val="20"/>
        </w:rPr>
      </w:pPr>
      <w:r w:rsidRPr="006F15C8">
        <w:rPr>
          <w:rFonts w:ascii="Times New Roman" w:hAnsi="Times New Roman" w:cs="Times New Roman"/>
          <w:b/>
          <w:bCs/>
          <w:i/>
          <w:iCs/>
          <w:sz w:val="20"/>
          <w:szCs w:val="20"/>
        </w:rPr>
        <w:t>PM3:</w:t>
      </w:r>
      <w:r w:rsidRPr="006F15C8">
        <w:rPr>
          <w:rFonts w:ascii="Times New Roman" w:hAnsi="Times New Roman" w:cs="Times New Roman"/>
          <w:i/>
          <w:iCs/>
          <w:sz w:val="20"/>
          <w:szCs w:val="20"/>
        </w:rPr>
        <w:t xml:space="preserve"> Sim, sempre pensei na questão da universidade, porque meu pai sempre incentivou a gente a estudar, e na questão de escolha do curso, eu queria um curso </w:t>
      </w:r>
      <w:r w:rsidRPr="006F15C8">
        <w:rPr>
          <w:rFonts w:ascii="Times New Roman" w:hAnsi="Times New Roman" w:cs="Times New Roman"/>
          <w:i/>
          <w:iCs/>
          <w:sz w:val="20"/>
          <w:szCs w:val="20"/>
        </w:rPr>
        <w:lastRenderedPageBreak/>
        <w:t>que trabalhasse com Matemática, Química, Física, Biologia, com a natureza e que ao mesmo tempo desse a oportunidade de trabalhar com pessoas</w:t>
      </w:r>
      <w:r>
        <w:rPr>
          <w:rFonts w:ascii="Times New Roman" w:hAnsi="Times New Roman" w:cs="Times New Roman"/>
          <w:i/>
          <w:iCs/>
          <w:sz w:val="20"/>
          <w:szCs w:val="20"/>
        </w:rPr>
        <w:t xml:space="preserve">. </w:t>
      </w:r>
      <w:r w:rsidRPr="00A34E78">
        <w:rPr>
          <w:rFonts w:ascii="Times New Roman" w:hAnsi="Times New Roman" w:cs="Times New Roman"/>
          <w:i/>
          <w:iCs/>
          <w:sz w:val="20"/>
          <w:szCs w:val="20"/>
        </w:rPr>
        <w:t>Então, foi por isso que escolhi o curso de Química. Porque quando você pega o curso de Química ele te dá essa visão de você trabalhar com o todo dentro da sociedade, da tecnologia, dentro da empresa, é o curso que você tem a oportunidade de trabalhar com pessoas, sendo professor né, do jeito que gosto de fazer.</w:t>
      </w:r>
    </w:p>
    <w:p w14:paraId="0BB8E8DB" w14:textId="7A927A48" w:rsidR="00D2044D" w:rsidRPr="001E04C2" w:rsidRDefault="00D2044D" w:rsidP="00D2044D">
      <w:pPr>
        <w:pStyle w:val="Standard"/>
        <w:spacing w:after="0" w:line="240" w:lineRule="auto"/>
        <w:jc w:val="both"/>
        <w:rPr>
          <w:rFonts w:ascii="Times New Roman" w:hAnsi="Times New Roman" w:cs="Times New Roman"/>
          <w:sz w:val="24"/>
          <w:szCs w:val="24"/>
        </w:rPr>
      </w:pPr>
    </w:p>
    <w:p w14:paraId="01DFD521" w14:textId="7632A12F" w:rsidR="0040215E" w:rsidRPr="00D2044D" w:rsidRDefault="00D2044D" w:rsidP="00D2044D">
      <w:pPr>
        <w:pStyle w:val="Standard"/>
        <w:spacing w:after="0" w:line="240" w:lineRule="auto"/>
        <w:ind w:firstLine="709"/>
        <w:jc w:val="both"/>
        <w:rPr>
          <w:rFonts w:ascii="Times New Roman" w:hAnsi="Times New Roman" w:cs="Times New Roman"/>
          <w:sz w:val="24"/>
          <w:szCs w:val="24"/>
        </w:rPr>
      </w:pPr>
      <w:bookmarkStart w:id="44" w:name="_Hlk70175132"/>
      <w:r w:rsidRPr="00517AAE">
        <w:rPr>
          <w:rFonts w:ascii="Times New Roman" w:hAnsi="Times New Roman" w:cs="Times New Roman"/>
          <w:sz w:val="24"/>
          <w:szCs w:val="24"/>
        </w:rPr>
        <w:t xml:space="preserve">Para os participantes PF1, PF2, PM1 e PM2, </w:t>
      </w:r>
      <w:r w:rsidR="0012182B" w:rsidRPr="00517AAE">
        <w:rPr>
          <w:rFonts w:ascii="Times New Roman" w:hAnsi="Times New Roman" w:cs="Times New Roman"/>
          <w:sz w:val="24"/>
          <w:szCs w:val="24"/>
        </w:rPr>
        <w:t>identificaram-se</w:t>
      </w:r>
      <w:r w:rsidRPr="00D2044D">
        <w:rPr>
          <w:rFonts w:ascii="Times New Roman" w:hAnsi="Times New Roman" w:cs="Times New Roman"/>
          <w:i/>
          <w:iCs/>
          <w:sz w:val="24"/>
          <w:szCs w:val="24"/>
        </w:rPr>
        <w:t xml:space="preserve"> </w:t>
      </w:r>
      <w:r w:rsidR="00AD5686" w:rsidRPr="00D2044D">
        <w:rPr>
          <w:rFonts w:ascii="Times New Roman" w:hAnsi="Times New Roman" w:cs="Times New Roman"/>
          <w:bCs/>
          <w:sz w:val="24"/>
          <w:szCs w:val="24"/>
        </w:rPr>
        <w:t>cursos como: medicina, farmácia, computação, direito e ciências biologias como aspirações primeiras</w:t>
      </w:r>
      <w:bookmarkEnd w:id="44"/>
      <w:r w:rsidR="00AD5686" w:rsidRPr="00D2044D">
        <w:rPr>
          <w:rFonts w:ascii="Times New Roman" w:hAnsi="Times New Roman" w:cs="Times New Roman"/>
          <w:bCs/>
          <w:sz w:val="24"/>
          <w:szCs w:val="24"/>
        </w:rPr>
        <w:t xml:space="preserve">. </w:t>
      </w:r>
      <w:r w:rsidRPr="00D2044D">
        <w:rPr>
          <w:rFonts w:ascii="Times New Roman" w:hAnsi="Times New Roman" w:cs="Times New Roman"/>
          <w:bCs/>
          <w:sz w:val="24"/>
          <w:szCs w:val="24"/>
        </w:rPr>
        <w:t xml:space="preserve">Por exemplo, na fala de </w:t>
      </w:r>
      <w:r w:rsidRPr="000850DD">
        <w:rPr>
          <w:rFonts w:ascii="Times New Roman" w:hAnsi="Times New Roman" w:cs="Times New Roman"/>
          <w:bCs/>
          <w:sz w:val="24"/>
          <w:szCs w:val="24"/>
        </w:rPr>
        <w:t>“</w:t>
      </w:r>
      <w:r w:rsidR="0040215E" w:rsidRPr="000850DD">
        <w:rPr>
          <w:rFonts w:ascii="Times New Roman" w:hAnsi="Times New Roman" w:cs="Times New Roman"/>
          <w:i/>
          <w:iCs/>
          <w:sz w:val="24"/>
          <w:szCs w:val="24"/>
        </w:rPr>
        <w:t xml:space="preserve">PM1: Na realidade não necessariamente eu queria fazer Química, prestei vestibular </w:t>
      </w:r>
      <w:r w:rsidR="00AD5686" w:rsidRPr="000850DD">
        <w:rPr>
          <w:rFonts w:ascii="Times New Roman" w:hAnsi="Times New Roman" w:cs="Times New Roman"/>
          <w:i/>
          <w:iCs/>
          <w:sz w:val="24"/>
          <w:szCs w:val="24"/>
        </w:rPr>
        <w:t>para a</w:t>
      </w:r>
      <w:r w:rsidR="0040215E" w:rsidRPr="000850DD">
        <w:rPr>
          <w:rFonts w:ascii="Times New Roman" w:hAnsi="Times New Roman" w:cs="Times New Roman"/>
          <w:i/>
          <w:iCs/>
          <w:sz w:val="24"/>
          <w:szCs w:val="24"/>
        </w:rPr>
        <w:t xml:space="preserve"> farmácia, aí depois que fui pra Química, mas era mais ou menos nessa área que queria. Porque era mais fácil de entrar do que farmácia</w:t>
      </w:r>
      <w:r w:rsidRPr="000850DD">
        <w:rPr>
          <w:rFonts w:ascii="Times New Roman" w:hAnsi="Times New Roman" w:cs="Times New Roman"/>
          <w:i/>
          <w:iCs/>
          <w:sz w:val="24"/>
          <w:szCs w:val="24"/>
        </w:rPr>
        <w:t>”</w:t>
      </w:r>
      <w:r w:rsidR="00AD5686" w:rsidRPr="000850DD">
        <w:rPr>
          <w:rFonts w:ascii="Times New Roman" w:hAnsi="Times New Roman" w:cs="Times New Roman"/>
          <w:i/>
          <w:iCs/>
          <w:sz w:val="24"/>
          <w:szCs w:val="24"/>
        </w:rPr>
        <w:t>.</w:t>
      </w:r>
      <w:r w:rsidRPr="00D2044D">
        <w:rPr>
          <w:rFonts w:ascii="Times New Roman" w:hAnsi="Times New Roman" w:cs="Times New Roman"/>
          <w:sz w:val="24"/>
          <w:szCs w:val="24"/>
        </w:rPr>
        <w:t xml:space="preserve"> Pode-se perceber </w:t>
      </w:r>
      <w:r>
        <w:rPr>
          <w:rFonts w:ascii="Times New Roman" w:hAnsi="Times New Roman" w:cs="Times New Roman"/>
          <w:sz w:val="24"/>
          <w:szCs w:val="24"/>
        </w:rPr>
        <w:t xml:space="preserve">nesse pensar, </w:t>
      </w:r>
      <w:r w:rsidRPr="00D2044D">
        <w:rPr>
          <w:rFonts w:ascii="Times New Roman" w:hAnsi="Times New Roman" w:cs="Times New Roman"/>
          <w:sz w:val="24"/>
          <w:szCs w:val="24"/>
        </w:rPr>
        <w:t>a questão de facilidade de ingressar em curso de química também</w:t>
      </w:r>
      <w:r>
        <w:rPr>
          <w:rFonts w:ascii="Times New Roman" w:hAnsi="Times New Roman" w:cs="Times New Roman"/>
          <w:sz w:val="24"/>
          <w:szCs w:val="24"/>
        </w:rPr>
        <w:t xml:space="preserve"> em relação ao curso de farmácia. E, para PM2, constatou-se que o inglês o impossibilitou escolher o curso de computação, </w:t>
      </w:r>
      <w:r w:rsidR="004F0926">
        <w:rPr>
          <w:rFonts w:ascii="Times New Roman" w:hAnsi="Times New Roman" w:cs="Times New Roman"/>
          <w:sz w:val="24"/>
          <w:szCs w:val="24"/>
        </w:rPr>
        <w:t>sendo,</w:t>
      </w:r>
      <w:r>
        <w:rPr>
          <w:rFonts w:ascii="Times New Roman" w:hAnsi="Times New Roman" w:cs="Times New Roman"/>
          <w:sz w:val="24"/>
          <w:szCs w:val="24"/>
        </w:rPr>
        <w:t xml:space="preserve"> portanto, o curso de química </w:t>
      </w:r>
      <w:r w:rsidR="00517AAE">
        <w:rPr>
          <w:rFonts w:ascii="Times New Roman" w:hAnsi="Times New Roman" w:cs="Times New Roman"/>
          <w:sz w:val="24"/>
          <w:szCs w:val="24"/>
        </w:rPr>
        <w:t xml:space="preserve">uma </w:t>
      </w:r>
      <w:r>
        <w:rPr>
          <w:rFonts w:ascii="Times New Roman" w:hAnsi="Times New Roman" w:cs="Times New Roman"/>
          <w:sz w:val="24"/>
          <w:szCs w:val="24"/>
        </w:rPr>
        <w:t>outra opção, como revelou sua fala:</w:t>
      </w:r>
    </w:p>
    <w:p w14:paraId="030001F9" w14:textId="77777777" w:rsidR="0040215E" w:rsidRPr="001E04C2" w:rsidRDefault="0040215E" w:rsidP="006F15C8">
      <w:pPr>
        <w:pStyle w:val="Standard"/>
        <w:spacing w:after="0" w:line="240" w:lineRule="auto"/>
        <w:jc w:val="both"/>
        <w:rPr>
          <w:rFonts w:ascii="Times New Roman" w:hAnsi="Times New Roman" w:cs="Times New Roman"/>
          <w:sz w:val="24"/>
          <w:szCs w:val="24"/>
        </w:rPr>
      </w:pPr>
    </w:p>
    <w:p w14:paraId="32585CAA" w14:textId="5CE8413B" w:rsidR="0040215E" w:rsidRPr="006F15C8" w:rsidRDefault="0040215E" w:rsidP="00D2044D">
      <w:pPr>
        <w:pStyle w:val="Standard"/>
        <w:spacing w:after="0" w:line="240" w:lineRule="auto"/>
        <w:ind w:left="2268"/>
        <w:jc w:val="both"/>
        <w:rPr>
          <w:rFonts w:ascii="Times New Roman" w:hAnsi="Times New Roman" w:cs="Times New Roman"/>
          <w:i/>
          <w:iCs/>
          <w:sz w:val="20"/>
          <w:szCs w:val="20"/>
        </w:rPr>
      </w:pPr>
      <w:r w:rsidRPr="006F15C8">
        <w:rPr>
          <w:rFonts w:ascii="Times New Roman" w:hAnsi="Times New Roman" w:cs="Times New Roman"/>
          <w:b/>
          <w:bCs/>
          <w:i/>
          <w:iCs/>
          <w:sz w:val="20"/>
          <w:szCs w:val="20"/>
        </w:rPr>
        <w:t>PM2:</w:t>
      </w:r>
      <w:r w:rsidRPr="006F15C8">
        <w:rPr>
          <w:rFonts w:ascii="Times New Roman" w:hAnsi="Times New Roman" w:cs="Times New Roman"/>
          <w:i/>
          <w:iCs/>
          <w:sz w:val="20"/>
          <w:szCs w:val="20"/>
        </w:rPr>
        <w:t xml:space="preserve"> Quando eu terminei o ensino médio, eu queria fazer 3 coisas, queria fazer, computação, ser cientista ou Química. Na computação precisava de inglês, que eu descartei, e liguei uma coisa à outra cientista e Química, então deixei para a última. Eu mexia muito com os laboratórios no ensino médio que a gente </w:t>
      </w:r>
      <w:r w:rsidR="008D0727" w:rsidRPr="006F15C8">
        <w:rPr>
          <w:rFonts w:ascii="Times New Roman" w:hAnsi="Times New Roman" w:cs="Times New Roman"/>
          <w:i/>
          <w:iCs/>
          <w:sz w:val="20"/>
          <w:szCs w:val="20"/>
        </w:rPr>
        <w:t>entrava</w:t>
      </w:r>
      <w:r w:rsidRPr="006F15C8">
        <w:rPr>
          <w:rFonts w:ascii="Times New Roman" w:hAnsi="Times New Roman" w:cs="Times New Roman"/>
          <w:i/>
          <w:iCs/>
          <w:sz w:val="20"/>
          <w:szCs w:val="20"/>
        </w:rPr>
        <w:t xml:space="preserve"> aquilo me levou a gostar, apesar de eu não </w:t>
      </w:r>
      <w:r w:rsidR="008D0727" w:rsidRPr="006F15C8">
        <w:rPr>
          <w:rFonts w:ascii="Times New Roman" w:hAnsi="Times New Roman" w:cs="Times New Roman"/>
          <w:i/>
          <w:iCs/>
          <w:sz w:val="20"/>
          <w:szCs w:val="20"/>
        </w:rPr>
        <w:t>ir tanto ao</w:t>
      </w:r>
      <w:r w:rsidRPr="006F15C8">
        <w:rPr>
          <w:rFonts w:ascii="Times New Roman" w:hAnsi="Times New Roman" w:cs="Times New Roman"/>
          <w:i/>
          <w:iCs/>
          <w:sz w:val="20"/>
          <w:szCs w:val="20"/>
        </w:rPr>
        <w:t xml:space="preserve"> laboratório, mas o que motivou fazer Química foram os pseudos</w:t>
      </w:r>
      <w:r w:rsidR="00A34E78">
        <w:rPr>
          <w:rFonts w:ascii="Times New Roman" w:hAnsi="Times New Roman" w:cs="Times New Roman"/>
          <w:i/>
          <w:iCs/>
          <w:sz w:val="20"/>
          <w:szCs w:val="20"/>
        </w:rPr>
        <w:t xml:space="preserve"> </w:t>
      </w:r>
      <w:r w:rsidRPr="006F15C8">
        <w:rPr>
          <w:rFonts w:ascii="Times New Roman" w:hAnsi="Times New Roman" w:cs="Times New Roman"/>
          <w:i/>
          <w:iCs/>
          <w:sz w:val="20"/>
          <w:szCs w:val="20"/>
        </w:rPr>
        <w:t>laboratórios nas escolas públicas na minha época em que estudei.</w:t>
      </w:r>
    </w:p>
    <w:p w14:paraId="02E7C0DF" w14:textId="77777777" w:rsidR="0040215E" w:rsidRPr="001E04C2" w:rsidRDefault="0040215E" w:rsidP="006F15C8">
      <w:pPr>
        <w:pStyle w:val="Standard"/>
        <w:spacing w:after="0" w:line="240" w:lineRule="auto"/>
        <w:jc w:val="both"/>
        <w:rPr>
          <w:rFonts w:ascii="Times New Roman" w:hAnsi="Times New Roman" w:cs="Times New Roman"/>
          <w:sz w:val="24"/>
          <w:szCs w:val="24"/>
        </w:rPr>
      </w:pPr>
    </w:p>
    <w:p w14:paraId="0304161B" w14:textId="24B2CAF9" w:rsidR="00D2044D" w:rsidRDefault="00D2044D" w:rsidP="00D2044D">
      <w:pPr>
        <w:pStyle w:val="Standard"/>
        <w:spacing w:after="0" w:line="240" w:lineRule="auto"/>
        <w:ind w:firstLine="709"/>
        <w:jc w:val="both"/>
        <w:rPr>
          <w:rFonts w:ascii="Times New Roman" w:hAnsi="Times New Roman" w:cs="Times New Roman"/>
          <w:bCs/>
          <w:sz w:val="24"/>
          <w:szCs w:val="24"/>
        </w:rPr>
      </w:pPr>
      <w:r w:rsidRPr="0025382F">
        <w:rPr>
          <w:rFonts w:ascii="Times New Roman" w:hAnsi="Times New Roman" w:cs="Times New Roman"/>
          <w:bCs/>
          <w:sz w:val="24"/>
          <w:szCs w:val="24"/>
        </w:rPr>
        <w:t xml:space="preserve">Os resultados identificados nas histórias orais dos professores revelam que a baixa procura como primeira opção pode ser justifica devido à desvalorização que a profissão docente sofre no Brasil. </w:t>
      </w:r>
      <w:bookmarkStart w:id="45" w:name="_Hlk53160576"/>
      <w:r w:rsidR="0025382F" w:rsidRPr="00223D82">
        <w:rPr>
          <w:rFonts w:ascii="Times New Roman" w:hAnsi="Times New Roman" w:cs="Times New Roman"/>
          <w:bCs/>
          <w:sz w:val="24"/>
          <w:szCs w:val="24"/>
          <w:highlight w:val="yellow"/>
        </w:rPr>
        <w:t xml:space="preserve">Na pesquisa de </w:t>
      </w:r>
      <w:r w:rsidR="0025382F" w:rsidRPr="00223D82">
        <w:rPr>
          <w:rFonts w:ascii="Times New Roman" w:hAnsi="Times New Roman" w:cs="Times New Roman"/>
          <w:sz w:val="24"/>
          <w:szCs w:val="24"/>
          <w:highlight w:val="yellow"/>
        </w:rPr>
        <w:t>Gresczysczyn e Figueiredo (2018), dentre os 28 licenciandos</w:t>
      </w:r>
      <w:r w:rsidR="002D711F" w:rsidRPr="00223D82">
        <w:rPr>
          <w:rFonts w:ascii="Times New Roman" w:hAnsi="Times New Roman" w:cs="Times New Roman"/>
          <w:sz w:val="24"/>
          <w:szCs w:val="24"/>
          <w:highlight w:val="yellow"/>
        </w:rPr>
        <w:t xml:space="preserve"> pesquisados</w:t>
      </w:r>
      <w:r w:rsidR="0025382F" w:rsidRPr="00223D82">
        <w:rPr>
          <w:rFonts w:ascii="Times New Roman" w:hAnsi="Times New Roman" w:cs="Times New Roman"/>
          <w:sz w:val="24"/>
          <w:szCs w:val="24"/>
          <w:highlight w:val="yellow"/>
        </w:rPr>
        <w:t>, identificaram que doze também não tiveram como primeira opção a licenciatura em Química</w:t>
      </w:r>
      <w:r w:rsidR="002D711F" w:rsidRPr="00223D82">
        <w:rPr>
          <w:rFonts w:ascii="Times New Roman" w:hAnsi="Times New Roman" w:cs="Times New Roman"/>
          <w:sz w:val="24"/>
          <w:szCs w:val="24"/>
          <w:highlight w:val="yellow"/>
        </w:rPr>
        <w:t>.</w:t>
      </w:r>
      <w:r w:rsidR="002D711F">
        <w:rPr>
          <w:rFonts w:ascii="Times New Roman" w:hAnsi="Times New Roman" w:cs="Times New Roman"/>
          <w:sz w:val="24"/>
          <w:szCs w:val="24"/>
        </w:rPr>
        <w:t xml:space="preserve"> </w:t>
      </w:r>
      <w:r>
        <w:rPr>
          <w:rFonts w:ascii="Times New Roman" w:hAnsi="Times New Roman" w:cs="Times New Roman"/>
          <w:bCs/>
          <w:sz w:val="24"/>
          <w:szCs w:val="24"/>
        </w:rPr>
        <w:t xml:space="preserve">Libâneo (2011) </w:t>
      </w:r>
      <w:bookmarkEnd w:id="45"/>
      <w:r>
        <w:rPr>
          <w:rFonts w:ascii="Times New Roman" w:hAnsi="Times New Roman" w:cs="Times New Roman"/>
          <w:bCs/>
          <w:sz w:val="24"/>
          <w:szCs w:val="24"/>
        </w:rPr>
        <w:t>afirma que cada vez menos, tem sido demonstrada a notabilidade de se trabalhar como professor nos meios de comunicação e informação.</w:t>
      </w:r>
    </w:p>
    <w:p w14:paraId="2250F92A" w14:textId="30495C88" w:rsidR="009E6B35" w:rsidRDefault="0040215E" w:rsidP="009E6B35">
      <w:pPr>
        <w:pStyle w:val="Standard"/>
        <w:spacing w:after="0" w:line="240" w:lineRule="auto"/>
        <w:ind w:firstLine="708"/>
        <w:jc w:val="both"/>
        <w:rPr>
          <w:rFonts w:ascii="Times New Roman" w:hAnsi="Times New Roman" w:cs="Times New Roman"/>
          <w:bCs/>
          <w:sz w:val="24"/>
          <w:szCs w:val="24"/>
        </w:rPr>
      </w:pPr>
      <w:bookmarkStart w:id="46" w:name="_Hlk50345666"/>
      <w:bookmarkStart w:id="47" w:name="_Hlk53160579"/>
      <w:r>
        <w:rPr>
          <w:rFonts w:ascii="Times New Roman" w:hAnsi="Times New Roman" w:cs="Times New Roman"/>
          <w:bCs/>
          <w:sz w:val="24"/>
          <w:szCs w:val="24"/>
        </w:rPr>
        <w:t>Arroio et al. (2006</w:t>
      </w:r>
      <w:bookmarkEnd w:id="46"/>
      <w:r>
        <w:rPr>
          <w:rFonts w:ascii="Times New Roman" w:hAnsi="Times New Roman" w:cs="Times New Roman"/>
          <w:bCs/>
          <w:sz w:val="24"/>
          <w:szCs w:val="24"/>
        </w:rPr>
        <w:t xml:space="preserve">) </w:t>
      </w:r>
      <w:bookmarkEnd w:id="47"/>
      <w:r>
        <w:rPr>
          <w:rFonts w:ascii="Times New Roman" w:hAnsi="Times New Roman" w:cs="Times New Roman"/>
          <w:bCs/>
          <w:sz w:val="24"/>
          <w:szCs w:val="24"/>
        </w:rPr>
        <w:t>diz que as ciências: Química, Física e Matemática, não geram interesse nos estudantes, por não serem valorizadas socialmente, tais como os cursos de medicina, direito e engenharias.</w:t>
      </w:r>
      <w:r w:rsidR="00D2044D">
        <w:rPr>
          <w:rFonts w:ascii="Times New Roman" w:hAnsi="Times New Roman" w:cs="Times New Roman"/>
          <w:bCs/>
          <w:sz w:val="24"/>
          <w:szCs w:val="24"/>
        </w:rPr>
        <w:t xml:space="preserve"> E, u</w:t>
      </w:r>
      <w:r>
        <w:rPr>
          <w:rFonts w:ascii="Times New Roman" w:hAnsi="Times New Roman" w:cs="Times New Roman"/>
          <w:bCs/>
          <w:sz w:val="24"/>
          <w:szCs w:val="24"/>
        </w:rPr>
        <w:t xml:space="preserve">m estudante que decide prestar um vestibular para se tornar professor da Educação Básica, recorrentemente escuta que não vale a pena ser </w:t>
      </w:r>
      <w:r w:rsidRPr="009E6B35">
        <w:rPr>
          <w:rFonts w:ascii="Times New Roman" w:hAnsi="Times New Roman" w:cs="Times New Roman"/>
          <w:bCs/>
          <w:sz w:val="24"/>
          <w:szCs w:val="24"/>
        </w:rPr>
        <w:t>professor. Salve poucas exceções, por exemplo: Coréia do Sul, Estônia, Finlândia, Japão e Vietnã, como descrit</w:t>
      </w:r>
      <w:r w:rsidR="008D0727" w:rsidRPr="009E6B35">
        <w:rPr>
          <w:rFonts w:ascii="Times New Roman" w:hAnsi="Times New Roman" w:cs="Times New Roman"/>
          <w:bCs/>
          <w:sz w:val="24"/>
          <w:szCs w:val="24"/>
        </w:rPr>
        <w:t xml:space="preserve">os </w:t>
      </w:r>
      <w:r w:rsidRPr="009E6B35">
        <w:rPr>
          <w:rFonts w:ascii="Times New Roman" w:hAnsi="Times New Roman" w:cs="Times New Roman"/>
          <w:bCs/>
          <w:sz w:val="24"/>
          <w:szCs w:val="24"/>
        </w:rPr>
        <w:t xml:space="preserve">nas reportagens de </w:t>
      </w:r>
      <w:bookmarkStart w:id="48" w:name="_Hlk53160583"/>
      <w:r w:rsidRPr="009E6B35">
        <w:rPr>
          <w:rFonts w:ascii="Times New Roman" w:hAnsi="Times New Roman" w:cs="Times New Roman"/>
          <w:bCs/>
          <w:sz w:val="24"/>
          <w:szCs w:val="24"/>
        </w:rPr>
        <w:t>Kawanami (2014) e Passarinho (2018)</w:t>
      </w:r>
      <w:r w:rsidR="00D2044D" w:rsidRPr="009E6B35">
        <w:rPr>
          <w:rFonts w:ascii="Times New Roman" w:hAnsi="Times New Roman" w:cs="Times New Roman"/>
          <w:bCs/>
          <w:sz w:val="24"/>
          <w:szCs w:val="24"/>
        </w:rPr>
        <w:t>.</w:t>
      </w:r>
      <w:r w:rsidR="009E6B35" w:rsidRPr="009E6B35">
        <w:rPr>
          <w:rFonts w:ascii="Times New Roman" w:hAnsi="Times New Roman" w:cs="Times New Roman"/>
          <w:bCs/>
          <w:sz w:val="24"/>
          <w:szCs w:val="24"/>
        </w:rPr>
        <w:t xml:space="preserve"> </w:t>
      </w:r>
      <w:bookmarkEnd w:id="48"/>
      <w:r w:rsidR="008E3521" w:rsidRPr="009E6B35">
        <w:rPr>
          <w:rFonts w:ascii="Times New Roman" w:hAnsi="Times New Roman" w:cs="Times New Roman"/>
          <w:bCs/>
          <w:sz w:val="24"/>
          <w:szCs w:val="24"/>
        </w:rPr>
        <w:t xml:space="preserve">Ainda que haja exceções como mostradas anteriormente, </w:t>
      </w:r>
      <w:bookmarkStart w:id="49" w:name="_Hlk53160591"/>
      <w:r w:rsidRPr="009E6B35">
        <w:rPr>
          <w:rFonts w:ascii="Times New Roman" w:hAnsi="Times New Roman" w:cs="Times New Roman"/>
          <w:bCs/>
          <w:sz w:val="24"/>
          <w:szCs w:val="24"/>
        </w:rPr>
        <w:t>Sacristán (2012)</w:t>
      </w:r>
      <w:bookmarkEnd w:id="49"/>
      <w:r w:rsidRPr="009E6B35">
        <w:rPr>
          <w:rFonts w:ascii="Times New Roman" w:hAnsi="Times New Roman" w:cs="Times New Roman"/>
          <w:bCs/>
          <w:sz w:val="24"/>
          <w:szCs w:val="24"/>
        </w:rPr>
        <w:t xml:space="preserve"> afirma que a profissão de professor não</w:t>
      </w:r>
      <w:r w:rsidR="0068468C" w:rsidRPr="009E6B35">
        <w:rPr>
          <w:rFonts w:ascii="Times New Roman" w:hAnsi="Times New Roman" w:cs="Times New Roman"/>
          <w:bCs/>
          <w:sz w:val="24"/>
          <w:szCs w:val="24"/>
        </w:rPr>
        <w:t xml:space="preserve"> está em ascensão. </w:t>
      </w:r>
      <w:r w:rsidR="009E6B35">
        <w:rPr>
          <w:rFonts w:ascii="Times New Roman" w:hAnsi="Times New Roman" w:cs="Times New Roman"/>
          <w:bCs/>
          <w:sz w:val="24"/>
          <w:szCs w:val="24"/>
        </w:rPr>
        <w:t xml:space="preserve">E, </w:t>
      </w:r>
      <w:r w:rsidR="008E3521" w:rsidRPr="009E6B35">
        <w:rPr>
          <w:rFonts w:ascii="Times New Roman" w:hAnsi="Times New Roman" w:cs="Times New Roman"/>
          <w:bCs/>
          <w:sz w:val="24"/>
          <w:szCs w:val="24"/>
        </w:rPr>
        <w:t>a carreira docente nos dias de hoje é pouco procurada</w:t>
      </w:r>
      <w:r w:rsidR="0068468C" w:rsidRPr="009E6B35">
        <w:rPr>
          <w:rFonts w:ascii="Times New Roman" w:hAnsi="Times New Roman" w:cs="Times New Roman"/>
          <w:bCs/>
          <w:sz w:val="24"/>
          <w:szCs w:val="24"/>
        </w:rPr>
        <w:t xml:space="preserve">, </w:t>
      </w:r>
      <w:r w:rsidR="009E6B35">
        <w:rPr>
          <w:rFonts w:ascii="Times New Roman" w:hAnsi="Times New Roman" w:cs="Times New Roman"/>
          <w:bCs/>
          <w:sz w:val="24"/>
          <w:szCs w:val="24"/>
        </w:rPr>
        <w:t xml:space="preserve">mas, </w:t>
      </w:r>
      <w:r w:rsidR="0068468C" w:rsidRPr="009E6B35">
        <w:rPr>
          <w:rFonts w:ascii="Times New Roman" w:hAnsi="Times New Roman" w:cs="Times New Roman"/>
          <w:bCs/>
          <w:sz w:val="24"/>
          <w:szCs w:val="24"/>
        </w:rPr>
        <w:t>p</w:t>
      </w:r>
      <w:r w:rsidRPr="009E6B35">
        <w:rPr>
          <w:rFonts w:ascii="Times New Roman" w:hAnsi="Times New Roman" w:cs="Times New Roman"/>
          <w:bCs/>
          <w:sz w:val="24"/>
          <w:szCs w:val="24"/>
        </w:rPr>
        <w:t xml:space="preserve">or mais das dificuldades e desvalorização sofridas pelos docentes após </w:t>
      </w:r>
      <w:r w:rsidR="004F0926" w:rsidRPr="009E6B35">
        <w:rPr>
          <w:rFonts w:ascii="Times New Roman" w:hAnsi="Times New Roman" w:cs="Times New Roman"/>
          <w:bCs/>
          <w:sz w:val="24"/>
          <w:szCs w:val="24"/>
        </w:rPr>
        <w:t xml:space="preserve">terem </w:t>
      </w:r>
      <w:r w:rsidRPr="009E6B35">
        <w:rPr>
          <w:rFonts w:ascii="Times New Roman" w:hAnsi="Times New Roman" w:cs="Times New Roman"/>
          <w:bCs/>
          <w:sz w:val="24"/>
          <w:szCs w:val="24"/>
        </w:rPr>
        <w:t>ingressa</w:t>
      </w:r>
      <w:r w:rsidR="004F0926" w:rsidRPr="009E6B35">
        <w:rPr>
          <w:rFonts w:ascii="Times New Roman" w:hAnsi="Times New Roman" w:cs="Times New Roman"/>
          <w:bCs/>
          <w:sz w:val="24"/>
          <w:szCs w:val="24"/>
        </w:rPr>
        <w:t>do ness</w:t>
      </w:r>
      <w:r w:rsidRPr="009E6B35">
        <w:rPr>
          <w:rFonts w:ascii="Times New Roman" w:hAnsi="Times New Roman" w:cs="Times New Roman"/>
          <w:bCs/>
          <w:sz w:val="24"/>
          <w:szCs w:val="24"/>
        </w:rPr>
        <w:t>a carreira, muitos continua</w:t>
      </w:r>
      <w:r w:rsidR="004F0926" w:rsidRPr="009E6B35">
        <w:rPr>
          <w:rFonts w:ascii="Times New Roman" w:hAnsi="Times New Roman" w:cs="Times New Roman"/>
          <w:bCs/>
          <w:sz w:val="24"/>
          <w:szCs w:val="24"/>
        </w:rPr>
        <w:t>ra</w:t>
      </w:r>
      <w:r w:rsidRPr="009E6B35">
        <w:rPr>
          <w:rFonts w:ascii="Times New Roman" w:hAnsi="Times New Roman" w:cs="Times New Roman"/>
          <w:bCs/>
          <w:sz w:val="24"/>
          <w:szCs w:val="24"/>
        </w:rPr>
        <w:t>m</w:t>
      </w:r>
      <w:r w:rsidR="009E6B35">
        <w:rPr>
          <w:rFonts w:ascii="Times New Roman" w:hAnsi="Times New Roman" w:cs="Times New Roman"/>
          <w:bCs/>
          <w:sz w:val="24"/>
          <w:szCs w:val="24"/>
        </w:rPr>
        <w:t>, permaneceram</w:t>
      </w:r>
      <w:r w:rsidRPr="009E6B35">
        <w:rPr>
          <w:rFonts w:ascii="Times New Roman" w:hAnsi="Times New Roman" w:cs="Times New Roman"/>
          <w:bCs/>
          <w:sz w:val="24"/>
          <w:szCs w:val="24"/>
        </w:rPr>
        <w:t xml:space="preserve"> nela</w:t>
      </w:r>
      <w:r w:rsidR="009E6B35" w:rsidRPr="009E6B35">
        <w:rPr>
          <w:rFonts w:ascii="Times New Roman" w:hAnsi="Times New Roman" w:cs="Times New Roman"/>
          <w:bCs/>
          <w:sz w:val="24"/>
          <w:szCs w:val="24"/>
        </w:rPr>
        <w:t xml:space="preserve">. </w:t>
      </w:r>
    </w:p>
    <w:p w14:paraId="05047E47" w14:textId="096FA4B4" w:rsidR="009E6B35" w:rsidRDefault="009E6B35" w:rsidP="009E6B35">
      <w:pPr>
        <w:pStyle w:val="Standard"/>
        <w:spacing w:after="0" w:line="240" w:lineRule="auto"/>
        <w:ind w:firstLine="708"/>
        <w:jc w:val="both"/>
        <w:rPr>
          <w:rFonts w:ascii="Times New Roman" w:hAnsi="Times New Roman" w:cs="Times New Roman"/>
          <w:b/>
          <w:sz w:val="24"/>
          <w:szCs w:val="24"/>
        </w:rPr>
      </w:pPr>
      <w:r>
        <w:rPr>
          <w:rFonts w:ascii="Times New Roman" w:hAnsi="Times New Roman" w:cs="Times New Roman"/>
          <w:bCs/>
          <w:sz w:val="24"/>
          <w:szCs w:val="24"/>
        </w:rPr>
        <w:t xml:space="preserve">Nas </w:t>
      </w:r>
      <w:r w:rsidRPr="009E6B35">
        <w:rPr>
          <w:rFonts w:ascii="Times New Roman" w:hAnsi="Times New Roman" w:cs="Times New Roman"/>
          <w:bCs/>
          <w:sz w:val="24"/>
          <w:szCs w:val="24"/>
        </w:rPr>
        <w:t>respostas para a questão 3 (</w:t>
      </w:r>
      <w:r w:rsidRPr="004B4569">
        <w:rPr>
          <w:rFonts w:ascii="Times New Roman" w:hAnsi="Times New Roman"/>
          <w:sz w:val="24"/>
        </w:rPr>
        <w:t xml:space="preserve">Quais foram os </w:t>
      </w:r>
      <w:r w:rsidRPr="003D75EE">
        <w:rPr>
          <w:rFonts w:ascii="Times New Roman" w:hAnsi="Times New Roman"/>
          <w:sz w:val="24"/>
        </w:rPr>
        <w:t xml:space="preserve">fatores que levaram a permanecer na profissão docente?), verificamos </w:t>
      </w:r>
      <w:r>
        <w:rPr>
          <w:rFonts w:ascii="Times New Roman" w:hAnsi="Times New Roman" w:cs="Times New Roman"/>
          <w:bCs/>
          <w:sz w:val="24"/>
          <w:szCs w:val="24"/>
        </w:rPr>
        <w:t xml:space="preserve">vários tipos de </w:t>
      </w:r>
      <w:r w:rsidRPr="004B4569">
        <w:rPr>
          <w:rFonts w:ascii="Times New Roman" w:hAnsi="Times New Roman"/>
          <w:sz w:val="24"/>
        </w:rPr>
        <w:t xml:space="preserve">justificativas </w:t>
      </w:r>
      <w:r>
        <w:rPr>
          <w:rFonts w:ascii="Times New Roman" w:hAnsi="Times New Roman" w:cs="Times New Roman"/>
          <w:bCs/>
          <w:sz w:val="24"/>
          <w:szCs w:val="24"/>
        </w:rPr>
        <w:t xml:space="preserve">dos professores a esse respeito, por exemplo, para </w:t>
      </w:r>
      <w:r w:rsidRPr="004B4569">
        <w:rPr>
          <w:rFonts w:ascii="Times New Roman" w:hAnsi="Times New Roman"/>
          <w:sz w:val="24"/>
        </w:rPr>
        <w:t>PF1,</w:t>
      </w:r>
      <w:r>
        <w:rPr>
          <w:rFonts w:ascii="Times New Roman" w:hAnsi="Times New Roman" w:cs="Times New Roman"/>
          <w:b/>
          <w:sz w:val="24"/>
          <w:szCs w:val="24"/>
        </w:rPr>
        <w:t xml:space="preserve"> </w:t>
      </w:r>
      <w:r w:rsidR="008C5E32" w:rsidRPr="004B4569">
        <w:rPr>
          <w:rFonts w:ascii="Times New Roman" w:hAnsi="Times New Roman"/>
          <w:sz w:val="24"/>
        </w:rPr>
        <w:t>foram questões a priori, pessoais:</w:t>
      </w:r>
    </w:p>
    <w:p w14:paraId="730371ED" w14:textId="77777777" w:rsidR="009E6B35" w:rsidRPr="004B4569" w:rsidRDefault="009E6B35" w:rsidP="004B4569">
      <w:pPr>
        <w:pStyle w:val="Standard"/>
        <w:spacing w:after="0" w:line="240" w:lineRule="auto"/>
        <w:ind w:firstLine="708"/>
        <w:jc w:val="both"/>
        <w:rPr>
          <w:rFonts w:ascii="Times New Roman" w:hAnsi="Times New Roman"/>
          <w:b/>
          <w:sz w:val="24"/>
        </w:rPr>
      </w:pPr>
    </w:p>
    <w:p w14:paraId="026852BC" w14:textId="27D63831" w:rsidR="0040215E" w:rsidRDefault="0040215E" w:rsidP="00342838">
      <w:pPr>
        <w:spacing w:after="0" w:line="240" w:lineRule="auto"/>
        <w:ind w:left="2268"/>
        <w:jc w:val="both"/>
        <w:rPr>
          <w:rFonts w:ascii="Times New Roman" w:eastAsia="Calibri" w:hAnsi="Times New Roman"/>
          <w:i/>
          <w:iCs/>
          <w:color w:val="00000A"/>
          <w:sz w:val="20"/>
          <w:szCs w:val="20"/>
        </w:rPr>
      </w:pPr>
      <w:bookmarkStart w:id="50" w:name="_Hlk50322342"/>
      <w:r w:rsidRPr="00342838">
        <w:rPr>
          <w:rFonts w:ascii="Times New Roman" w:hAnsi="Times New Roman"/>
          <w:b/>
          <w:bCs/>
          <w:i/>
          <w:iCs/>
          <w:sz w:val="20"/>
          <w:szCs w:val="20"/>
        </w:rPr>
        <w:t>PF1:</w:t>
      </w:r>
      <w:r w:rsidRPr="00342838">
        <w:rPr>
          <w:rFonts w:ascii="Arial" w:hAnsi="Arial" w:cs="Arial"/>
          <w:i/>
          <w:iCs/>
          <w:sz w:val="20"/>
          <w:szCs w:val="20"/>
        </w:rPr>
        <w:t xml:space="preserve"> </w:t>
      </w:r>
      <w:r w:rsidRPr="00342838">
        <w:rPr>
          <w:rFonts w:ascii="Times New Roman" w:eastAsia="Calibri" w:hAnsi="Times New Roman"/>
          <w:i/>
          <w:iCs/>
          <w:color w:val="00000A"/>
          <w:sz w:val="20"/>
          <w:szCs w:val="20"/>
        </w:rPr>
        <w:t xml:space="preserve">Trabalhei 10 anos em escola particular, e no </w:t>
      </w:r>
      <w:r w:rsidR="00342838">
        <w:rPr>
          <w:rFonts w:ascii="Times New Roman" w:eastAsia="Calibri" w:hAnsi="Times New Roman"/>
          <w:i/>
          <w:iCs/>
          <w:color w:val="00000A"/>
          <w:sz w:val="20"/>
          <w:szCs w:val="20"/>
        </w:rPr>
        <w:t xml:space="preserve">estado </w:t>
      </w:r>
      <w:r w:rsidRPr="00342838">
        <w:rPr>
          <w:rFonts w:ascii="Times New Roman" w:eastAsia="Calibri" w:hAnsi="Times New Roman"/>
          <w:i/>
          <w:iCs/>
          <w:color w:val="00000A"/>
          <w:sz w:val="20"/>
          <w:szCs w:val="20"/>
        </w:rPr>
        <w:t xml:space="preserve">estou há 7 anos. Quando meu marido me convenceu a ir pra licenciatura, o nosso argumento, no caso o dele, era o seguinte: </w:t>
      </w:r>
      <w:r w:rsidR="008D0727" w:rsidRPr="00342838">
        <w:rPr>
          <w:rFonts w:ascii="Times New Roman" w:eastAsia="Calibri" w:hAnsi="Times New Roman"/>
          <w:i/>
          <w:iCs/>
          <w:color w:val="00000A"/>
          <w:sz w:val="20"/>
          <w:szCs w:val="20"/>
        </w:rPr>
        <w:t xml:space="preserve">“Se você vai [...] querer ser mãe, você tem que arranjar um emprego, que você trabalhe o </w:t>
      </w:r>
      <w:r w:rsidR="008D0727" w:rsidRPr="00A34E78">
        <w:rPr>
          <w:rFonts w:ascii="Times New Roman" w:eastAsia="Calibri" w:hAnsi="Times New Roman"/>
          <w:i/>
          <w:iCs/>
          <w:color w:val="00000A"/>
          <w:sz w:val="20"/>
          <w:szCs w:val="20"/>
        </w:rPr>
        <w:t>período que você possa deixar a criança na escola, e no outro período você vai ficar com a criança [...]”.</w:t>
      </w:r>
      <w:r w:rsidR="00342838" w:rsidRPr="00A34E78">
        <w:rPr>
          <w:rFonts w:ascii="Times New Roman" w:eastAsia="Calibri" w:hAnsi="Times New Roman"/>
          <w:i/>
          <w:iCs/>
          <w:color w:val="00000A"/>
          <w:sz w:val="20"/>
          <w:szCs w:val="20"/>
        </w:rPr>
        <w:t xml:space="preserve"> </w:t>
      </w:r>
      <w:r w:rsidRPr="00A34E78">
        <w:rPr>
          <w:rFonts w:ascii="Times New Roman" w:eastAsia="Calibri" w:hAnsi="Times New Roman"/>
          <w:i/>
          <w:iCs/>
          <w:color w:val="00000A"/>
          <w:sz w:val="20"/>
          <w:szCs w:val="20"/>
        </w:rPr>
        <w:t>Conforme passou o tempo e eu</w:t>
      </w:r>
      <w:r w:rsidRPr="00342838">
        <w:rPr>
          <w:rFonts w:ascii="Times New Roman" w:eastAsia="Calibri" w:hAnsi="Times New Roman"/>
          <w:b/>
          <w:bCs/>
          <w:i/>
          <w:iCs/>
          <w:color w:val="00000A"/>
          <w:sz w:val="20"/>
          <w:szCs w:val="20"/>
        </w:rPr>
        <w:t xml:space="preserve"> </w:t>
      </w:r>
      <w:r w:rsidRPr="00A34E78">
        <w:rPr>
          <w:rFonts w:ascii="Times New Roman" w:eastAsia="Calibri" w:hAnsi="Times New Roman"/>
          <w:i/>
          <w:iCs/>
          <w:color w:val="00000A"/>
          <w:sz w:val="20"/>
          <w:szCs w:val="20"/>
        </w:rPr>
        <w:t>me aceitei como professora, o que não acontecia no começo da carreira, foi aí que percebi que estava na profissão certa, era isso que tinha de fazer e hoje eu recomendo pra todo mundo, principalmente mulher</w:t>
      </w:r>
      <w:r w:rsidR="008D0727" w:rsidRPr="00A34E78">
        <w:rPr>
          <w:rFonts w:ascii="Times New Roman" w:eastAsia="Calibri" w:hAnsi="Times New Roman"/>
          <w:i/>
          <w:iCs/>
          <w:color w:val="00000A"/>
          <w:sz w:val="20"/>
          <w:szCs w:val="20"/>
        </w:rPr>
        <w:t xml:space="preserve">, se você pretende formar família e pensa em ter </w:t>
      </w:r>
      <w:r w:rsidRPr="00A34E78">
        <w:rPr>
          <w:rFonts w:ascii="Times New Roman" w:eastAsia="Calibri" w:hAnsi="Times New Roman"/>
          <w:i/>
          <w:iCs/>
          <w:color w:val="00000A"/>
          <w:sz w:val="20"/>
          <w:szCs w:val="20"/>
        </w:rPr>
        <w:t>filhos, professor é a melhor opção</w:t>
      </w:r>
      <w:r w:rsidRPr="00342838">
        <w:rPr>
          <w:rFonts w:ascii="Times New Roman" w:eastAsia="Calibri" w:hAnsi="Times New Roman"/>
          <w:i/>
          <w:iCs/>
          <w:color w:val="00000A"/>
          <w:sz w:val="20"/>
          <w:szCs w:val="20"/>
        </w:rPr>
        <w:t xml:space="preserve"> que se tem, você tem a opção de escolher um período pra trabalhar, ficar com seus filhos, estudar, quando tiver maior fazer tarefa, essas </w:t>
      </w:r>
      <w:r w:rsidRPr="00342838">
        <w:rPr>
          <w:rFonts w:ascii="Times New Roman" w:eastAsia="Calibri" w:hAnsi="Times New Roman"/>
          <w:i/>
          <w:iCs/>
          <w:color w:val="00000A"/>
          <w:sz w:val="20"/>
          <w:szCs w:val="20"/>
        </w:rPr>
        <w:lastRenderedPageBreak/>
        <w:t>coisas, poder acompanhar mais de perto</w:t>
      </w:r>
      <w:r w:rsidR="00342838" w:rsidRPr="00342838">
        <w:rPr>
          <w:rFonts w:ascii="Times New Roman" w:eastAsia="Calibri" w:hAnsi="Times New Roman"/>
          <w:i/>
          <w:iCs/>
          <w:color w:val="00000A"/>
          <w:sz w:val="20"/>
          <w:szCs w:val="20"/>
        </w:rPr>
        <w:t xml:space="preserve">. E, </w:t>
      </w:r>
      <w:r w:rsidRPr="00342838">
        <w:rPr>
          <w:rFonts w:ascii="Times New Roman" w:eastAsia="Calibri" w:hAnsi="Times New Roman"/>
          <w:i/>
          <w:iCs/>
          <w:color w:val="00000A"/>
          <w:sz w:val="20"/>
          <w:szCs w:val="20"/>
        </w:rPr>
        <w:t>no estado a gente tem essa flexibilidade, que se você é concursado num padrão só, se um ano você quiser pegar duas aulas extraordinárias você pega, se no outro você quiser, pegar 20 extraordinárias você pega, você faz o número de aulas como quiser, então é bem tranquilo em relação a isso.</w:t>
      </w:r>
    </w:p>
    <w:p w14:paraId="51A2B814" w14:textId="06FDBF6E" w:rsidR="00342838" w:rsidRPr="001E04C2" w:rsidRDefault="00342838" w:rsidP="00342838">
      <w:pPr>
        <w:spacing w:after="0" w:line="240" w:lineRule="auto"/>
        <w:ind w:left="2268"/>
        <w:jc w:val="both"/>
        <w:rPr>
          <w:rFonts w:ascii="Times New Roman" w:eastAsia="Calibri" w:hAnsi="Times New Roman" w:cs="Times New Roman"/>
          <w:color w:val="00000A"/>
          <w:sz w:val="24"/>
          <w:szCs w:val="24"/>
        </w:rPr>
      </w:pPr>
    </w:p>
    <w:p w14:paraId="3B8A0DD7" w14:textId="3E41576D" w:rsidR="00342838" w:rsidRPr="00517AAE" w:rsidRDefault="00E26200" w:rsidP="002D48C7">
      <w:pPr>
        <w:spacing w:after="0" w:line="240" w:lineRule="auto"/>
        <w:ind w:firstLine="708"/>
        <w:jc w:val="both"/>
        <w:rPr>
          <w:rFonts w:ascii="Times New Roman" w:hAnsi="Times New Roman" w:cs="Times New Roman"/>
          <w:sz w:val="24"/>
          <w:szCs w:val="24"/>
        </w:rPr>
      </w:pPr>
      <w:bookmarkStart w:id="51" w:name="_Hlk54114494"/>
      <w:r w:rsidRPr="00517AAE">
        <w:rPr>
          <w:rFonts w:ascii="Times New Roman" w:hAnsi="Times New Roman" w:cs="Times New Roman"/>
          <w:bCs/>
          <w:sz w:val="24"/>
          <w:szCs w:val="24"/>
        </w:rPr>
        <w:t xml:space="preserve">Quando a PF1 </w:t>
      </w:r>
      <w:r w:rsidR="00606257" w:rsidRPr="00517AAE">
        <w:rPr>
          <w:rFonts w:ascii="Times New Roman" w:hAnsi="Times New Roman" w:cs="Times New Roman"/>
          <w:bCs/>
          <w:sz w:val="24"/>
          <w:szCs w:val="24"/>
        </w:rPr>
        <w:t>cit</w:t>
      </w:r>
      <w:r w:rsidR="0035663C" w:rsidRPr="00517AAE">
        <w:rPr>
          <w:rFonts w:ascii="Times New Roman" w:hAnsi="Times New Roman" w:cs="Times New Roman"/>
          <w:bCs/>
          <w:sz w:val="24"/>
          <w:szCs w:val="24"/>
        </w:rPr>
        <w:t xml:space="preserve">ou </w:t>
      </w:r>
      <w:r w:rsidR="00606257" w:rsidRPr="00517AAE">
        <w:rPr>
          <w:rFonts w:ascii="Times New Roman" w:hAnsi="Times New Roman" w:cs="Times New Roman"/>
          <w:bCs/>
          <w:sz w:val="24"/>
          <w:szCs w:val="24"/>
        </w:rPr>
        <w:t>a expressão</w:t>
      </w:r>
      <w:r w:rsidRPr="00517AAE">
        <w:rPr>
          <w:rFonts w:ascii="Times New Roman" w:hAnsi="Times New Roman" w:cs="Times New Roman"/>
          <w:bCs/>
          <w:sz w:val="24"/>
          <w:szCs w:val="24"/>
        </w:rPr>
        <w:t xml:space="preserve"> </w:t>
      </w:r>
      <w:r w:rsidR="00606257" w:rsidRPr="00517AAE">
        <w:rPr>
          <w:rFonts w:ascii="Times New Roman" w:hAnsi="Times New Roman" w:cs="Times New Roman"/>
          <w:bCs/>
          <w:sz w:val="24"/>
          <w:szCs w:val="24"/>
        </w:rPr>
        <w:t>“</w:t>
      </w:r>
      <w:r w:rsidRPr="00517AAE">
        <w:rPr>
          <w:rFonts w:ascii="Times New Roman" w:hAnsi="Times New Roman" w:cs="Times New Roman"/>
          <w:bCs/>
          <w:sz w:val="24"/>
          <w:szCs w:val="24"/>
        </w:rPr>
        <w:t>estado</w:t>
      </w:r>
      <w:r w:rsidR="00606257" w:rsidRPr="00517AAE">
        <w:rPr>
          <w:rFonts w:ascii="Times New Roman" w:hAnsi="Times New Roman" w:cs="Times New Roman"/>
          <w:bCs/>
          <w:sz w:val="24"/>
          <w:szCs w:val="24"/>
        </w:rPr>
        <w:t>”</w:t>
      </w:r>
      <w:r w:rsidRPr="00517AAE">
        <w:rPr>
          <w:rFonts w:ascii="Times New Roman" w:hAnsi="Times New Roman" w:cs="Times New Roman"/>
          <w:bCs/>
          <w:sz w:val="24"/>
          <w:szCs w:val="24"/>
        </w:rPr>
        <w:t xml:space="preserve">, </w:t>
      </w:r>
      <w:r w:rsidR="00091FB8" w:rsidRPr="00517AAE">
        <w:rPr>
          <w:rFonts w:ascii="Times New Roman" w:hAnsi="Times New Roman" w:cs="Times New Roman"/>
          <w:bCs/>
          <w:sz w:val="24"/>
          <w:szCs w:val="24"/>
        </w:rPr>
        <w:t>ela, assim como os demais participantes, refere-se</w:t>
      </w:r>
      <w:r w:rsidRPr="00517AAE">
        <w:rPr>
          <w:rFonts w:ascii="Times New Roman" w:hAnsi="Times New Roman" w:cs="Times New Roman"/>
          <w:bCs/>
          <w:sz w:val="24"/>
          <w:szCs w:val="24"/>
        </w:rPr>
        <w:t xml:space="preserve"> a trabalhar </w:t>
      </w:r>
      <w:r w:rsidR="00606257" w:rsidRPr="00517AAE">
        <w:rPr>
          <w:rFonts w:ascii="Times New Roman" w:hAnsi="Times New Roman" w:cs="Times New Roman"/>
          <w:bCs/>
          <w:sz w:val="24"/>
          <w:szCs w:val="24"/>
        </w:rPr>
        <w:t xml:space="preserve">como professora concursada </w:t>
      </w:r>
      <w:r w:rsidRPr="00517AAE">
        <w:rPr>
          <w:rFonts w:ascii="Times New Roman" w:hAnsi="Times New Roman" w:cs="Times New Roman"/>
          <w:bCs/>
          <w:sz w:val="24"/>
          <w:szCs w:val="24"/>
        </w:rPr>
        <w:t xml:space="preserve">na rede </w:t>
      </w:r>
      <w:r w:rsidR="0039654B" w:rsidRPr="00517AAE">
        <w:rPr>
          <w:rFonts w:ascii="Times New Roman" w:hAnsi="Times New Roman" w:cs="Times New Roman"/>
          <w:bCs/>
          <w:sz w:val="24"/>
          <w:szCs w:val="24"/>
        </w:rPr>
        <w:t xml:space="preserve">pública e </w:t>
      </w:r>
      <w:r w:rsidRPr="00517AAE">
        <w:rPr>
          <w:rFonts w:ascii="Times New Roman" w:hAnsi="Times New Roman" w:cs="Times New Roman"/>
          <w:bCs/>
          <w:sz w:val="24"/>
          <w:szCs w:val="24"/>
        </w:rPr>
        <w:t>estadual</w:t>
      </w:r>
      <w:r w:rsidR="008D0727" w:rsidRPr="00517AAE">
        <w:rPr>
          <w:rFonts w:ascii="Times New Roman" w:hAnsi="Times New Roman" w:cs="Times New Roman"/>
          <w:bCs/>
          <w:sz w:val="24"/>
          <w:szCs w:val="24"/>
        </w:rPr>
        <w:t xml:space="preserve"> - </w:t>
      </w:r>
      <w:r w:rsidR="008D0727" w:rsidRPr="00517AAE">
        <w:rPr>
          <w:rFonts w:ascii="Times New Roman" w:hAnsi="Times New Roman" w:cs="Times New Roman"/>
          <w:sz w:val="24"/>
          <w:szCs w:val="24"/>
        </w:rPr>
        <w:t>Secretaria de Estado da Educação do Paraná (SEED).</w:t>
      </w:r>
      <w:r w:rsidR="008D0727" w:rsidRPr="00517AAE">
        <w:rPr>
          <w:rFonts w:ascii="Times New Roman" w:hAnsi="Times New Roman" w:cs="Times New Roman"/>
          <w:sz w:val="24"/>
          <w:szCs w:val="24"/>
          <w:shd w:val="clear" w:color="auto" w:fill="FFFFFF"/>
        </w:rPr>
        <w:t xml:space="preserve"> </w:t>
      </w:r>
      <w:r w:rsidR="008D0727" w:rsidRPr="00517AAE">
        <w:rPr>
          <w:rFonts w:ascii="Times New Roman" w:hAnsi="Times New Roman" w:cs="Times New Roman"/>
          <w:color w:val="3C4043"/>
          <w:sz w:val="24"/>
          <w:szCs w:val="24"/>
          <w:shd w:val="clear" w:color="auto" w:fill="FFFFFF"/>
        </w:rPr>
        <w:t>A</w:t>
      </w:r>
      <w:r w:rsidRPr="00517AAE">
        <w:rPr>
          <w:rFonts w:ascii="Times New Roman" w:hAnsi="Times New Roman" w:cs="Times New Roman"/>
          <w:bCs/>
          <w:sz w:val="24"/>
          <w:szCs w:val="24"/>
        </w:rPr>
        <w:t xml:space="preserve">lém disso, em sua fala, </w:t>
      </w:r>
      <w:r w:rsidR="008D0727" w:rsidRPr="00517AAE">
        <w:rPr>
          <w:rFonts w:ascii="Times New Roman" w:hAnsi="Times New Roman" w:cs="Times New Roman"/>
          <w:bCs/>
          <w:sz w:val="24"/>
          <w:szCs w:val="24"/>
        </w:rPr>
        <w:t xml:space="preserve">pode-se verificar </w:t>
      </w:r>
      <w:r w:rsidRPr="00517AAE">
        <w:rPr>
          <w:rFonts w:ascii="Times New Roman" w:hAnsi="Times New Roman" w:cs="Times New Roman"/>
          <w:bCs/>
          <w:sz w:val="24"/>
          <w:szCs w:val="24"/>
        </w:rPr>
        <w:t xml:space="preserve">que </w:t>
      </w:r>
      <w:r w:rsidR="008D0727" w:rsidRPr="00517AAE">
        <w:rPr>
          <w:rFonts w:ascii="Times New Roman" w:hAnsi="Times New Roman" w:cs="Times New Roman"/>
          <w:bCs/>
          <w:sz w:val="24"/>
          <w:szCs w:val="24"/>
        </w:rPr>
        <w:t>ser funcionária p</w:t>
      </w:r>
      <w:r w:rsidR="00F65C44" w:rsidRPr="00517AAE">
        <w:rPr>
          <w:rFonts w:ascii="Times New Roman" w:hAnsi="Times New Roman" w:cs="Times New Roman"/>
          <w:bCs/>
          <w:sz w:val="24"/>
          <w:szCs w:val="24"/>
        </w:rPr>
        <w:t>ú</w:t>
      </w:r>
      <w:r w:rsidR="008D0727" w:rsidRPr="00517AAE">
        <w:rPr>
          <w:rFonts w:ascii="Times New Roman" w:hAnsi="Times New Roman" w:cs="Times New Roman"/>
          <w:bCs/>
          <w:sz w:val="24"/>
          <w:szCs w:val="24"/>
        </w:rPr>
        <w:t>blica a</w:t>
      </w:r>
      <w:r w:rsidRPr="00517AAE">
        <w:rPr>
          <w:rFonts w:ascii="Times New Roman" w:hAnsi="Times New Roman" w:cs="Times New Roman"/>
          <w:bCs/>
          <w:sz w:val="24"/>
          <w:szCs w:val="24"/>
        </w:rPr>
        <w:t xml:space="preserve"> permite</w:t>
      </w:r>
      <w:r w:rsidR="0039654B" w:rsidRPr="00517AAE">
        <w:rPr>
          <w:rFonts w:ascii="Times New Roman" w:hAnsi="Times New Roman" w:cs="Times New Roman"/>
          <w:bCs/>
          <w:sz w:val="24"/>
          <w:szCs w:val="24"/>
        </w:rPr>
        <w:t xml:space="preserve"> </w:t>
      </w:r>
      <w:r w:rsidR="008D0727" w:rsidRPr="00517AAE">
        <w:rPr>
          <w:rFonts w:ascii="Times New Roman" w:hAnsi="Times New Roman" w:cs="Times New Roman"/>
          <w:bCs/>
          <w:sz w:val="24"/>
          <w:szCs w:val="24"/>
        </w:rPr>
        <w:t xml:space="preserve">vários benefícios, tais como: </w:t>
      </w:r>
      <w:r w:rsidR="0039654B" w:rsidRPr="00517AAE">
        <w:rPr>
          <w:rFonts w:ascii="Times New Roman" w:hAnsi="Times New Roman" w:cs="Times New Roman"/>
          <w:bCs/>
          <w:sz w:val="24"/>
          <w:szCs w:val="24"/>
        </w:rPr>
        <w:t xml:space="preserve">estabilidade </w:t>
      </w:r>
      <w:r w:rsidR="008D0727" w:rsidRPr="00517AAE">
        <w:rPr>
          <w:rFonts w:ascii="Times New Roman" w:hAnsi="Times New Roman" w:cs="Times New Roman"/>
          <w:bCs/>
          <w:sz w:val="24"/>
          <w:szCs w:val="24"/>
        </w:rPr>
        <w:t xml:space="preserve">funcional, </w:t>
      </w:r>
      <w:r w:rsidR="00456B6F" w:rsidRPr="00517AAE">
        <w:rPr>
          <w:rFonts w:ascii="Times New Roman" w:hAnsi="Times New Roman" w:cs="Times New Roman"/>
          <w:bCs/>
          <w:sz w:val="24"/>
          <w:szCs w:val="24"/>
        </w:rPr>
        <w:t>gerenciamento da carga horária,, porque de</w:t>
      </w:r>
      <w:r w:rsidR="0039654B" w:rsidRPr="00517AAE">
        <w:rPr>
          <w:rFonts w:ascii="Times New Roman" w:hAnsi="Times New Roman" w:cs="Times New Roman"/>
          <w:bCs/>
          <w:sz w:val="24"/>
          <w:szCs w:val="24"/>
        </w:rPr>
        <w:t xml:space="preserve"> acordo </w:t>
      </w:r>
      <w:r w:rsidR="00456B6F" w:rsidRPr="00517AAE">
        <w:rPr>
          <w:rFonts w:ascii="Times New Roman" w:hAnsi="Times New Roman" w:cs="Times New Roman"/>
          <w:bCs/>
          <w:sz w:val="24"/>
          <w:szCs w:val="24"/>
        </w:rPr>
        <w:t xml:space="preserve">com </w:t>
      </w:r>
      <w:r w:rsidR="0039654B" w:rsidRPr="00517AAE">
        <w:rPr>
          <w:rFonts w:ascii="Times New Roman" w:hAnsi="Times New Roman" w:cs="Times New Roman"/>
          <w:bCs/>
          <w:sz w:val="24"/>
          <w:szCs w:val="24"/>
        </w:rPr>
        <w:t xml:space="preserve">o concurso que foi aprovado – é possível aumentar </w:t>
      </w:r>
      <w:r w:rsidR="00456B6F" w:rsidRPr="00517AAE">
        <w:rPr>
          <w:rFonts w:ascii="Times New Roman" w:hAnsi="Times New Roman" w:cs="Times New Roman"/>
          <w:bCs/>
          <w:sz w:val="24"/>
          <w:szCs w:val="24"/>
        </w:rPr>
        <w:t xml:space="preserve">a quantidade de </w:t>
      </w:r>
      <w:r w:rsidR="0039654B" w:rsidRPr="00517AAE">
        <w:rPr>
          <w:rFonts w:ascii="Times New Roman" w:hAnsi="Times New Roman" w:cs="Times New Roman"/>
          <w:bCs/>
          <w:sz w:val="24"/>
          <w:szCs w:val="24"/>
        </w:rPr>
        <w:t>aulas</w:t>
      </w:r>
      <w:r w:rsidR="00456B6F" w:rsidRPr="00517AAE">
        <w:rPr>
          <w:rFonts w:ascii="Times New Roman" w:hAnsi="Times New Roman" w:cs="Times New Roman"/>
          <w:bCs/>
          <w:sz w:val="24"/>
          <w:szCs w:val="24"/>
        </w:rPr>
        <w:t>, denominadas no estado de</w:t>
      </w:r>
      <w:r w:rsidR="0039654B" w:rsidRPr="00517AAE">
        <w:rPr>
          <w:rFonts w:ascii="Times New Roman" w:hAnsi="Times New Roman" w:cs="Times New Roman"/>
          <w:bCs/>
          <w:sz w:val="24"/>
          <w:szCs w:val="24"/>
        </w:rPr>
        <w:t xml:space="preserve"> extraordinárias</w:t>
      </w:r>
      <w:r w:rsidR="00456B6F" w:rsidRPr="00517AAE">
        <w:rPr>
          <w:rFonts w:ascii="Times New Roman" w:hAnsi="Times New Roman" w:cs="Times New Roman"/>
          <w:bCs/>
          <w:sz w:val="24"/>
          <w:szCs w:val="24"/>
        </w:rPr>
        <w:t xml:space="preserve">, ou seja, assumir aulas </w:t>
      </w:r>
      <w:r w:rsidR="0039654B" w:rsidRPr="00517AAE">
        <w:rPr>
          <w:rFonts w:ascii="Times New Roman" w:hAnsi="Times New Roman" w:cs="Times New Roman"/>
          <w:bCs/>
          <w:sz w:val="24"/>
          <w:szCs w:val="24"/>
        </w:rPr>
        <w:t xml:space="preserve">de outros professores que foram afastados do cargo. Nota-se ainda que a PF1, por mais que não desejasse </w:t>
      </w:r>
      <w:r w:rsidR="00456B6F" w:rsidRPr="00517AAE">
        <w:rPr>
          <w:rFonts w:ascii="Times New Roman" w:hAnsi="Times New Roman" w:cs="Times New Roman"/>
          <w:bCs/>
          <w:sz w:val="24"/>
          <w:szCs w:val="24"/>
        </w:rPr>
        <w:t xml:space="preserve">a priori </w:t>
      </w:r>
      <w:r w:rsidR="0039654B" w:rsidRPr="00517AAE">
        <w:rPr>
          <w:rFonts w:ascii="Times New Roman" w:hAnsi="Times New Roman" w:cs="Times New Roman"/>
          <w:bCs/>
          <w:sz w:val="24"/>
          <w:szCs w:val="24"/>
        </w:rPr>
        <w:t xml:space="preserve">ser uma docente, </w:t>
      </w:r>
      <w:r w:rsidR="00456B6F" w:rsidRPr="00517AAE">
        <w:rPr>
          <w:rFonts w:ascii="Times New Roman" w:hAnsi="Times New Roman" w:cs="Times New Roman"/>
          <w:bCs/>
          <w:sz w:val="24"/>
          <w:szCs w:val="24"/>
        </w:rPr>
        <w:t xml:space="preserve">percebeu que essa profissão permitiria a ela, gerenciar </w:t>
      </w:r>
      <w:r w:rsidR="00F65C44" w:rsidRPr="00517AAE">
        <w:rPr>
          <w:rFonts w:ascii="Times New Roman" w:hAnsi="Times New Roman" w:cs="Times New Roman"/>
          <w:bCs/>
          <w:sz w:val="24"/>
          <w:szCs w:val="24"/>
        </w:rPr>
        <w:t>várias tarefas</w:t>
      </w:r>
      <w:r w:rsidR="00456B6F" w:rsidRPr="00517AAE">
        <w:rPr>
          <w:rFonts w:ascii="Times New Roman" w:hAnsi="Times New Roman" w:cs="Times New Roman"/>
          <w:bCs/>
          <w:sz w:val="24"/>
          <w:szCs w:val="24"/>
        </w:rPr>
        <w:t xml:space="preserve"> incumbidas </w:t>
      </w:r>
      <w:r w:rsidR="002569B1" w:rsidRPr="00517AAE">
        <w:rPr>
          <w:rFonts w:ascii="Times New Roman" w:hAnsi="Times New Roman" w:cs="Times New Roman"/>
          <w:bCs/>
          <w:sz w:val="24"/>
          <w:szCs w:val="24"/>
        </w:rPr>
        <w:t xml:space="preserve">histórica e </w:t>
      </w:r>
      <w:r w:rsidR="00456B6F" w:rsidRPr="00517AAE">
        <w:rPr>
          <w:rFonts w:ascii="Times New Roman" w:hAnsi="Times New Roman" w:cs="Times New Roman"/>
          <w:bCs/>
          <w:sz w:val="24"/>
          <w:szCs w:val="24"/>
        </w:rPr>
        <w:t xml:space="preserve">culturalmente </w:t>
      </w:r>
      <w:r w:rsidR="00F65C44" w:rsidRPr="00517AAE">
        <w:rPr>
          <w:rFonts w:ascii="Times New Roman" w:hAnsi="Times New Roman" w:cs="Times New Roman"/>
          <w:bCs/>
          <w:sz w:val="24"/>
          <w:szCs w:val="24"/>
        </w:rPr>
        <w:t>somente às mulheres</w:t>
      </w:r>
      <w:r w:rsidR="002569B1" w:rsidRPr="00517AAE">
        <w:rPr>
          <w:rFonts w:ascii="Times New Roman" w:hAnsi="Times New Roman" w:cs="Times New Roman"/>
          <w:bCs/>
          <w:sz w:val="24"/>
          <w:szCs w:val="24"/>
        </w:rPr>
        <w:t xml:space="preserve">: </w:t>
      </w:r>
      <w:r w:rsidR="00456B6F" w:rsidRPr="00517AAE">
        <w:rPr>
          <w:rFonts w:ascii="Times New Roman" w:hAnsi="Times New Roman" w:cs="Times New Roman"/>
          <w:bCs/>
          <w:sz w:val="24"/>
          <w:szCs w:val="24"/>
        </w:rPr>
        <w:t>cuidar da casa, filhos, marido e trabalho</w:t>
      </w:r>
      <w:r w:rsidR="00F65C44" w:rsidRPr="00517AAE">
        <w:rPr>
          <w:rFonts w:ascii="Times New Roman" w:hAnsi="Times New Roman" w:cs="Times New Roman"/>
          <w:bCs/>
          <w:sz w:val="24"/>
          <w:szCs w:val="24"/>
        </w:rPr>
        <w:t xml:space="preserve">. </w:t>
      </w:r>
      <w:bookmarkEnd w:id="51"/>
    </w:p>
    <w:p w14:paraId="52A3BAF6" w14:textId="43EB896E" w:rsidR="00CC71A5" w:rsidRPr="00517AAE" w:rsidRDefault="00CC71A5" w:rsidP="004B4569">
      <w:pPr>
        <w:spacing w:after="0" w:line="240" w:lineRule="auto"/>
        <w:ind w:firstLine="708"/>
        <w:jc w:val="both"/>
        <w:rPr>
          <w:rFonts w:ascii="Times New Roman" w:hAnsi="Times New Roman" w:cs="Times New Roman"/>
          <w:sz w:val="24"/>
          <w:szCs w:val="24"/>
        </w:rPr>
      </w:pPr>
      <w:r w:rsidRPr="00517AAE">
        <w:rPr>
          <w:rFonts w:ascii="Times New Roman" w:hAnsi="Times New Roman" w:cs="Times New Roman"/>
          <w:sz w:val="24"/>
          <w:szCs w:val="24"/>
        </w:rPr>
        <w:t xml:space="preserve">Verificou-se ainda na fala de PF1, discursos construídos também histórica e culturalmente pela sociedade em torno da profissão docente, principalmente os que são funcionários públicos, os quais mantém autonomia em seu trabalho, perceba: </w:t>
      </w:r>
    </w:p>
    <w:p w14:paraId="68F907B9" w14:textId="77777777" w:rsidR="00CC71A5" w:rsidRDefault="00CC71A5">
      <w:pPr>
        <w:spacing w:after="0" w:line="240" w:lineRule="auto"/>
        <w:ind w:firstLine="708"/>
        <w:jc w:val="both"/>
        <w:rPr>
          <w:rFonts w:ascii="Times New Roman" w:hAnsi="Times New Roman" w:cs="Times New Roman"/>
          <w:sz w:val="24"/>
          <w:szCs w:val="24"/>
        </w:rPr>
      </w:pPr>
    </w:p>
    <w:p w14:paraId="051952C0" w14:textId="75B080BC" w:rsidR="00CC71A5" w:rsidRDefault="00342838" w:rsidP="000A75F2">
      <w:pPr>
        <w:pStyle w:val="Standard"/>
        <w:spacing w:after="0" w:line="240" w:lineRule="auto"/>
        <w:ind w:left="2268"/>
        <w:jc w:val="both"/>
        <w:rPr>
          <w:rFonts w:ascii="Times New Roman" w:hAnsi="Times New Roman" w:cs="Times New Roman"/>
          <w:i/>
          <w:iCs/>
          <w:sz w:val="20"/>
          <w:szCs w:val="20"/>
        </w:rPr>
      </w:pPr>
      <w:r w:rsidRPr="00E26200">
        <w:rPr>
          <w:rFonts w:ascii="Times New Roman" w:hAnsi="Times New Roman"/>
          <w:b/>
          <w:bCs/>
          <w:i/>
          <w:iCs/>
          <w:sz w:val="20"/>
          <w:szCs w:val="20"/>
        </w:rPr>
        <w:t>PF1:</w:t>
      </w:r>
      <w:r w:rsidRPr="00820C0F">
        <w:rPr>
          <w:rFonts w:ascii="Arial" w:hAnsi="Arial" w:cs="Arial"/>
          <w:i/>
          <w:iCs/>
          <w:sz w:val="20"/>
          <w:szCs w:val="20"/>
        </w:rPr>
        <w:t xml:space="preserve"> </w:t>
      </w:r>
      <w:r w:rsidRPr="00820C0F">
        <w:rPr>
          <w:rFonts w:ascii="Times New Roman" w:hAnsi="Times New Roman" w:cs="Times New Roman"/>
          <w:i/>
          <w:iCs/>
          <w:sz w:val="20"/>
          <w:szCs w:val="20"/>
        </w:rPr>
        <w:t xml:space="preserve">[...] </w:t>
      </w:r>
      <w:r w:rsidR="0040215E" w:rsidRPr="00820C0F">
        <w:rPr>
          <w:rFonts w:ascii="Times New Roman" w:hAnsi="Times New Roman" w:cs="Times New Roman"/>
          <w:i/>
          <w:iCs/>
          <w:sz w:val="20"/>
          <w:szCs w:val="20"/>
        </w:rPr>
        <w:t xml:space="preserve">E professor reclama de barriga cheia, principalmente os de estado, em relação a tudo, reclamam do salário, em </w:t>
      </w:r>
      <w:r w:rsidR="002D48C7" w:rsidRPr="00820C0F">
        <w:rPr>
          <w:rFonts w:ascii="Times New Roman" w:hAnsi="Times New Roman" w:cs="Times New Roman"/>
          <w:i/>
          <w:iCs/>
          <w:sz w:val="20"/>
          <w:szCs w:val="20"/>
        </w:rPr>
        <w:t>relação às</w:t>
      </w:r>
      <w:r w:rsidR="0040215E" w:rsidRPr="00820C0F">
        <w:rPr>
          <w:rFonts w:ascii="Times New Roman" w:hAnsi="Times New Roman" w:cs="Times New Roman"/>
          <w:i/>
          <w:iCs/>
          <w:sz w:val="20"/>
          <w:szCs w:val="20"/>
        </w:rPr>
        <w:t xml:space="preserve"> condições de trabalho, não que tudo sejam as 1000 maravilhas, mas você sabe que aquela condição de trabalho é a que você tem, porque o governo não vai </w:t>
      </w:r>
      <w:r w:rsidR="00CC71A5" w:rsidRPr="00820C0F">
        <w:rPr>
          <w:rFonts w:ascii="Times New Roman" w:hAnsi="Times New Roman" w:cs="Times New Roman"/>
          <w:i/>
          <w:iCs/>
          <w:sz w:val="20"/>
          <w:szCs w:val="20"/>
        </w:rPr>
        <w:t>mudar</w:t>
      </w:r>
      <w:r w:rsidR="00CC71A5">
        <w:rPr>
          <w:rFonts w:ascii="Times New Roman" w:hAnsi="Times New Roman" w:cs="Times New Roman"/>
          <w:i/>
          <w:iCs/>
          <w:sz w:val="20"/>
          <w:szCs w:val="20"/>
        </w:rPr>
        <w:t xml:space="preserve">. O </w:t>
      </w:r>
      <w:r w:rsidR="002D48C7">
        <w:rPr>
          <w:rFonts w:ascii="Times New Roman" w:hAnsi="Times New Roman" w:cs="Times New Roman"/>
          <w:i/>
          <w:iCs/>
          <w:sz w:val="20"/>
          <w:szCs w:val="20"/>
        </w:rPr>
        <w:t>B</w:t>
      </w:r>
      <w:r w:rsidR="002D48C7" w:rsidRPr="00820C0F">
        <w:rPr>
          <w:rFonts w:ascii="Times New Roman" w:hAnsi="Times New Roman" w:cs="Times New Roman"/>
          <w:i/>
          <w:iCs/>
          <w:sz w:val="20"/>
          <w:szCs w:val="20"/>
        </w:rPr>
        <w:t>rasil</w:t>
      </w:r>
      <w:r w:rsidR="0040215E" w:rsidRPr="00820C0F">
        <w:rPr>
          <w:rFonts w:ascii="Times New Roman" w:hAnsi="Times New Roman" w:cs="Times New Roman"/>
          <w:i/>
          <w:iCs/>
          <w:sz w:val="20"/>
          <w:szCs w:val="20"/>
        </w:rPr>
        <w:t xml:space="preserve"> não tem interesse na educação, então a situação é aquela, você tem a opção de fazer e não fazer, então se você quer fazer, você faz e pronto</w:t>
      </w:r>
      <w:r w:rsidR="000A75F2" w:rsidRPr="00820C0F">
        <w:rPr>
          <w:rFonts w:ascii="Times New Roman" w:hAnsi="Times New Roman" w:cs="Times New Roman"/>
          <w:i/>
          <w:iCs/>
          <w:sz w:val="20"/>
          <w:szCs w:val="20"/>
        </w:rPr>
        <w:t xml:space="preserve">! </w:t>
      </w:r>
      <w:r w:rsidR="002569B1" w:rsidRPr="00820C0F">
        <w:rPr>
          <w:rFonts w:ascii="Times New Roman" w:hAnsi="Times New Roman" w:cs="Times New Roman"/>
          <w:i/>
          <w:iCs/>
          <w:sz w:val="20"/>
          <w:szCs w:val="20"/>
        </w:rPr>
        <w:t>Não</w:t>
      </w:r>
      <w:r w:rsidR="0040215E" w:rsidRPr="00820C0F">
        <w:rPr>
          <w:rFonts w:ascii="Times New Roman" w:hAnsi="Times New Roman" w:cs="Times New Roman"/>
          <w:i/>
          <w:iCs/>
          <w:sz w:val="20"/>
          <w:szCs w:val="20"/>
        </w:rPr>
        <w:t xml:space="preserve"> reclama</w:t>
      </w:r>
      <w:r w:rsidR="000A75F2" w:rsidRPr="00820C0F">
        <w:rPr>
          <w:rFonts w:ascii="Times New Roman" w:hAnsi="Times New Roman" w:cs="Times New Roman"/>
          <w:i/>
          <w:iCs/>
          <w:sz w:val="20"/>
          <w:szCs w:val="20"/>
        </w:rPr>
        <w:t xml:space="preserve">! </w:t>
      </w:r>
      <w:r w:rsidR="002569B1" w:rsidRPr="00820C0F">
        <w:rPr>
          <w:rFonts w:ascii="Times New Roman" w:hAnsi="Times New Roman" w:cs="Times New Roman"/>
          <w:i/>
          <w:iCs/>
          <w:sz w:val="20"/>
          <w:szCs w:val="20"/>
        </w:rPr>
        <w:t>Senão</w:t>
      </w:r>
      <w:r w:rsidR="0040215E" w:rsidRPr="00820C0F">
        <w:rPr>
          <w:rFonts w:ascii="Times New Roman" w:hAnsi="Times New Roman" w:cs="Times New Roman"/>
          <w:i/>
          <w:iCs/>
          <w:sz w:val="20"/>
          <w:szCs w:val="20"/>
        </w:rPr>
        <w:t xml:space="preserve"> quiser fazer, fica quieto na sua e não reclama</w:t>
      </w:r>
      <w:r w:rsidR="000A75F2" w:rsidRPr="00820C0F">
        <w:rPr>
          <w:rFonts w:ascii="Times New Roman" w:hAnsi="Times New Roman" w:cs="Times New Roman"/>
          <w:i/>
          <w:iCs/>
          <w:sz w:val="20"/>
          <w:szCs w:val="20"/>
        </w:rPr>
        <w:t>! P</w:t>
      </w:r>
      <w:r w:rsidR="0040215E" w:rsidRPr="00820C0F">
        <w:rPr>
          <w:rFonts w:ascii="Times New Roman" w:hAnsi="Times New Roman" w:cs="Times New Roman"/>
          <w:i/>
          <w:iCs/>
          <w:sz w:val="20"/>
          <w:szCs w:val="20"/>
        </w:rPr>
        <w:t>orque</w:t>
      </w:r>
      <w:r w:rsidR="000A75F2" w:rsidRPr="00820C0F">
        <w:rPr>
          <w:rFonts w:ascii="Times New Roman" w:hAnsi="Times New Roman" w:cs="Times New Roman"/>
          <w:i/>
          <w:iCs/>
          <w:sz w:val="20"/>
          <w:szCs w:val="20"/>
        </w:rPr>
        <w:t xml:space="preserve"> </w:t>
      </w:r>
      <w:r w:rsidR="0040215E" w:rsidRPr="00820C0F">
        <w:rPr>
          <w:rFonts w:ascii="Times New Roman" w:hAnsi="Times New Roman" w:cs="Times New Roman"/>
          <w:i/>
          <w:iCs/>
          <w:sz w:val="20"/>
          <w:szCs w:val="20"/>
        </w:rPr>
        <w:t xml:space="preserve">ninguém vai ficar </w:t>
      </w:r>
      <w:r w:rsidR="000A75F2" w:rsidRPr="00820C0F">
        <w:rPr>
          <w:rFonts w:ascii="Times New Roman" w:hAnsi="Times New Roman" w:cs="Times New Roman"/>
          <w:i/>
          <w:iCs/>
          <w:sz w:val="20"/>
          <w:szCs w:val="20"/>
        </w:rPr>
        <w:t xml:space="preserve">lhe </w:t>
      </w:r>
      <w:r w:rsidR="0040215E" w:rsidRPr="00820C0F">
        <w:rPr>
          <w:rFonts w:ascii="Times New Roman" w:hAnsi="Times New Roman" w:cs="Times New Roman"/>
          <w:i/>
          <w:iCs/>
          <w:sz w:val="20"/>
          <w:szCs w:val="20"/>
        </w:rPr>
        <w:t>cobrando quanto a isso, o problema é que eles não fazem, não querem fazer e ficam reclamando</w:t>
      </w:r>
      <w:r w:rsidR="000A75F2" w:rsidRPr="00820C0F">
        <w:rPr>
          <w:rFonts w:ascii="Times New Roman" w:hAnsi="Times New Roman" w:cs="Times New Roman"/>
          <w:i/>
          <w:iCs/>
          <w:sz w:val="20"/>
          <w:szCs w:val="20"/>
        </w:rPr>
        <w:t xml:space="preserve">! E, </w:t>
      </w:r>
      <w:r w:rsidR="0040215E" w:rsidRPr="00820C0F">
        <w:rPr>
          <w:rFonts w:ascii="Times New Roman" w:hAnsi="Times New Roman" w:cs="Times New Roman"/>
          <w:i/>
          <w:iCs/>
          <w:sz w:val="20"/>
          <w:szCs w:val="20"/>
        </w:rPr>
        <w:t>eu vejo assim</w:t>
      </w:r>
      <w:r w:rsidR="000A75F2" w:rsidRPr="00820C0F">
        <w:rPr>
          <w:rFonts w:ascii="Times New Roman" w:hAnsi="Times New Roman" w:cs="Times New Roman"/>
          <w:i/>
          <w:iCs/>
          <w:sz w:val="20"/>
          <w:szCs w:val="20"/>
        </w:rPr>
        <w:t xml:space="preserve">! </w:t>
      </w:r>
    </w:p>
    <w:p w14:paraId="02DDEA5B" w14:textId="77777777" w:rsidR="00CC71A5" w:rsidRPr="001E04C2" w:rsidRDefault="00CC71A5" w:rsidP="000A75F2">
      <w:pPr>
        <w:pStyle w:val="Standard"/>
        <w:spacing w:after="0" w:line="240" w:lineRule="auto"/>
        <w:ind w:left="2268"/>
        <w:jc w:val="both"/>
        <w:rPr>
          <w:rFonts w:ascii="Times New Roman" w:hAnsi="Times New Roman" w:cs="Times New Roman"/>
          <w:sz w:val="24"/>
          <w:szCs w:val="24"/>
        </w:rPr>
      </w:pPr>
    </w:p>
    <w:p w14:paraId="09A323DE" w14:textId="2FAAFE98" w:rsidR="00CC71A5" w:rsidRDefault="00CC71A5" w:rsidP="004B4569">
      <w:pPr>
        <w:pStyle w:val="Standard"/>
        <w:spacing w:after="0" w:line="240" w:lineRule="auto"/>
        <w:ind w:firstLine="708"/>
        <w:jc w:val="both"/>
        <w:rPr>
          <w:rFonts w:ascii="Times New Roman" w:hAnsi="Times New Roman" w:cs="Times New Roman"/>
          <w:iCs/>
          <w:sz w:val="24"/>
          <w:szCs w:val="24"/>
        </w:rPr>
      </w:pPr>
      <w:r w:rsidRPr="00517AAE">
        <w:rPr>
          <w:rFonts w:ascii="Times New Roman" w:hAnsi="Times New Roman"/>
          <w:iCs/>
          <w:sz w:val="24"/>
        </w:rPr>
        <w:t xml:space="preserve">Somado a isso, constatou-se que para PF1, o funcionário público, nesse caso, </w:t>
      </w:r>
      <w:r w:rsidR="00EA3417" w:rsidRPr="00517AAE">
        <w:rPr>
          <w:rFonts w:ascii="Times New Roman" w:hAnsi="Times New Roman" w:cs="Times New Roman"/>
          <w:iCs/>
          <w:sz w:val="24"/>
          <w:szCs w:val="24"/>
        </w:rPr>
        <w:t xml:space="preserve">alguns </w:t>
      </w:r>
      <w:r w:rsidRPr="00517AAE">
        <w:rPr>
          <w:rFonts w:ascii="Times New Roman" w:hAnsi="Times New Roman"/>
          <w:iCs/>
          <w:sz w:val="24"/>
        </w:rPr>
        <w:t>professor</w:t>
      </w:r>
      <w:r w:rsidR="00EA3417" w:rsidRPr="00517AAE">
        <w:rPr>
          <w:rFonts w:ascii="Times New Roman" w:hAnsi="Times New Roman" w:cs="Times New Roman"/>
          <w:iCs/>
          <w:sz w:val="24"/>
          <w:szCs w:val="24"/>
        </w:rPr>
        <w:t xml:space="preserve">es </w:t>
      </w:r>
      <w:r w:rsidRPr="00517AAE">
        <w:rPr>
          <w:rFonts w:ascii="Times New Roman" w:hAnsi="Times New Roman" w:cs="Times New Roman"/>
          <w:iCs/>
          <w:sz w:val="24"/>
          <w:szCs w:val="24"/>
        </w:rPr>
        <w:t>da educação básica</w:t>
      </w:r>
      <w:r w:rsidR="00EA3417" w:rsidRPr="00517AAE">
        <w:rPr>
          <w:rFonts w:ascii="Times New Roman" w:hAnsi="Times New Roman" w:cs="Times New Roman"/>
          <w:iCs/>
          <w:sz w:val="24"/>
          <w:szCs w:val="24"/>
        </w:rPr>
        <w:t xml:space="preserve">, mesmo tendo condições para trabalhar, pode ocorrer a seguinte situação: </w:t>
      </w:r>
    </w:p>
    <w:p w14:paraId="4DF5CB09" w14:textId="77777777" w:rsidR="001E04C2" w:rsidRPr="00517AAE" w:rsidRDefault="001E04C2" w:rsidP="001E04C2">
      <w:pPr>
        <w:pStyle w:val="Standard"/>
        <w:spacing w:after="0" w:line="240" w:lineRule="auto"/>
        <w:ind w:firstLine="708"/>
        <w:jc w:val="both"/>
        <w:rPr>
          <w:rFonts w:ascii="Times New Roman" w:hAnsi="Times New Roman" w:cs="Times New Roman"/>
          <w:iCs/>
          <w:sz w:val="20"/>
          <w:szCs w:val="20"/>
        </w:rPr>
      </w:pPr>
    </w:p>
    <w:p w14:paraId="741CF6D2" w14:textId="74CCF468" w:rsidR="0040215E" w:rsidRDefault="002569B1" w:rsidP="000A75F2">
      <w:pPr>
        <w:pStyle w:val="Standard"/>
        <w:spacing w:after="0" w:line="240" w:lineRule="auto"/>
        <w:ind w:left="2268"/>
        <w:jc w:val="both"/>
        <w:rPr>
          <w:rFonts w:ascii="Times New Roman" w:hAnsi="Times New Roman" w:cs="Times New Roman"/>
          <w:i/>
          <w:iCs/>
          <w:sz w:val="20"/>
          <w:szCs w:val="20"/>
        </w:rPr>
      </w:pPr>
      <w:r w:rsidRPr="00820C0F">
        <w:rPr>
          <w:rFonts w:ascii="Times New Roman" w:hAnsi="Times New Roman" w:cs="Times New Roman"/>
          <w:i/>
          <w:iCs/>
          <w:sz w:val="20"/>
          <w:szCs w:val="20"/>
        </w:rPr>
        <w:t>Têm</w:t>
      </w:r>
      <w:r w:rsidR="0040215E" w:rsidRPr="00820C0F">
        <w:rPr>
          <w:rFonts w:ascii="Times New Roman" w:hAnsi="Times New Roman" w:cs="Times New Roman"/>
          <w:i/>
          <w:iCs/>
          <w:sz w:val="20"/>
          <w:szCs w:val="20"/>
        </w:rPr>
        <w:t xml:space="preserve"> alguns professores, a maioria principalmente, que nem se você der todas as condições que ele precisa pra trabalhar numa metodologia diferente, ele vai arrumar um empecilho para não trabalhar, então vai do perfil da pessoa, porque a gente vê que</w:t>
      </w:r>
      <w:r w:rsidR="00EA3417">
        <w:rPr>
          <w:rFonts w:ascii="Times New Roman" w:hAnsi="Times New Roman" w:cs="Times New Roman"/>
          <w:i/>
          <w:iCs/>
          <w:sz w:val="20"/>
          <w:szCs w:val="20"/>
        </w:rPr>
        <w:t xml:space="preserve"> </w:t>
      </w:r>
      <w:r w:rsidR="0040215E" w:rsidRPr="00820C0F">
        <w:rPr>
          <w:rFonts w:ascii="Times New Roman" w:hAnsi="Times New Roman" w:cs="Times New Roman"/>
          <w:i/>
          <w:iCs/>
          <w:sz w:val="20"/>
          <w:szCs w:val="20"/>
        </w:rPr>
        <w:t xml:space="preserve">tem </w:t>
      </w:r>
      <w:r w:rsidR="006F1B81" w:rsidRPr="00820C0F">
        <w:rPr>
          <w:rFonts w:ascii="Times New Roman" w:hAnsi="Times New Roman" w:cs="Times New Roman"/>
          <w:i/>
          <w:iCs/>
          <w:sz w:val="20"/>
          <w:szCs w:val="20"/>
        </w:rPr>
        <w:t>professores que</w:t>
      </w:r>
      <w:r w:rsidR="0040215E" w:rsidRPr="00820C0F">
        <w:rPr>
          <w:rFonts w:ascii="Times New Roman" w:hAnsi="Times New Roman" w:cs="Times New Roman"/>
          <w:i/>
          <w:iCs/>
          <w:sz w:val="20"/>
          <w:szCs w:val="20"/>
        </w:rPr>
        <w:t xml:space="preserve"> fazem um monte de coisa</w:t>
      </w:r>
      <w:r w:rsidR="000A75F2" w:rsidRPr="00820C0F">
        <w:rPr>
          <w:rFonts w:ascii="Times New Roman" w:hAnsi="Times New Roman" w:cs="Times New Roman"/>
          <w:i/>
          <w:iCs/>
          <w:sz w:val="20"/>
          <w:szCs w:val="20"/>
        </w:rPr>
        <w:t>s</w:t>
      </w:r>
      <w:r w:rsidR="0040215E" w:rsidRPr="00820C0F">
        <w:rPr>
          <w:rFonts w:ascii="Times New Roman" w:hAnsi="Times New Roman" w:cs="Times New Roman"/>
          <w:i/>
          <w:iCs/>
          <w:sz w:val="20"/>
          <w:szCs w:val="20"/>
        </w:rPr>
        <w:t xml:space="preserve"> diferente</w:t>
      </w:r>
      <w:r w:rsidR="000A75F2" w:rsidRPr="00820C0F">
        <w:rPr>
          <w:rFonts w:ascii="Times New Roman" w:hAnsi="Times New Roman" w:cs="Times New Roman"/>
          <w:i/>
          <w:iCs/>
          <w:sz w:val="20"/>
          <w:szCs w:val="20"/>
        </w:rPr>
        <w:t>s</w:t>
      </w:r>
      <w:r w:rsidR="0040215E" w:rsidRPr="00820C0F">
        <w:rPr>
          <w:rFonts w:ascii="Times New Roman" w:hAnsi="Times New Roman" w:cs="Times New Roman"/>
          <w:i/>
          <w:iCs/>
          <w:sz w:val="20"/>
          <w:szCs w:val="20"/>
        </w:rPr>
        <w:t xml:space="preserve">, nas mesmas condições de trabalho que todo mundo tem, ou </w:t>
      </w:r>
      <w:r w:rsidR="00CC71A5" w:rsidRPr="00820C0F">
        <w:rPr>
          <w:rFonts w:ascii="Times New Roman" w:hAnsi="Times New Roman" w:cs="Times New Roman"/>
          <w:i/>
          <w:iCs/>
          <w:sz w:val="20"/>
          <w:szCs w:val="20"/>
        </w:rPr>
        <w:t>às</w:t>
      </w:r>
      <w:r w:rsidR="0040215E" w:rsidRPr="00820C0F">
        <w:rPr>
          <w:rFonts w:ascii="Times New Roman" w:hAnsi="Times New Roman" w:cs="Times New Roman"/>
          <w:i/>
          <w:iCs/>
          <w:sz w:val="20"/>
          <w:szCs w:val="20"/>
        </w:rPr>
        <w:t xml:space="preserve"> vezes recebendo até menos, porque geralmente esses professores que reclamam mais, são professores no fim de carreira, o salário deles </w:t>
      </w:r>
      <w:r w:rsidR="000A75F2" w:rsidRPr="00820C0F">
        <w:rPr>
          <w:rFonts w:ascii="Times New Roman" w:hAnsi="Times New Roman" w:cs="Times New Roman"/>
          <w:i/>
          <w:iCs/>
          <w:sz w:val="20"/>
          <w:szCs w:val="20"/>
        </w:rPr>
        <w:t xml:space="preserve">está </w:t>
      </w:r>
      <w:r w:rsidR="0040215E" w:rsidRPr="00820C0F">
        <w:rPr>
          <w:rFonts w:ascii="Times New Roman" w:hAnsi="Times New Roman" w:cs="Times New Roman"/>
          <w:i/>
          <w:iCs/>
          <w:sz w:val="20"/>
          <w:szCs w:val="20"/>
        </w:rPr>
        <w:t>alto pra caramba</w:t>
      </w:r>
      <w:r w:rsidR="00EA3417">
        <w:rPr>
          <w:rFonts w:ascii="Times New Roman" w:hAnsi="Times New Roman" w:cs="Times New Roman"/>
          <w:i/>
          <w:iCs/>
          <w:sz w:val="20"/>
          <w:szCs w:val="20"/>
        </w:rPr>
        <w:t>! N</w:t>
      </w:r>
      <w:r w:rsidR="0040215E" w:rsidRPr="00820C0F">
        <w:rPr>
          <w:rFonts w:ascii="Times New Roman" w:hAnsi="Times New Roman" w:cs="Times New Roman"/>
          <w:i/>
          <w:iCs/>
          <w:sz w:val="20"/>
          <w:szCs w:val="20"/>
        </w:rPr>
        <w:t>ão quer fazer, não faz</w:t>
      </w:r>
      <w:r w:rsidR="000A75F2" w:rsidRPr="00820C0F">
        <w:rPr>
          <w:rFonts w:ascii="Times New Roman" w:hAnsi="Times New Roman" w:cs="Times New Roman"/>
          <w:i/>
          <w:iCs/>
          <w:sz w:val="20"/>
          <w:szCs w:val="20"/>
        </w:rPr>
        <w:t>! F</w:t>
      </w:r>
      <w:r w:rsidR="0040215E" w:rsidRPr="00820C0F">
        <w:rPr>
          <w:rFonts w:ascii="Times New Roman" w:hAnsi="Times New Roman" w:cs="Times New Roman"/>
          <w:i/>
          <w:iCs/>
          <w:sz w:val="20"/>
          <w:szCs w:val="20"/>
        </w:rPr>
        <w:t>i</w:t>
      </w:r>
      <w:r w:rsidR="000A75F2" w:rsidRPr="00820C0F">
        <w:rPr>
          <w:rFonts w:ascii="Times New Roman" w:hAnsi="Times New Roman" w:cs="Times New Roman"/>
          <w:i/>
          <w:iCs/>
          <w:sz w:val="20"/>
          <w:szCs w:val="20"/>
        </w:rPr>
        <w:t xml:space="preserve">ca </w:t>
      </w:r>
      <w:r w:rsidR="0040215E" w:rsidRPr="00820C0F">
        <w:rPr>
          <w:rFonts w:ascii="Times New Roman" w:hAnsi="Times New Roman" w:cs="Times New Roman"/>
          <w:i/>
          <w:iCs/>
          <w:sz w:val="20"/>
          <w:szCs w:val="20"/>
        </w:rPr>
        <w:t>quieto ao invés de ficar reclamando de tudo.</w:t>
      </w:r>
    </w:p>
    <w:p w14:paraId="5899C7A6" w14:textId="77777777" w:rsidR="00EA3417" w:rsidRPr="001E04C2" w:rsidRDefault="00EA3417" w:rsidP="000A75F2">
      <w:pPr>
        <w:pStyle w:val="Standard"/>
        <w:spacing w:after="0" w:line="240" w:lineRule="auto"/>
        <w:ind w:left="2268"/>
        <w:jc w:val="both"/>
        <w:rPr>
          <w:rFonts w:ascii="Times New Roman" w:hAnsi="Times New Roman" w:cs="Times New Roman"/>
          <w:sz w:val="24"/>
          <w:szCs w:val="24"/>
        </w:rPr>
      </w:pPr>
    </w:p>
    <w:p w14:paraId="5E03AA56" w14:textId="0656B698" w:rsidR="00EA3417" w:rsidRPr="003D75EE" w:rsidRDefault="00EA3417" w:rsidP="00517AAE">
      <w:pPr>
        <w:pStyle w:val="Standard"/>
        <w:spacing w:after="0" w:line="240" w:lineRule="auto"/>
        <w:ind w:firstLine="709"/>
        <w:jc w:val="both"/>
        <w:rPr>
          <w:rFonts w:ascii="Times New Roman" w:hAnsi="Times New Roman"/>
          <w:sz w:val="24"/>
        </w:rPr>
      </w:pPr>
      <w:r w:rsidRPr="004B4569">
        <w:rPr>
          <w:rFonts w:ascii="Times New Roman" w:hAnsi="Times New Roman"/>
          <w:sz w:val="24"/>
        </w:rPr>
        <w:t>Esses resultados apontados por PF1 s</w:t>
      </w:r>
      <w:r w:rsidRPr="003D75EE">
        <w:rPr>
          <w:rFonts w:ascii="Times New Roman" w:hAnsi="Times New Roman"/>
          <w:sz w:val="24"/>
        </w:rPr>
        <w:t>ão preocupantes, porque se percebe que políticas públicas relacionadas à profissão docente (funcionário público) têm de ser repensadas para que o professor cumpra o que o estado almeja para a melhoria da qualidade na educação básica. Pois, essa responsabilidade não pode ficar a cargo somente do “perfil da pessoa” como bem esclarecido por PF1.</w:t>
      </w:r>
    </w:p>
    <w:p w14:paraId="1E8CFE07" w14:textId="55BE6BEF" w:rsidR="00EA3417" w:rsidRPr="004B4569" w:rsidRDefault="006F1B81" w:rsidP="00517AAE">
      <w:pPr>
        <w:pStyle w:val="Standard"/>
        <w:spacing w:after="0" w:line="240" w:lineRule="auto"/>
        <w:ind w:firstLine="709"/>
        <w:jc w:val="both"/>
        <w:rPr>
          <w:rFonts w:ascii="Times New Roman" w:hAnsi="Times New Roman"/>
          <w:sz w:val="24"/>
        </w:rPr>
      </w:pPr>
      <w:r w:rsidRPr="00E73231">
        <w:rPr>
          <w:rFonts w:ascii="Times New Roman" w:hAnsi="Times New Roman" w:cs="Times New Roman"/>
          <w:sz w:val="24"/>
          <w:szCs w:val="24"/>
        </w:rPr>
        <w:t>E, em relação a permanecer na profissão docente, p</w:t>
      </w:r>
      <w:r w:rsidR="00EA3417" w:rsidRPr="00E73231">
        <w:rPr>
          <w:rFonts w:ascii="Times New Roman" w:hAnsi="Times New Roman" w:cs="Times New Roman"/>
          <w:sz w:val="24"/>
          <w:szCs w:val="24"/>
        </w:rPr>
        <w:t xml:space="preserve">ode-se </w:t>
      </w:r>
      <w:r w:rsidRPr="00E73231">
        <w:rPr>
          <w:rFonts w:ascii="Times New Roman" w:hAnsi="Times New Roman" w:cs="Times New Roman"/>
          <w:sz w:val="24"/>
          <w:szCs w:val="24"/>
        </w:rPr>
        <w:t xml:space="preserve">verificar e </w:t>
      </w:r>
      <w:r w:rsidR="00EA3417" w:rsidRPr="004B4569">
        <w:rPr>
          <w:rFonts w:ascii="Times New Roman" w:hAnsi="Times New Roman"/>
          <w:sz w:val="24"/>
        </w:rPr>
        <w:t>analisar na fala de PF2</w:t>
      </w:r>
      <w:r w:rsidR="00EA3417" w:rsidRPr="003D75EE">
        <w:rPr>
          <w:rFonts w:ascii="Times New Roman" w:hAnsi="Times New Roman"/>
          <w:sz w:val="24"/>
        </w:rPr>
        <w:t xml:space="preserve"> </w:t>
      </w:r>
      <w:r w:rsidR="00EA3417" w:rsidRPr="00E73231">
        <w:rPr>
          <w:rFonts w:ascii="Times New Roman" w:hAnsi="Times New Roman" w:cs="Times New Roman"/>
          <w:sz w:val="24"/>
          <w:szCs w:val="24"/>
        </w:rPr>
        <w:t>que a sua escolha e modo de exercer a profissão docente vai além de apenas transmitir os conhecimentos científicos em sala de aula:</w:t>
      </w:r>
    </w:p>
    <w:p w14:paraId="1635CA22" w14:textId="77777777" w:rsidR="0040215E" w:rsidRPr="001E04C2" w:rsidRDefault="0040215E" w:rsidP="0040215E">
      <w:pPr>
        <w:pStyle w:val="Standard"/>
        <w:spacing w:after="0" w:line="240" w:lineRule="auto"/>
        <w:ind w:firstLine="708"/>
        <w:jc w:val="both"/>
        <w:rPr>
          <w:rFonts w:ascii="Times New Roman" w:hAnsi="Times New Roman" w:cs="Times New Roman"/>
          <w:sz w:val="24"/>
          <w:szCs w:val="24"/>
        </w:rPr>
      </w:pPr>
    </w:p>
    <w:p w14:paraId="289826F0" w14:textId="4FC2407C" w:rsidR="0040215E" w:rsidRDefault="0040215E" w:rsidP="000A75F2">
      <w:pPr>
        <w:pStyle w:val="Standard"/>
        <w:spacing w:after="0" w:line="240" w:lineRule="auto"/>
        <w:ind w:left="2268"/>
        <w:jc w:val="both"/>
        <w:rPr>
          <w:rFonts w:ascii="Times New Roman" w:hAnsi="Times New Roman" w:cs="Times New Roman"/>
          <w:i/>
          <w:iCs/>
          <w:sz w:val="20"/>
          <w:szCs w:val="20"/>
        </w:rPr>
      </w:pPr>
      <w:r w:rsidRPr="000A75F2">
        <w:rPr>
          <w:rFonts w:ascii="Times New Roman" w:eastAsia="MS Mincho" w:hAnsi="Times New Roman" w:cs="Times New Roman"/>
          <w:b/>
          <w:bCs/>
          <w:i/>
          <w:iCs/>
          <w:color w:val="auto"/>
          <w:sz w:val="20"/>
          <w:szCs w:val="20"/>
        </w:rPr>
        <w:t>PF2:</w:t>
      </w:r>
      <w:r w:rsidRPr="000A75F2">
        <w:rPr>
          <w:rFonts w:ascii="Times New Roman" w:hAnsi="Times New Roman" w:cs="Times New Roman"/>
          <w:i/>
          <w:iCs/>
          <w:sz w:val="20"/>
          <w:szCs w:val="20"/>
        </w:rPr>
        <w:t xml:space="preserve"> Então, foi porque eu me apaixonei</w:t>
      </w:r>
      <w:r w:rsidR="000A75F2" w:rsidRPr="000A75F2">
        <w:rPr>
          <w:rFonts w:ascii="Times New Roman" w:hAnsi="Times New Roman" w:cs="Times New Roman"/>
          <w:i/>
          <w:iCs/>
          <w:sz w:val="20"/>
          <w:szCs w:val="20"/>
        </w:rPr>
        <w:t>! A</w:t>
      </w:r>
      <w:r w:rsidRPr="000A75F2">
        <w:rPr>
          <w:rFonts w:ascii="Times New Roman" w:hAnsi="Times New Roman" w:cs="Times New Roman"/>
          <w:i/>
          <w:iCs/>
          <w:sz w:val="20"/>
          <w:szCs w:val="20"/>
        </w:rPr>
        <w:t>ssim, aí que está o pé de querer ser advogada, minha mãe falava que eu queria defender bandido, mas isso é porque eu estive sempre na luta, defendendo os pobres e oprimidos, estive sempre ali</w:t>
      </w:r>
      <w:r w:rsidR="000A75F2" w:rsidRPr="000A75F2">
        <w:rPr>
          <w:rFonts w:ascii="Times New Roman" w:hAnsi="Times New Roman" w:cs="Times New Roman"/>
          <w:i/>
          <w:iCs/>
          <w:sz w:val="20"/>
          <w:szCs w:val="20"/>
        </w:rPr>
        <w:t>. En</w:t>
      </w:r>
      <w:r w:rsidRPr="000A75F2">
        <w:rPr>
          <w:rFonts w:ascii="Times New Roman" w:hAnsi="Times New Roman" w:cs="Times New Roman"/>
          <w:i/>
          <w:iCs/>
          <w:sz w:val="20"/>
          <w:szCs w:val="20"/>
        </w:rPr>
        <w:t>tão</w:t>
      </w:r>
      <w:r w:rsidR="000A75F2" w:rsidRPr="000A75F2">
        <w:rPr>
          <w:rFonts w:ascii="Times New Roman" w:hAnsi="Times New Roman" w:cs="Times New Roman"/>
          <w:i/>
          <w:iCs/>
          <w:sz w:val="20"/>
          <w:szCs w:val="20"/>
        </w:rPr>
        <w:t xml:space="preserve">, </w:t>
      </w:r>
      <w:r w:rsidRPr="000A75F2">
        <w:rPr>
          <w:rFonts w:ascii="Times New Roman" w:hAnsi="Times New Roman" w:cs="Times New Roman"/>
          <w:i/>
          <w:iCs/>
          <w:sz w:val="20"/>
          <w:szCs w:val="20"/>
        </w:rPr>
        <w:lastRenderedPageBreak/>
        <w:t>essa coisa de querer melhorar, ver os outros crescer, fazer alguma coisa por alguém, nesse sentido, eu acho que me motivou</w:t>
      </w:r>
      <w:r w:rsidR="000A75F2" w:rsidRPr="000A75F2">
        <w:rPr>
          <w:rFonts w:ascii="Times New Roman" w:hAnsi="Times New Roman" w:cs="Times New Roman"/>
          <w:i/>
          <w:iCs/>
          <w:sz w:val="20"/>
          <w:szCs w:val="20"/>
        </w:rPr>
        <w:t xml:space="preserve">. É </w:t>
      </w:r>
      <w:r w:rsidRPr="000A75F2">
        <w:rPr>
          <w:rFonts w:ascii="Times New Roman" w:hAnsi="Times New Roman" w:cs="Times New Roman"/>
          <w:i/>
          <w:iCs/>
          <w:sz w:val="20"/>
          <w:szCs w:val="20"/>
        </w:rPr>
        <w:t>muito bom</w:t>
      </w:r>
      <w:r w:rsidR="000A75F2" w:rsidRPr="000A75F2">
        <w:rPr>
          <w:rFonts w:ascii="Times New Roman" w:hAnsi="Times New Roman" w:cs="Times New Roman"/>
          <w:i/>
          <w:iCs/>
          <w:sz w:val="20"/>
          <w:szCs w:val="20"/>
        </w:rPr>
        <w:t xml:space="preserve">! É </w:t>
      </w:r>
      <w:r w:rsidRPr="000A75F2">
        <w:rPr>
          <w:rFonts w:ascii="Times New Roman" w:hAnsi="Times New Roman" w:cs="Times New Roman"/>
          <w:i/>
          <w:iCs/>
          <w:sz w:val="20"/>
          <w:szCs w:val="20"/>
        </w:rPr>
        <w:t>muito gratificante mesmo</w:t>
      </w:r>
      <w:r w:rsidR="000A75F2" w:rsidRPr="000A75F2">
        <w:rPr>
          <w:rFonts w:ascii="Times New Roman" w:hAnsi="Times New Roman" w:cs="Times New Roman"/>
          <w:i/>
          <w:iCs/>
          <w:sz w:val="20"/>
          <w:szCs w:val="20"/>
        </w:rPr>
        <w:t>! E</w:t>
      </w:r>
      <w:r w:rsidRPr="000A75F2">
        <w:rPr>
          <w:rFonts w:ascii="Times New Roman" w:hAnsi="Times New Roman" w:cs="Times New Roman"/>
          <w:i/>
          <w:iCs/>
          <w:sz w:val="20"/>
          <w:szCs w:val="20"/>
        </w:rPr>
        <w:t xml:space="preserve">u ainda tenho esse sentimento bom de poder ensinar, de um aluno falar </w:t>
      </w:r>
      <w:r w:rsidR="000A75F2" w:rsidRPr="000A75F2">
        <w:rPr>
          <w:rFonts w:ascii="Times New Roman" w:hAnsi="Times New Roman" w:cs="Times New Roman"/>
          <w:i/>
          <w:iCs/>
          <w:sz w:val="20"/>
          <w:szCs w:val="20"/>
        </w:rPr>
        <w:t>algumas coisas</w:t>
      </w:r>
      <w:r w:rsidRPr="000A75F2">
        <w:rPr>
          <w:rFonts w:ascii="Times New Roman" w:hAnsi="Times New Roman" w:cs="Times New Roman"/>
          <w:i/>
          <w:iCs/>
          <w:sz w:val="20"/>
          <w:szCs w:val="20"/>
        </w:rPr>
        <w:t xml:space="preserve"> assim: “nossa professora é mesmo, nunca tinha pensado nisso</w:t>
      </w:r>
      <w:r w:rsidR="000A75F2" w:rsidRPr="000A75F2">
        <w:rPr>
          <w:rFonts w:ascii="Times New Roman" w:hAnsi="Times New Roman" w:cs="Times New Roman"/>
          <w:i/>
          <w:iCs/>
          <w:sz w:val="20"/>
          <w:szCs w:val="20"/>
        </w:rPr>
        <w:t>!</w:t>
      </w:r>
      <w:r w:rsidRPr="000A75F2">
        <w:rPr>
          <w:rFonts w:ascii="Times New Roman" w:hAnsi="Times New Roman" w:cs="Times New Roman"/>
          <w:i/>
          <w:iCs/>
          <w:sz w:val="20"/>
          <w:szCs w:val="20"/>
        </w:rPr>
        <w:t xml:space="preserve">” </w:t>
      </w:r>
      <w:r w:rsidR="000A75F2" w:rsidRPr="000A75F2">
        <w:rPr>
          <w:rFonts w:ascii="Times New Roman" w:hAnsi="Times New Roman" w:cs="Times New Roman"/>
          <w:i/>
          <w:iCs/>
          <w:sz w:val="20"/>
          <w:szCs w:val="20"/>
        </w:rPr>
        <w:t>D</w:t>
      </w:r>
      <w:r w:rsidRPr="000A75F2">
        <w:rPr>
          <w:rFonts w:ascii="Times New Roman" w:hAnsi="Times New Roman" w:cs="Times New Roman"/>
          <w:i/>
          <w:iCs/>
          <w:sz w:val="20"/>
          <w:szCs w:val="20"/>
        </w:rPr>
        <w:t>e você mostrar “olha que bacana você conhecer isso daqui”</w:t>
      </w:r>
      <w:r w:rsidR="000A75F2" w:rsidRPr="000A75F2">
        <w:rPr>
          <w:rFonts w:ascii="Times New Roman" w:hAnsi="Times New Roman" w:cs="Times New Roman"/>
          <w:i/>
          <w:iCs/>
          <w:sz w:val="20"/>
          <w:szCs w:val="20"/>
        </w:rPr>
        <w:t>! E</w:t>
      </w:r>
      <w:r w:rsidRPr="000A75F2">
        <w:rPr>
          <w:rFonts w:ascii="Times New Roman" w:hAnsi="Times New Roman" w:cs="Times New Roman"/>
          <w:i/>
          <w:iCs/>
          <w:sz w:val="20"/>
          <w:szCs w:val="20"/>
        </w:rPr>
        <w:t>u ainda tenho e espero não perder nunca.</w:t>
      </w:r>
    </w:p>
    <w:p w14:paraId="4800DF4F" w14:textId="77777777" w:rsidR="006F1B81" w:rsidRPr="001E04C2" w:rsidRDefault="006F1B81" w:rsidP="000A75F2">
      <w:pPr>
        <w:pStyle w:val="Standard"/>
        <w:spacing w:after="0" w:line="240" w:lineRule="auto"/>
        <w:ind w:left="2268"/>
        <w:jc w:val="both"/>
        <w:rPr>
          <w:rFonts w:ascii="Times New Roman" w:hAnsi="Times New Roman" w:cs="Times New Roman"/>
          <w:sz w:val="24"/>
          <w:szCs w:val="24"/>
        </w:rPr>
      </w:pPr>
    </w:p>
    <w:p w14:paraId="155C3C50" w14:textId="77777777" w:rsidR="005279C4" w:rsidRPr="00132A68" w:rsidRDefault="005279C4" w:rsidP="004B4569">
      <w:pPr>
        <w:pStyle w:val="Standard"/>
        <w:spacing w:after="0" w:line="240" w:lineRule="auto"/>
        <w:ind w:firstLine="708"/>
        <w:jc w:val="both"/>
        <w:rPr>
          <w:rFonts w:ascii="Times New Roman" w:hAnsi="Times New Roman" w:cs="Times New Roman"/>
          <w:iCs/>
          <w:sz w:val="24"/>
          <w:szCs w:val="24"/>
        </w:rPr>
      </w:pPr>
      <w:r w:rsidRPr="00132A68">
        <w:rPr>
          <w:rFonts w:ascii="Times New Roman" w:hAnsi="Times New Roman" w:cs="Times New Roman"/>
          <w:iCs/>
          <w:sz w:val="24"/>
          <w:szCs w:val="24"/>
        </w:rPr>
        <w:t xml:space="preserve">Para PM1, constatou-se também em sua fala a “reclamação” do salário </w:t>
      </w:r>
      <w:r>
        <w:rPr>
          <w:rFonts w:ascii="Times New Roman" w:hAnsi="Times New Roman" w:cs="Times New Roman"/>
          <w:iCs/>
          <w:sz w:val="24"/>
          <w:szCs w:val="24"/>
        </w:rPr>
        <w:t xml:space="preserve">que recebe por ser professor do </w:t>
      </w:r>
      <w:r w:rsidRPr="00132A68">
        <w:rPr>
          <w:rFonts w:ascii="Times New Roman" w:hAnsi="Times New Roman" w:cs="Times New Roman"/>
          <w:iCs/>
          <w:sz w:val="24"/>
          <w:szCs w:val="24"/>
        </w:rPr>
        <w:t>estado</w:t>
      </w:r>
      <w:r>
        <w:rPr>
          <w:rFonts w:ascii="Times New Roman" w:hAnsi="Times New Roman" w:cs="Times New Roman"/>
          <w:iCs/>
          <w:sz w:val="24"/>
          <w:szCs w:val="24"/>
        </w:rPr>
        <w:t xml:space="preserve">, fato esse já </w:t>
      </w:r>
      <w:r w:rsidRPr="00132A68">
        <w:rPr>
          <w:rFonts w:ascii="Times New Roman" w:hAnsi="Times New Roman" w:cs="Times New Roman"/>
          <w:iCs/>
          <w:sz w:val="24"/>
          <w:szCs w:val="24"/>
        </w:rPr>
        <w:t>apontando acima por PF1</w:t>
      </w:r>
      <w:r>
        <w:rPr>
          <w:rFonts w:ascii="Times New Roman" w:hAnsi="Times New Roman" w:cs="Times New Roman"/>
          <w:iCs/>
          <w:sz w:val="24"/>
          <w:szCs w:val="24"/>
        </w:rPr>
        <w:t xml:space="preserve">. Assim, para afirmar essa sua concepção, </w:t>
      </w:r>
      <w:r w:rsidRPr="00132A68">
        <w:rPr>
          <w:rFonts w:ascii="Times New Roman" w:hAnsi="Times New Roman" w:cs="Times New Roman"/>
          <w:iCs/>
          <w:sz w:val="24"/>
          <w:szCs w:val="24"/>
        </w:rPr>
        <w:t>descreveu que outra profissão poderia receber</w:t>
      </w:r>
      <w:r>
        <w:rPr>
          <w:rFonts w:ascii="Times New Roman" w:hAnsi="Times New Roman" w:cs="Times New Roman"/>
          <w:iCs/>
          <w:sz w:val="24"/>
          <w:szCs w:val="24"/>
        </w:rPr>
        <w:t xml:space="preserve"> </w:t>
      </w:r>
      <w:r w:rsidRPr="00132A68">
        <w:rPr>
          <w:rFonts w:ascii="Times New Roman" w:hAnsi="Times New Roman" w:cs="Times New Roman"/>
          <w:iCs/>
          <w:sz w:val="24"/>
          <w:szCs w:val="24"/>
        </w:rPr>
        <w:t>até mais</w:t>
      </w:r>
      <w:r>
        <w:rPr>
          <w:rFonts w:ascii="Times New Roman" w:hAnsi="Times New Roman" w:cs="Times New Roman"/>
          <w:iCs/>
          <w:sz w:val="24"/>
          <w:szCs w:val="24"/>
        </w:rPr>
        <w:t xml:space="preserve"> e que, portanto, permaneceu nessa profissão não por questões financeiras, mas sim, </w:t>
      </w:r>
      <w:r w:rsidRPr="00132A68">
        <w:rPr>
          <w:rFonts w:ascii="Times New Roman" w:hAnsi="Times New Roman" w:cs="Times New Roman"/>
          <w:iCs/>
          <w:sz w:val="24"/>
          <w:szCs w:val="24"/>
        </w:rPr>
        <w:t>justifi</w:t>
      </w:r>
      <w:r>
        <w:rPr>
          <w:rFonts w:ascii="Times New Roman" w:hAnsi="Times New Roman" w:cs="Times New Roman"/>
          <w:iCs/>
          <w:sz w:val="24"/>
          <w:szCs w:val="24"/>
        </w:rPr>
        <w:t xml:space="preserve">cou </w:t>
      </w:r>
      <w:r w:rsidRPr="00132A68">
        <w:rPr>
          <w:rFonts w:ascii="Times New Roman" w:hAnsi="Times New Roman" w:cs="Times New Roman"/>
          <w:iCs/>
          <w:sz w:val="24"/>
          <w:szCs w:val="24"/>
        </w:rPr>
        <w:t xml:space="preserve">vários motivos </w:t>
      </w:r>
      <w:r>
        <w:rPr>
          <w:rFonts w:ascii="Times New Roman" w:hAnsi="Times New Roman" w:cs="Times New Roman"/>
          <w:iCs/>
          <w:sz w:val="24"/>
          <w:szCs w:val="24"/>
        </w:rPr>
        <w:t>(</w:t>
      </w:r>
      <w:r w:rsidRPr="00132A68">
        <w:rPr>
          <w:rFonts w:ascii="Times New Roman" w:hAnsi="Times New Roman" w:cs="Times New Roman"/>
          <w:iCs/>
          <w:sz w:val="24"/>
          <w:szCs w:val="24"/>
        </w:rPr>
        <w:t>contato com os alunos</w:t>
      </w:r>
      <w:r>
        <w:rPr>
          <w:rFonts w:ascii="Times New Roman" w:hAnsi="Times New Roman" w:cs="Times New Roman"/>
          <w:iCs/>
          <w:sz w:val="24"/>
          <w:szCs w:val="24"/>
        </w:rPr>
        <w:t xml:space="preserve"> e </w:t>
      </w:r>
      <w:r w:rsidRPr="00132A68">
        <w:rPr>
          <w:rFonts w:ascii="Times New Roman" w:hAnsi="Times New Roman" w:cs="Times New Roman"/>
          <w:iCs/>
          <w:sz w:val="24"/>
          <w:szCs w:val="24"/>
        </w:rPr>
        <w:t>poder</w:t>
      </w:r>
      <w:r>
        <w:rPr>
          <w:rFonts w:ascii="Times New Roman" w:hAnsi="Times New Roman" w:cs="Times New Roman"/>
          <w:iCs/>
          <w:sz w:val="24"/>
          <w:szCs w:val="24"/>
        </w:rPr>
        <w:t xml:space="preserve"> </w:t>
      </w:r>
      <w:r w:rsidRPr="00132A68">
        <w:rPr>
          <w:rFonts w:ascii="Times New Roman" w:hAnsi="Times New Roman" w:cs="Times New Roman"/>
          <w:iCs/>
          <w:sz w:val="24"/>
          <w:szCs w:val="24"/>
        </w:rPr>
        <w:t>interagi</w:t>
      </w:r>
      <w:r>
        <w:rPr>
          <w:rFonts w:ascii="Times New Roman" w:hAnsi="Times New Roman" w:cs="Times New Roman"/>
          <w:iCs/>
          <w:sz w:val="24"/>
          <w:szCs w:val="24"/>
        </w:rPr>
        <w:t xml:space="preserve">r </w:t>
      </w:r>
      <w:r w:rsidRPr="00132A68">
        <w:rPr>
          <w:rFonts w:ascii="Times New Roman" w:hAnsi="Times New Roman" w:cs="Times New Roman"/>
          <w:iCs/>
          <w:sz w:val="24"/>
          <w:szCs w:val="24"/>
        </w:rPr>
        <w:t>com alguém, é isso que me motiva</w:t>
      </w:r>
      <w:r>
        <w:rPr>
          <w:rFonts w:ascii="Times New Roman" w:hAnsi="Times New Roman" w:cs="Times New Roman"/>
          <w:iCs/>
          <w:sz w:val="24"/>
          <w:szCs w:val="24"/>
        </w:rPr>
        <w:t>) em sua fala:</w:t>
      </w:r>
    </w:p>
    <w:p w14:paraId="701A7B95" w14:textId="77777777" w:rsidR="0040215E" w:rsidRPr="001E04C2" w:rsidRDefault="0040215E" w:rsidP="0040215E">
      <w:pPr>
        <w:pStyle w:val="Standard"/>
        <w:spacing w:after="0" w:line="240" w:lineRule="auto"/>
        <w:jc w:val="both"/>
        <w:rPr>
          <w:rFonts w:ascii="Times New Roman" w:hAnsi="Times New Roman" w:cs="Times New Roman"/>
          <w:sz w:val="24"/>
          <w:szCs w:val="24"/>
        </w:rPr>
      </w:pPr>
    </w:p>
    <w:p w14:paraId="4303FE63" w14:textId="0492D803" w:rsidR="0040215E" w:rsidRDefault="0040215E" w:rsidP="000A75F2">
      <w:pPr>
        <w:pStyle w:val="Standard"/>
        <w:spacing w:after="0" w:line="240" w:lineRule="auto"/>
        <w:ind w:left="2268"/>
        <w:jc w:val="both"/>
        <w:rPr>
          <w:rFonts w:ascii="Times New Roman" w:hAnsi="Times New Roman" w:cs="Times New Roman"/>
          <w:i/>
          <w:iCs/>
          <w:sz w:val="20"/>
          <w:szCs w:val="20"/>
        </w:rPr>
      </w:pPr>
      <w:r w:rsidRPr="000A75F2">
        <w:rPr>
          <w:rFonts w:ascii="Times New Roman" w:eastAsia="MS Mincho" w:hAnsi="Times New Roman" w:cs="Times New Roman"/>
          <w:b/>
          <w:bCs/>
          <w:i/>
          <w:iCs/>
          <w:color w:val="auto"/>
          <w:sz w:val="20"/>
          <w:szCs w:val="20"/>
        </w:rPr>
        <w:t>PM1:</w:t>
      </w:r>
      <w:r w:rsidRPr="000A75F2">
        <w:rPr>
          <w:rFonts w:ascii="Arial" w:hAnsi="Arial" w:cs="Arial"/>
          <w:i/>
          <w:iCs/>
          <w:sz w:val="20"/>
          <w:szCs w:val="20"/>
        </w:rPr>
        <w:tab/>
        <w:t xml:space="preserve"> </w:t>
      </w:r>
      <w:r w:rsidRPr="000A75F2">
        <w:rPr>
          <w:rFonts w:ascii="Times New Roman" w:hAnsi="Times New Roman" w:cs="Times New Roman"/>
          <w:i/>
          <w:iCs/>
          <w:sz w:val="20"/>
          <w:szCs w:val="20"/>
        </w:rPr>
        <w:t xml:space="preserve">O que me fez permanecer, </w:t>
      </w:r>
      <w:r w:rsidR="002D48C7" w:rsidRPr="000A75F2">
        <w:rPr>
          <w:rFonts w:ascii="Times New Roman" w:hAnsi="Times New Roman" w:cs="Times New Roman"/>
          <w:i/>
          <w:iCs/>
          <w:sz w:val="20"/>
          <w:szCs w:val="20"/>
        </w:rPr>
        <w:t>foram as</w:t>
      </w:r>
      <w:r w:rsidR="005279C4" w:rsidRPr="000A75F2">
        <w:rPr>
          <w:rFonts w:ascii="Times New Roman" w:hAnsi="Times New Roman" w:cs="Times New Roman"/>
          <w:i/>
          <w:iCs/>
          <w:sz w:val="20"/>
          <w:szCs w:val="20"/>
        </w:rPr>
        <w:t xml:space="preserve"> foram</w:t>
      </w:r>
      <w:r w:rsidRPr="000A75F2">
        <w:rPr>
          <w:rFonts w:ascii="Times New Roman" w:hAnsi="Times New Roman" w:cs="Times New Roman"/>
          <w:i/>
          <w:iCs/>
          <w:sz w:val="20"/>
          <w:szCs w:val="20"/>
        </w:rPr>
        <w:t xml:space="preserve"> </w:t>
      </w:r>
      <w:r w:rsidR="005279C4" w:rsidRPr="000A75F2">
        <w:rPr>
          <w:rFonts w:ascii="Times New Roman" w:hAnsi="Times New Roman" w:cs="Times New Roman"/>
          <w:i/>
          <w:iCs/>
          <w:sz w:val="20"/>
          <w:szCs w:val="20"/>
        </w:rPr>
        <w:t>as oportunidades</w:t>
      </w:r>
      <w:r w:rsidR="005279C4">
        <w:rPr>
          <w:rFonts w:ascii="Times New Roman" w:hAnsi="Times New Roman" w:cs="Times New Roman"/>
          <w:i/>
          <w:iCs/>
          <w:sz w:val="20"/>
          <w:szCs w:val="20"/>
        </w:rPr>
        <w:t xml:space="preserve">, pois </w:t>
      </w:r>
      <w:r w:rsidRPr="000A75F2">
        <w:rPr>
          <w:rFonts w:ascii="Times New Roman" w:hAnsi="Times New Roman" w:cs="Times New Roman"/>
          <w:i/>
          <w:iCs/>
          <w:sz w:val="20"/>
          <w:szCs w:val="20"/>
        </w:rPr>
        <w:t>a cada semestre receb</w:t>
      </w:r>
      <w:r w:rsidR="005279C4">
        <w:rPr>
          <w:rFonts w:ascii="Times New Roman" w:hAnsi="Times New Roman" w:cs="Times New Roman"/>
          <w:i/>
          <w:iCs/>
          <w:sz w:val="20"/>
          <w:szCs w:val="20"/>
        </w:rPr>
        <w:t xml:space="preserve">ia </w:t>
      </w:r>
      <w:r w:rsidRPr="000A75F2">
        <w:rPr>
          <w:rFonts w:ascii="Times New Roman" w:hAnsi="Times New Roman" w:cs="Times New Roman"/>
          <w:i/>
          <w:iCs/>
          <w:sz w:val="20"/>
          <w:szCs w:val="20"/>
        </w:rPr>
        <w:t xml:space="preserve">um convite diferente, já estava em Maringá, Apucarana, Cornélio, na região inteira, andava </w:t>
      </w:r>
      <w:r w:rsidR="006F1B81" w:rsidRPr="000A75F2">
        <w:rPr>
          <w:rFonts w:ascii="Times New Roman" w:hAnsi="Times New Roman" w:cs="Times New Roman"/>
          <w:i/>
          <w:iCs/>
          <w:sz w:val="20"/>
          <w:szCs w:val="20"/>
        </w:rPr>
        <w:t>3000 km</w:t>
      </w:r>
      <w:r w:rsidRPr="000A75F2">
        <w:rPr>
          <w:rFonts w:ascii="Times New Roman" w:hAnsi="Times New Roman" w:cs="Times New Roman"/>
          <w:i/>
          <w:iCs/>
          <w:sz w:val="20"/>
          <w:szCs w:val="20"/>
        </w:rPr>
        <w:t xml:space="preserve"> por mês dando aula, 60 aulas na semana, e entrando na rotina, </w:t>
      </w:r>
      <w:r w:rsidRPr="004B4569">
        <w:rPr>
          <w:rFonts w:ascii="Times New Roman" w:hAnsi="Times New Roman"/>
          <w:sz w:val="20"/>
        </w:rPr>
        <w:t>não necessar</w:t>
      </w:r>
      <w:r w:rsidRPr="003D75EE">
        <w:rPr>
          <w:rFonts w:ascii="Times New Roman" w:hAnsi="Times New Roman"/>
          <w:sz w:val="20"/>
        </w:rPr>
        <w:t>iamente ficando rico</w:t>
      </w:r>
      <w:r w:rsidRPr="00A34E78">
        <w:rPr>
          <w:rFonts w:ascii="Times New Roman" w:hAnsi="Times New Roman" w:cs="Times New Roman"/>
          <w:bCs/>
          <w:i/>
          <w:iCs/>
          <w:sz w:val="20"/>
          <w:szCs w:val="20"/>
        </w:rPr>
        <w:t>.</w:t>
      </w:r>
      <w:r w:rsidRPr="000A75F2">
        <w:rPr>
          <w:rFonts w:ascii="Times New Roman" w:hAnsi="Times New Roman" w:cs="Times New Roman"/>
          <w:i/>
          <w:iCs/>
          <w:sz w:val="20"/>
          <w:szCs w:val="20"/>
        </w:rPr>
        <w:t xml:space="preserve"> Então se passaram 10 anos que não vi o tempo </w:t>
      </w:r>
      <w:r w:rsidR="006F1B81" w:rsidRPr="000A75F2">
        <w:rPr>
          <w:rFonts w:ascii="Times New Roman" w:hAnsi="Times New Roman" w:cs="Times New Roman"/>
          <w:i/>
          <w:iCs/>
          <w:sz w:val="20"/>
          <w:szCs w:val="20"/>
        </w:rPr>
        <w:t>passarem</w:t>
      </w:r>
      <w:r w:rsidR="005279C4">
        <w:rPr>
          <w:rFonts w:ascii="Times New Roman" w:hAnsi="Times New Roman" w:cs="Times New Roman"/>
          <w:i/>
          <w:iCs/>
          <w:sz w:val="20"/>
          <w:szCs w:val="20"/>
        </w:rPr>
        <w:t xml:space="preserve">! </w:t>
      </w:r>
      <w:r w:rsidRPr="000A75F2">
        <w:rPr>
          <w:rFonts w:ascii="Times New Roman" w:hAnsi="Times New Roman" w:cs="Times New Roman"/>
          <w:i/>
          <w:iCs/>
          <w:sz w:val="20"/>
          <w:szCs w:val="20"/>
        </w:rPr>
        <w:t xml:space="preserve">Mas eu não permaneço apenas pela questão financeira, até porque </w:t>
      </w:r>
      <w:r w:rsidRPr="00A34E78">
        <w:rPr>
          <w:rFonts w:ascii="Times New Roman" w:hAnsi="Times New Roman" w:cs="Times New Roman"/>
          <w:bCs/>
          <w:i/>
          <w:iCs/>
          <w:sz w:val="20"/>
          <w:szCs w:val="20"/>
        </w:rPr>
        <w:t>o que o estado paga para 20 horas</w:t>
      </w:r>
      <w:r w:rsidRPr="006F1B81">
        <w:rPr>
          <w:rFonts w:ascii="Times New Roman" w:hAnsi="Times New Roman" w:cs="Times New Roman"/>
          <w:b/>
          <w:i/>
          <w:iCs/>
          <w:sz w:val="20"/>
          <w:szCs w:val="20"/>
        </w:rPr>
        <w:t xml:space="preserve">, você </w:t>
      </w:r>
      <w:r w:rsidRPr="00A34E78">
        <w:rPr>
          <w:rFonts w:ascii="Times New Roman" w:hAnsi="Times New Roman" w:cs="Times New Roman"/>
          <w:bCs/>
          <w:i/>
          <w:iCs/>
          <w:sz w:val="20"/>
          <w:szCs w:val="20"/>
        </w:rPr>
        <w:t>vendendo pastel na esquina,</w:t>
      </w:r>
      <w:r w:rsidRPr="000A75F2">
        <w:rPr>
          <w:rFonts w:ascii="Times New Roman" w:hAnsi="Times New Roman" w:cs="Times New Roman"/>
          <w:i/>
          <w:iCs/>
          <w:sz w:val="20"/>
          <w:szCs w:val="20"/>
        </w:rPr>
        <w:t xml:space="preserve"> que não é uma profissão nada indigna, muito pelo contrário, você ganha muito mais. </w:t>
      </w:r>
      <w:r w:rsidRPr="00A34E78">
        <w:rPr>
          <w:rFonts w:ascii="Times New Roman" w:hAnsi="Times New Roman" w:cs="Times New Roman"/>
          <w:bCs/>
          <w:i/>
          <w:iCs/>
          <w:sz w:val="20"/>
          <w:szCs w:val="20"/>
        </w:rPr>
        <w:t>Existem outros trabalhos</w:t>
      </w:r>
      <w:r w:rsidRPr="000A75F2">
        <w:rPr>
          <w:rFonts w:ascii="Times New Roman" w:hAnsi="Times New Roman" w:cs="Times New Roman"/>
          <w:i/>
          <w:iCs/>
          <w:sz w:val="20"/>
          <w:szCs w:val="20"/>
        </w:rPr>
        <w:t xml:space="preserve"> que não necessariamente você precisa estar em sala de aula, que </w:t>
      </w:r>
      <w:r w:rsidRPr="00A34E78">
        <w:rPr>
          <w:rFonts w:ascii="Times New Roman" w:hAnsi="Times New Roman" w:cs="Times New Roman"/>
          <w:bCs/>
          <w:i/>
          <w:iCs/>
          <w:sz w:val="20"/>
          <w:szCs w:val="20"/>
        </w:rPr>
        <w:t>você ganha muito mais,</w:t>
      </w:r>
      <w:r w:rsidRPr="000A75F2">
        <w:rPr>
          <w:rFonts w:ascii="Times New Roman" w:hAnsi="Times New Roman" w:cs="Times New Roman"/>
          <w:i/>
          <w:iCs/>
          <w:sz w:val="20"/>
          <w:szCs w:val="20"/>
        </w:rPr>
        <w:t xml:space="preserve"> então </w:t>
      </w:r>
      <w:r w:rsidRPr="00A34E78">
        <w:rPr>
          <w:rFonts w:ascii="Times New Roman" w:hAnsi="Times New Roman" w:cs="Times New Roman"/>
          <w:bCs/>
          <w:i/>
          <w:iCs/>
          <w:sz w:val="20"/>
          <w:szCs w:val="20"/>
        </w:rPr>
        <w:t>não pelo financeiro,</w:t>
      </w:r>
      <w:r w:rsidRPr="000A75F2">
        <w:rPr>
          <w:rFonts w:ascii="Times New Roman" w:hAnsi="Times New Roman" w:cs="Times New Roman"/>
          <w:i/>
          <w:iCs/>
          <w:sz w:val="20"/>
          <w:szCs w:val="20"/>
        </w:rPr>
        <w:t xml:space="preserve"> apenas, é pela motivação de estar trabalhando ali como professor e do contato com os alunos, </w:t>
      </w:r>
      <w:r w:rsidR="006F1B81" w:rsidRPr="000A75F2">
        <w:rPr>
          <w:rFonts w:ascii="Times New Roman" w:hAnsi="Times New Roman" w:cs="Times New Roman"/>
          <w:i/>
          <w:iCs/>
          <w:sz w:val="20"/>
          <w:szCs w:val="20"/>
        </w:rPr>
        <w:t>às</w:t>
      </w:r>
      <w:r w:rsidRPr="000A75F2">
        <w:rPr>
          <w:rFonts w:ascii="Times New Roman" w:hAnsi="Times New Roman" w:cs="Times New Roman"/>
          <w:i/>
          <w:iCs/>
          <w:sz w:val="20"/>
          <w:szCs w:val="20"/>
        </w:rPr>
        <w:t xml:space="preserve"> vezes eu acho que sou meio hiperativo não posso ficar muito parado, então eu tenho que estar o tempo inteiro interagindo com alguém, é isso que me motiva. Minhas perspectivas que tenho hoje não são as mesmas que comecei, e não serão as mesmas de quando eu terminar o doutorado daqui a 3 anos.</w:t>
      </w:r>
    </w:p>
    <w:p w14:paraId="4618BF99" w14:textId="77777777" w:rsidR="006F1B81" w:rsidRPr="001E04C2" w:rsidRDefault="006F1B81" w:rsidP="000A75F2">
      <w:pPr>
        <w:pStyle w:val="Standard"/>
        <w:spacing w:after="0" w:line="240" w:lineRule="auto"/>
        <w:ind w:left="2268"/>
        <w:jc w:val="both"/>
        <w:rPr>
          <w:rFonts w:ascii="Times New Roman" w:hAnsi="Times New Roman" w:cs="Times New Roman"/>
          <w:sz w:val="24"/>
          <w:szCs w:val="24"/>
        </w:rPr>
      </w:pPr>
    </w:p>
    <w:p w14:paraId="3E7B1BE3" w14:textId="09B5E4D8" w:rsidR="006F1B81" w:rsidRPr="004B4569" w:rsidRDefault="005279C4" w:rsidP="004B4569">
      <w:pPr>
        <w:pStyle w:val="Standard"/>
        <w:spacing w:after="0" w:line="240" w:lineRule="auto"/>
        <w:ind w:firstLine="708"/>
        <w:jc w:val="both"/>
        <w:rPr>
          <w:rFonts w:ascii="Times New Roman" w:hAnsi="Times New Roman"/>
          <w:sz w:val="24"/>
        </w:rPr>
      </w:pPr>
      <w:r w:rsidRPr="002D48C7">
        <w:rPr>
          <w:rFonts w:ascii="Times New Roman" w:hAnsi="Times New Roman" w:cs="Times New Roman"/>
          <w:iCs/>
          <w:sz w:val="24"/>
          <w:szCs w:val="24"/>
        </w:rPr>
        <w:t xml:space="preserve">De outra maneira, constatou-se que para PM2, </w:t>
      </w:r>
      <w:r w:rsidR="00E73231" w:rsidRPr="002D48C7">
        <w:rPr>
          <w:rFonts w:ascii="Times New Roman" w:hAnsi="Times New Roman" w:cs="Times New Roman"/>
          <w:iCs/>
          <w:sz w:val="24"/>
          <w:szCs w:val="24"/>
        </w:rPr>
        <w:t>à</w:t>
      </w:r>
      <w:r w:rsidR="00F23B4E" w:rsidRPr="002D48C7">
        <w:rPr>
          <w:rFonts w:ascii="Times New Roman" w:hAnsi="Times New Roman" w:cs="Times New Roman"/>
          <w:iCs/>
          <w:sz w:val="24"/>
          <w:szCs w:val="24"/>
        </w:rPr>
        <w:t xml:space="preserve"> docência foi um trabalho a priori para suprir as suas necessidades, sustento. E, com o passar do tempo, as pessoas a sua volta colaboraram para que pudesse aprender e permanecer na profissão:</w:t>
      </w:r>
      <w:r w:rsidR="00F23B4E">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00F23B4E">
        <w:rPr>
          <w:rFonts w:ascii="Times New Roman" w:hAnsi="Times New Roman" w:cs="Times New Roman"/>
          <w:iCs/>
          <w:sz w:val="24"/>
          <w:szCs w:val="24"/>
        </w:rPr>
        <w:t xml:space="preserve"> </w:t>
      </w:r>
    </w:p>
    <w:p w14:paraId="0B42EE2A" w14:textId="77777777" w:rsidR="0040215E" w:rsidRPr="001E04C2" w:rsidRDefault="0040215E" w:rsidP="0040215E">
      <w:pPr>
        <w:pStyle w:val="Standard"/>
        <w:spacing w:after="0" w:line="240" w:lineRule="auto"/>
        <w:jc w:val="both"/>
        <w:rPr>
          <w:rFonts w:ascii="Times New Roman" w:hAnsi="Times New Roman" w:cs="Times New Roman"/>
          <w:sz w:val="24"/>
          <w:szCs w:val="24"/>
        </w:rPr>
      </w:pPr>
    </w:p>
    <w:p w14:paraId="71F1110D" w14:textId="77777777" w:rsidR="00F23B4E" w:rsidRPr="00A34E78" w:rsidRDefault="0040215E" w:rsidP="00A34E78">
      <w:pPr>
        <w:spacing w:after="0" w:line="240" w:lineRule="auto"/>
        <w:ind w:left="2268"/>
        <w:jc w:val="both"/>
        <w:rPr>
          <w:rFonts w:ascii="Times New Roman" w:eastAsia="Calibri" w:hAnsi="Times New Roman"/>
          <w:i/>
          <w:iCs/>
          <w:color w:val="00000A"/>
          <w:sz w:val="20"/>
          <w:szCs w:val="20"/>
        </w:rPr>
      </w:pPr>
      <w:r w:rsidRPr="00A34E78">
        <w:rPr>
          <w:rFonts w:ascii="Times New Roman" w:hAnsi="Times New Roman"/>
          <w:b/>
          <w:bCs/>
          <w:i/>
          <w:iCs/>
          <w:sz w:val="20"/>
          <w:szCs w:val="20"/>
        </w:rPr>
        <w:t>PM2:</w:t>
      </w:r>
      <w:r w:rsidRPr="00A34E78">
        <w:rPr>
          <w:rFonts w:ascii="Times New Roman" w:hAnsi="Times New Roman"/>
          <w:i/>
          <w:iCs/>
          <w:sz w:val="20"/>
          <w:szCs w:val="20"/>
        </w:rPr>
        <w:t xml:space="preserve"> </w:t>
      </w:r>
      <w:r w:rsidRPr="00A34E78">
        <w:rPr>
          <w:rFonts w:ascii="Times New Roman" w:eastAsia="Calibri" w:hAnsi="Times New Roman"/>
          <w:i/>
          <w:iCs/>
          <w:color w:val="00000A"/>
          <w:sz w:val="20"/>
          <w:szCs w:val="20"/>
        </w:rPr>
        <w:t>Eu fui dar aula por necessidade</w:t>
      </w:r>
      <w:r w:rsidR="005279C4" w:rsidRPr="00A34E78">
        <w:rPr>
          <w:rFonts w:ascii="Times New Roman" w:eastAsia="Calibri" w:hAnsi="Times New Roman"/>
          <w:i/>
          <w:iCs/>
          <w:color w:val="00000A"/>
          <w:sz w:val="20"/>
          <w:szCs w:val="20"/>
        </w:rPr>
        <w:t>s</w:t>
      </w:r>
      <w:r w:rsidRPr="00A34E78">
        <w:rPr>
          <w:rFonts w:ascii="Times New Roman" w:eastAsia="Calibri" w:hAnsi="Times New Roman"/>
          <w:i/>
          <w:iCs/>
          <w:color w:val="00000A"/>
          <w:sz w:val="20"/>
          <w:szCs w:val="20"/>
        </w:rPr>
        <w:t>, mas como as pessoas que estavam próximas de mim me ajudavam, eu fui começando a gostar e eu não dava mais aula por necessidade</w:t>
      </w:r>
      <w:r w:rsidR="005279C4" w:rsidRPr="00A34E78">
        <w:rPr>
          <w:rFonts w:ascii="Times New Roman" w:eastAsia="Calibri" w:hAnsi="Times New Roman"/>
          <w:i/>
          <w:iCs/>
          <w:color w:val="00000A"/>
          <w:sz w:val="20"/>
          <w:szCs w:val="20"/>
        </w:rPr>
        <w:t>s</w:t>
      </w:r>
      <w:r w:rsidRPr="00A34E78">
        <w:rPr>
          <w:rFonts w:ascii="Times New Roman" w:eastAsia="Calibri" w:hAnsi="Times New Roman"/>
          <w:i/>
          <w:iCs/>
          <w:color w:val="00000A"/>
          <w:sz w:val="20"/>
          <w:szCs w:val="20"/>
        </w:rPr>
        <w:t>, mas sim porque eu gostava, e aquilo me motivou bastante a ser o que sou hoje: estar cercado de pessoas que me oportunizaram a gostar da profissão, que era professor, a gente sabe que hoje ser professor é tão difícil</w:t>
      </w:r>
      <w:r w:rsidR="005279C4" w:rsidRPr="00A34E78">
        <w:rPr>
          <w:rFonts w:ascii="Times New Roman" w:eastAsia="Calibri" w:hAnsi="Times New Roman"/>
          <w:i/>
          <w:iCs/>
          <w:color w:val="00000A"/>
          <w:sz w:val="20"/>
          <w:szCs w:val="20"/>
        </w:rPr>
        <w:t>. G</w:t>
      </w:r>
      <w:r w:rsidRPr="00A34E78">
        <w:rPr>
          <w:rFonts w:ascii="Times New Roman" w:eastAsia="Calibri" w:hAnsi="Times New Roman"/>
          <w:i/>
          <w:iCs/>
          <w:color w:val="00000A"/>
          <w:sz w:val="20"/>
          <w:szCs w:val="20"/>
        </w:rPr>
        <w:t xml:space="preserve">raças a Deus eu estive próximo de pessoas que me deram muito apoio, então eu gosto do meu trabalho, eu gosto do que faço e, porque lá atrás eu precisei lecionar para o meu sustento e, até hoje ele me sustenta. Mas eu me sustento com um serviço que gosto de fazer, eu gosto dessa condição de ser educador, foi muito gratificante. </w:t>
      </w:r>
    </w:p>
    <w:p w14:paraId="4241882E" w14:textId="77777777" w:rsidR="00F23B4E" w:rsidRPr="001E04C2" w:rsidRDefault="00F23B4E" w:rsidP="000A75F2">
      <w:pPr>
        <w:spacing w:after="0" w:line="240" w:lineRule="auto"/>
        <w:ind w:left="2268"/>
        <w:jc w:val="both"/>
        <w:rPr>
          <w:rFonts w:ascii="Times New Roman" w:eastAsia="Calibri" w:hAnsi="Times New Roman"/>
          <w:color w:val="00000A"/>
          <w:sz w:val="24"/>
          <w:szCs w:val="24"/>
        </w:rPr>
      </w:pPr>
    </w:p>
    <w:p w14:paraId="04D656FA" w14:textId="31B09697" w:rsidR="00F23B4E" w:rsidRPr="00F23B4E" w:rsidRDefault="00F23B4E" w:rsidP="00F23B4E">
      <w:pPr>
        <w:spacing w:after="0" w:line="240" w:lineRule="auto"/>
        <w:jc w:val="both"/>
        <w:rPr>
          <w:rFonts w:ascii="Times New Roman" w:eastAsia="Calibri" w:hAnsi="Times New Roman"/>
          <w:color w:val="00000A"/>
          <w:sz w:val="24"/>
          <w:szCs w:val="24"/>
        </w:rPr>
      </w:pPr>
      <w:r>
        <w:rPr>
          <w:rFonts w:ascii="Times New Roman" w:eastAsia="Calibri" w:hAnsi="Times New Roman"/>
          <w:color w:val="00000A"/>
          <w:sz w:val="24"/>
          <w:szCs w:val="24"/>
        </w:rPr>
        <w:tab/>
      </w:r>
      <w:r w:rsidRPr="002D48C7">
        <w:rPr>
          <w:rFonts w:ascii="Times New Roman" w:eastAsia="Calibri" w:hAnsi="Times New Roman"/>
          <w:color w:val="00000A"/>
          <w:sz w:val="24"/>
          <w:szCs w:val="24"/>
        </w:rPr>
        <w:t>Além disso, verificou-se também que para PM2, após ter vivenciado a docência, percebeu e não se identificou mais com o trabalho em indústria, o levando-a permanecer até o momento dessa pesquisa como professor:</w:t>
      </w:r>
    </w:p>
    <w:p w14:paraId="671212D7" w14:textId="77777777" w:rsidR="00F23B4E" w:rsidRPr="001E04C2" w:rsidRDefault="00F23B4E" w:rsidP="000A75F2">
      <w:pPr>
        <w:spacing w:after="0" w:line="240" w:lineRule="auto"/>
        <w:ind w:left="2268"/>
        <w:jc w:val="both"/>
        <w:rPr>
          <w:rFonts w:ascii="Times New Roman" w:eastAsia="Calibri" w:hAnsi="Times New Roman"/>
          <w:color w:val="00000A"/>
          <w:sz w:val="24"/>
          <w:szCs w:val="24"/>
        </w:rPr>
      </w:pPr>
    </w:p>
    <w:p w14:paraId="21B77EB4" w14:textId="500571E6" w:rsidR="0040215E" w:rsidRPr="00A34E78" w:rsidRDefault="00F23B4E" w:rsidP="000A75F2">
      <w:pPr>
        <w:spacing w:after="0" w:line="240" w:lineRule="auto"/>
        <w:ind w:left="2268"/>
        <w:jc w:val="both"/>
        <w:rPr>
          <w:rFonts w:ascii="Times New Roman" w:eastAsia="Calibri" w:hAnsi="Times New Roman" w:cs="Times New Roman"/>
          <w:i/>
          <w:iCs/>
          <w:color w:val="00000A"/>
          <w:sz w:val="20"/>
          <w:szCs w:val="20"/>
        </w:rPr>
      </w:pPr>
      <w:r w:rsidRPr="00A34E78">
        <w:rPr>
          <w:rFonts w:ascii="Times New Roman" w:hAnsi="Times New Roman"/>
          <w:b/>
          <w:bCs/>
          <w:i/>
          <w:iCs/>
          <w:sz w:val="20"/>
          <w:szCs w:val="20"/>
        </w:rPr>
        <w:t>PM2:</w:t>
      </w:r>
      <w:r w:rsidRPr="00A34E78">
        <w:rPr>
          <w:rFonts w:ascii="Times New Roman" w:hAnsi="Times New Roman"/>
          <w:i/>
          <w:iCs/>
          <w:sz w:val="20"/>
          <w:szCs w:val="20"/>
        </w:rPr>
        <w:t xml:space="preserve"> </w:t>
      </w:r>
      <w:r w:rsidR="0040215E" w:rsidRPr="00A34E78">
        <w:rPr>
          <w:rFonts w:ascii="Times New Roman" w:eastAsia="Calibri" w:hAnsi="Times New Roman"/>
          <w:i/>
          <w:iCs/>
          <w:color w:val="00000A"/>
          <w:sz w:val="20"/>
          <w:szCs w:val="20"/>
        </w:rPr>
        <w:t>A partir do momento que eu fui dar aula em 1992 e gostei, eu não conseguia me ver mais em indústria, então eu corri atrás, fiz os concursos, pois na época que eu entrei pra dar minhas aulas, eu não era concursado então tive o temor de eu ficar sem aulas, como falei, como era meu sustento se ficasse desempregado, como me sustentaria na cidade? O que papai e mamãe ganhavam era pouco, então eu corri atrás, me formei, prestei concurso e toquei o barco, me motivou a trabalhar, porque eu gostei e gosto do trabalho que faço [...</w:t>
      </w:r>
      <w:r w:rsidRPr="00A34E78">
        <w:rPr>
          <w:rFonts w:ascii="Times New Roman" w:eastAsia="Calibri" w:hAnsi="Times New Roman"/>
          <w:i/>
          <w:iCs/>
          <w:color w:val="00000A"/>
          <w:sz w:val="20"/>
          <w:szCs w:val="20"/>
        </w:rPr>
        <w:t>].</w:t>
      </w:r>
    </w:p>
    <w:p w14:paraId="1F13D144" w14:textId="77777777" w:rsidR="001E04C2" w:rsidRDefault="001E04C2" w:rsidP="00A34E78">
      <w:pPr>
        <w:spacing w:after="0"/>
        <w:ind w:firstLine="708"/>
        <w:jc w:val="both"/>
        <w:rPr>
          <w:rFonts w:ascii="Times New Roman" w:eastAsia="Calibri" w:hAnsi="Times New Roman"/>
          <w:color w:val="00000A"/>
          <w:sz w:val="24"/>
          <w:szCs w:val="24"/>
        </w:rPr>
      </w:pPr>
    </w:p>
    <w:p w14:paraId="4D95D988" w14:textId="4E3D41D8" w:rsidR="00F23B4E" w:rsidRDefault="005C19FA" w:rsidP="00A34E78">
      <w:pPr>
        <w:spacing w:after="0"/>
        <w:ind w:firstLine="708"/>
        <w:jc w:val="both"/>
        <w:rPr>
          <w:rFonts w:ascii="Times New Roman" w:eastAsia="Calibri" w:hAnsi="Times New Roman"/>
          <w:color w:val="00000A"/>
          <w:sz w:val="24"/>
          <w:szCs w:val="24"/>
        </w:rPr>
      </w:pPr>
      <w:r>
        <w:rPr>
          <w:rFonts w:ascii="Times New Roman" w:eastAsia="Calibri" w:hAnsi="Times New Roman"/>
          <w:color w:val="00000A"/>
          <w:sz w:val="24"/>
          <w:szCs w:val="24"/>
        </w:rPr>
        <w:t xml:space="preserve">Nota-se que a priori o PM2 </w:t>
      </w:r>
      <w:r w:rsidR="00CA6E89">
        <w:rPr>
          <w:rFonts w:ascii="Times New Roman" w:eastAsia="Calibri" w:hAnsi="Times New Roman"/>
          <w:color w:val="00000A"/>
          <w:sz w:val="24"/>
          <w:szCs w:val="24"/>
        </w:rPr>
        <w:t>não almeja</w:t>
      </w:r>
      <w:r w:rsidR="00F23B4E">
        <w:rPr>
          <w:rFonts w:ascii="Times New Roman" w:eastAsia="Calibri" w:hAnsi="Times New Roman"/>
          <w:color w:val="00000A"/>
          <w:sz w:val="24"/>
          <w:szCs w:val="24"/>
        </w:rPr>
        <w:t>va</w:t>
      </w:r>
      <w:r w:rsidR="00CA6E89">
        <w:rPr>
          <w:rFonts w:ascii="Times New Roman" w:eastAsia="Calibri" w:hAnsi="Times New Roman"/>
          <w:color w:val="00000A"/>
          <w:sz w:val="24"/>
          <w:szCs w:val="24"/>
        </w:rPr>
        <w:t xml:space="preserve"> ser professor, porém isso tornou-se uma necessidade financeira, no entanto, ao começar lecionar ele começou a gostar do que faz e </w:t>
      </w:r>
      <w:r w:rsidR="00CA6E89">
        <w:rPr>
          <w:rFonts w:ascii="Times New Roman" w:eastAsia="Calibri" w:hAnsi="Times New Roman"/>
          <w:color w:val="00000A"/>
          <w:sz w:val="24"/>
          <w:szCs w:val="24"/>
        </w:rPr>
        <w:lastRenderedPageBreak/>
        <w:t>seguiu esta profissão desde então. Esse discurso de “gostar de dar aula” também é notável</w:t>
      </w:r>
      <w:r>
        <w:rPr>
          <w:rFonts w:ascii="Times New Roman" w:eastAsia="Calibri" w:hAnsi="Times New Roman"/>
          <w:color w:val="00000A"/>
          <w:sz w:val="24"/>
          <w:szCs w:val="24"/>
        </w:rPr>
        <w:t xml:space="preserve"> </w:t>
      </w:r>
      <w:r w:rsidR="00CA6E89">
        <w:rPr>
          <w:rFonts w:ascii="Times New Roman" w:eastAsia="Calibri" w:hAnsi="Times New Roman"/>
          <w:color w:val="00000A"/>
          <w:sz w:val="24"/>
          <w:szCs w:val="24"/>
        </w:rPr>
        <w:t xml:space="preserve">nas </w:t>
      </w:r>
      <w:r>
        <w:rPr>
          <w:rFonts w:ascii="Times New Roman" w:eastAsia="Calibri" w:hAnsi="Times New Roman"/>
          <w:color w:val="00000A"/>
          <w:sz w:val="24"/>
          <w:szCs w:val="24"/>
        </w:rPr>
        <w:t>falas de professores</w:t>
      </w:r>
      <w:r w:rsidR="00CA6E89">
        <w:rPr>
          <w:rFonts w:ascii="Times New Roman" w:eastAsia="Calibri" w:hAnsi="Times New Roman"/>
          <w:color w:val="00000A"/>
          <w:sz w:val="24"/>
          <w:szCs w:val="24"/>
        </w:rPr>
        <w:t xml:space="preserve"> de diversas áreas em trabalhos como </w:t>
      </w:r>
      <w:bookmarkStart w:id="52" w:name="_Hlk53160611"/>
      <w:r w:rsidR="00CA6E89">
        <w:rPr>
          <w:rFonts w:ascii="Times New Roman" w:eastAsia="Calibri" w:hAnsi="Times New Roman"/>
          <w:color w:val="00000A"/>
          <w:sz w:val="24"/>
          <w:szCs w:val="24"/>
        </w:rPr>
        <w:t>Ueno, Arruda e Villani (2003</w:t>
      </w:r>
      <w:bookmarkEnd w:id="52"/>
      <w:r w:rsidR="00CA6E89">
        <w:rPr>
          <w:rFonts w:ascii="Times New Roman" w:eastAsia="Calibri" w:hAnsi="Times New Roman"/>
          <w:color w:val="00000A"/>
          <w:sz w:val="24"/>
          <w:szCs w:val="24"/>
        </w:rPr>
        <w:t>),</w:t>
      </w:r>
      <w:r>
        <w:rPr>
          <w:rFonts w:ascii="Times New Roman" w:eastAsia="Calibri" w:hAnsi="Times New Roman"/>
          <w:color w:val="00000A"/>
          <w:sz w:val="24"/>
          <w:szCs w:val="24"/>
        </w:rPr>
        <w:t xml:space="preserve"> </w:t>
      </w:r>
      <w:bookmarkStart w:id="53" w:name="_Hlk53160614"/>
      <w:r>
        <w:rPr>
          <w:rFonts w:ascii="Times New Roman" w:eastAsia="Calibri" w:hAnsi="Times New Roman"/>
          <w:color w:val="00000A"/>
          <w:sz w:val="24"/>
          <w:szCs w:val="24"/>
        </w:rPr>
        <w:t>Souza e Nascimento (2015)</w:t>
      </w:r>
      <w:bookmarkEnd w:id="53"/>
      <w:r w:rsidR="00CA6E89">
        <w:rPr>
          <w:rFonts w:ascii="Times New Roman" w:eastAsia="Calibri" w:hAnsi="Times New Roman"/>
          <w:color w:val="00000A"/>
          <w:sz w:val="24"/>
          <w:szCs w:val="24"/>
        </w:rPr>
        <w:t xml:space="preserve"> </w:t>
      </w:r>
      <w:bookmarkStart w:id="54" w:name="_Hlk53160617"/>
      <w:r w:rsidR="00CA6E89">
        <w:rPr>
          <w:rFonts w:ascii="Times New Roman" w:eastAsia="Calibri" w:hAnsi="Times New Roman"/>
          <w:color w:val="00000A"/>
          <w:sz w:val="24"/>
          <w:szCs w:val="24"/>
        </w:rPr>
        <w:t>Fiorin, Pinheiro e Silva (2018</w:t>
      </w:r>
      <w:bookmarkEnd w:id="54"/>
      <w:r w:rsidR="00CA6E89">
        <w:rPr>
          <w:rFonts w:ascii="Times New Roman" w:eastAsia="Calibri" w:hAnsi="Times New Roman"/>
          <w:color w:val="00000A"/>
          <w:sz w:val="24"/>
          <w:szCs w:val="24"/>
        </w:rPr>
        <w:t>).</w:t>
      </w:r>
    </w:p>
    <w:p w14:paraId="3814A978" w14:textId="6BC3B5C1" w:rsidR="005C19FA" w:rsidRDefault="00CA6E89" w:rsidP="00A34E78">
      <w:pPr>
        <w:spacing w:after="0"/>
        <w:ind w:firstLine="708"/>
        <w:jc w:val="both"/>
        <w:rPr>
          <w:rFonts w:ascii="Times New Roman" w:eastAsia="Calibri" w:hAnsi="Times New Roman"/>
          <w:color w:val="00000A"/>
          <w:sz w:val="24"/>
          <w:szCs w:val="24"/>
        </w:rPr>
      </w:pPr>
      <w:r>
        <w:rPr>
          <w:rFonts w:ascii="Times New Roman" w:eastAsia="Calibri" w:hAnsi="Times New Roman"/>
          <w:color w:val="00000A"/>
          <w:sz w:val="24"/>
          <w:szCs w:val="24"/>
        </w:rPr>
        <w:t>Continuando com o discurso do PM2</w:t>
      </w:r>
      <w:r w:rsidR="00F23B4E">
        <w:rPr>
          <w:rFonts w:ascii="Times New Roman" w:eastAsia="Calibri" w:hAnsi="Times New Roman"/>
          <w:color w:val="00000A"/>
          <w:sz w:val="24"/>
          <w:szCs w:val="24"/>
        </w:rPr>
        <w:t>, novamente a questão da remuneração é descrita como um fator</w:t>
      </w:r>
      <w:r w:rsidR="009817EB">
        <w:rPr>
          <w:rFonts w:ascii="Times New Roman" w:eastAsia="Calibri" w:hAnsi="Times New Roman"/>
          <w:color w:val="00000A"/>
          <w:sz w:val="24"/>
          <w:szCs w:val="24"/>
        </w:rPr>
        <w:t xml:space="preserve"> negativo, porque essa categoria, na sua visão, deveria ser mais bem remunerada, como demais profissões com curso superior, concursados no estado: </w:t>
      </w:r>
    </w:p>
    <w:p w14:paraId="64E25109" w14:textId="77777777" w:rsidR="00A34E78" w:rsidRDefault="00A34E78" w:rsidP="00A34E78">
      <w:pPr>
        <w:spacing w:after="0"/>
        <w:ind w:firstLine="708"/>
        <w:jc w:val="both"/>
        <w:rPr>
          <w:rFonts w:ascii="Times New Roman" w:eastAsia="Calibri" w:hAnsi="Times New Roman"/>
          <w:color w:val="00000A"/>
          <w:sz w:val="24"/>
          <w:szCs w:val="24"/>
        </w:rPr>
      </w:pPr>
    </w:p>
    <w:p w14:paraId="7E222441" w14:textId="45960003" w:rsidR="0040215E" w:rsidRDefault="00786711" w:rsidP="00A34E78">
      <w:pPr>
        <w:spacing w:after="0"/>
        <w:ind w:left="2268"/>
        <w:jc w:val="both"/>
        <w:rPr>
          <w:rFonts w:ascii="Times New Roman" w:eastAsia="Calibri" w:hAnsi="Times New Roman"/>
          <w:i/>
          <w:color w:val="00000A"/>
          <w:sz w:val="20"/>
          <w:szCs w:val="20"/>
        </w:rPr>
      </w:pPr>
      <w:r w:rsidRPr="009817EB">
        <w:rPr>
          <w:rFonts w:ascii="Times New Roman" w:hAnsi="Times New Roman"/>
          <w:b/>
          <w:bCs/>
          <w:i/>
          <w:sz w:val="20"/>
          <w:szCs w:val="20"/>
        </w:rPr>
        <w:t>PM2:</w:t>
      </w:r>
      <w:r w:rsidR="00F23B4E" w:rsidRPr="009817EB">
        <w:rPr>
          <w:rFonts w:ascii="Times New Roman" w:hAnsi="Times New Roman"/>
          <w:i/>
          <w:sz w:val="20"/>
          <w:szCs w:val="20"/>
        </w:rPr>
        <w:t xml:space="preserve"> </w:t>
      </w:r>
      <w:r w:rsidR="0040215E" w:rsidRPr="009817EB">
        <w:rPr>
          <w:rFonts w:ascii="Times New Roman" w:eastAsia="Calibri" w:hAnsi="Times New Roman"/>
          <w:i/>
          <w:color w:val="00000A"/>
          <w:sz w:val="20"/>
          <w:szCs w:val="20"/>
        </w:rPr>
        <w:t>[...] remuneração nem vamos falar, a gente não olha, deveríamos olhar</w:t>
      </w:r>
      <w:r w:rsidR="009817EB">
        <w:rPr>
          <w:rFonts w:ascii="Times New Roman" w:eastAsia="Calibri" w:hAnsi="Times New Roman"/>
          <w:i/>
          <w:color w:val="00000A"/>
          <w:sz w:val="20"/>
          <w:szCs w:val="20"/>
        </w:rPr>
        <w:t>! M</w:t>
      </w:r>
      <w:r w:rsidR="0040215E" w:rsidRPr="009817EB">
        <w:rPr>
          <w:rFonts w:ascii="Times New Roman" w:eastAsia="Calibri" w:hAnsi="Times New Roman"/>
          <w:i/>
          <w:color w:val="00000A"/>
          <w:sz w:val="20"/>
          <w:szCs w:val="20"/>
        </w:rPr>
        <w:t>as</w:t>
      </w:r>
      <w:r w:rsidR="009817EB">
        <w:rPr>
          <w:rFonts w:ascii="Times New Roman" w:eastAsia="Calibri" w:hAnsi="Times New Roman"/>
          <w:i/>
          <w:color w:val="00000A"/>
          <w:sz w:val="20"/>
          <w:szCs w:val="20"/>
        </w:rPr>
        <w:t xml:space="preserve">, </w:t>
      </w:r>
      <w:r w:rsidR="0040215E" w:rsidRPr="009817EB">
        <w:rPr>
          <w:rFonts w:ascii="Times New Roman" w:eastAsia="Calibri" w:hAnsi="Times New Roman"/>
          <w:i/>
          <w:color w:val="00000A"/>
          <w:sz w:val="20"/>
          <w:szCs w:val="20"/>
        </w:rPr>
        <w:t>a gente tem que pôr na balança também se você gosta porque é bem remunerado ou não, ou você gosta porque se identificou? Eu</w:t>
      </w:r>
      <w:r w:rsidR="009817EB">
        <w:rPr>
          <w:rFonts w:ascii="Times New Roman" w:eastAsia="Calibri" w:hAnsi="Times New Roman"/>
          <w:i/>
          <w:color w:val="00000A"/>
          <w:sz w:val="20"/>
          <w:szCs w:val="20"/>
        </w:rPr>
        <w:t xml:space="preserve">, </w:t>
      </w:r>
      <w:r w:rsidR="0040215E" w:rsidRPr="009817EB">
        <w:rPr>
          <w:rFonts w:ascii="Times New Roman" w:eastAsia="Calibri" w:hAnsi="Times New Roman"/>
          <w:i/>
          <w:color w:val="00000A"/>
          <w:sz w:val="20"/>
          <w:szCs w:val="20"/>
        </w:rPr>
        <w:t>no meu caso eu me identifiquei, e não o que eu faço, poderia ganhar mais? Poderia</w:t>
      </w:r>
      <w:r w:rsidR="009817EB">
        <w:rPr>
          <w:rFonts w:ascii="Times New Roman" w:eastAsia="Calibri" w:hAnsi="Times New Roman"/>
          <w:i/>
          <w:color w:val="00000A"/>
          <w:sz w:val="20"/>
          <w:szCs w:val="20"/>
        </w:rPr>
        <w:t>! P</w:t>
      </w:r>
      <w:r w:rsidR="0040215E" w:rsidRPr="009817EB">
        <w:rPr>
          <w:rFonts w:ascii="Times New Roman" w:eastAsia="Calibri" w:hAnsi="Times New Roman"/>
          <w:i/>
          <w:color w:val="00000A"/>
          <w:sz w:val="20"/>
          <w:szCs w:val="20"/>
        </w:rPr>
        <w:t>orém</w:t>
      </w:r>
      <w:r w:rsidR="009817EB">
        <w:rPr>
          <w:rFonts w:ascii="Times New Roman" w:eastAsia="Calibri" w:hAnsi="Times New Roman"/>
          <w:i/>
          <w:color w:val="00000A"/>
          <w:sz w:val="20"/>
          <w:szCs w:val="20"/>
        </w:rPr>
        <w:t>,</w:t>
      </w:r>
      <w:r w:rsidR="002D48C7">
        <w:rPr>
          <w:rFonts w:ascii="Times New Roman" w:eastAsia="Calibri" w:hAnsi="Times New Roman"/>
          <w:i/>
          <w:color w:val="00000A"/>
          <w:sz w:val="20"/>
          <w:szCs w:val="20"/>
        </w:rPr>
        <w:t xml:space="preserve"> </w:t>
      </w:r>
      <w:r w:rsidR="0040215E" w:rsidRPr="009817EB">
        <w:rPr>
          <w:rFonts w:ascii="Times New Roman" w:eastAsia="Calibri" w:hAnsi="Times New Roman"/>
          <w:i/>
          <w:color w:val="00000A"/>
          <w:sz w:val="20"/>
          <w:szCs w:val="20"/>
        </w:rPr>
        <w:t>eu não deixo que isso fique me martelando senão</w:t>
      </w:r>
      <w:r w:rsidR="009817EB">
        <w:rPr>
          <w:rFonts w:ascii="Times New Roman" w:eastAsia="Calibri" w:hAnsi="Times New Roman"/>
          <w:i/>
          <w:color w:val="00000A"/>
          <w:sz w:val="20"/>
          <w:szCs w:val="20"/>
        </w:rPr>
        <w:t xml:space="preserve">, </w:t>
      </w:r>
      <w:r w:rsidR="0040215E" w:rsidRPr="009817EB">
        <w:rPr>
          <w:rFonts w:ascii="Times New Roman" w:eastAsia="Calibri" w:hAnsi="Times New Roman"/>
          <w:i/>
          <w:color w:val="00000A"/>
          <w:sz w:val="20"/>
          <w:szCs w:val="20"/>
        </w:rPr>
        <w:t>eu não vou trabalhar nunca, porque nós somos a classe com curso superior que ganha menos no estado, mas eu não deixo essas coisas me pegarem não, porque eu não acho que por não ganhar bem eu tenho que dar uma aula ruim, nós temos que dar aula como se tivéssemos ganhando bem, afinal de contas, se eu não fizer isso, eu estou matando a experiência de quem tá me ouvindo, e eu não quero isso, então eu faço e gosto do que faço</w:t>
      </w:r>
      <w:r w:rsidR="009817EB">
        <w:rPr>
          <w:rFonts w:ascii="Times New Roman" w:eastAsia="Calibri" w:hAnsi="Times New Roman"/>
          <w:i/>
          <w:color w:val="00000A"/>
          <w:sz w:val="20"/>
          <w:szCs w:val="20"/>
        </w:rPr>
        <w:t>! A</w:t>
      </w:r>
      <w:r w:rsidR="0040215E" w:rsidRPr="009817EB">
        <w:rPr>
          <w:rFonts w:ascii="Times New Roman" w:eastAsia="Calibri" w:hAnsi="Times New Roman"/>
          <w:i/>
          <w:color w:val="00000A"/>
          <w:sz w:val="20"/>
          <w:szCs w:val="20"/>
        </w:rPr>
        <w:t>cordo com tempo, mesmas adversidades, separo meus problemas da vida particulares com a minha vida acadêmica do colégio, e toco o barco.</w:t>
      </w:r>
    </w:p>
    <w:p w14:paraId="47246E81" w14:textId="77777777" w:rsidR="00A34E78" w:rsidRPr="00A34E78" w:rsidRDefault="00A34E78" w:rsidP="001E04C2">
      <w:pPr>
        <w:spacing w:after="0" w:line="240" w:lineRule="auto"/>
        <w:ind w:left="2268"/>
        <w:jc w:val="both"/>
        <w:rPr>
          <w:rFonts w:ascii="Times New Roman" w:eastAsia="Calibri" w:hAnsi="Times New Roman"/>
          <w:iCs/>
          <w:color w:val="00000A"/>
          <w:sz w:val="24"/>
          <w:szCs w:val="24"/>
        </w:rPr>
      </w:pPr>
    </w:p>
    <w:p w14:paraId="38721DA4" w14:textId="09CB2B81" w:rsidR="009817EB" w:rsidRPr="004B4569" w:rsidRDefault="009817EB" w:rsidP="004B4569">
      <w:pPr>
        <w:spacing w:after="0"/>
        <w:ind w:firstLine="708"/>
        <w:jc w:val="both"/>
        <w:rPr>
          <w:rFonts w:ascii="Times New Roman" w:hAnsi="Times New Roman"/>
          <w:color w:val="00000A"/>
          <w:sz w:val="24"/>
        </w:rPr>
      </w:pPr>
      <w:r>
        <w:rPr>
          <w:rFonts w:ascii="Times New Roman" w:eastAsia="Calibri" w:hAnsi="Times New Roman"/>
          <w:color w:val="00000A"/>
          <w:sz w:val="24"/>
          <w:szCs w:val="24"/>
        </w:rPr>
        <w:t xml:space="preserve">Somado a isso, verificou-se que para PM2 ter permanecido na profissão docente foi e é para si, uma superação atrelada a vários fatores, como reportou a sua fala: </w:t>
      </w:r>
    </w:p>
    <w:p w14:paraId="0CE7F90B" w14:textId="77777777" w:rsidR="009817EB" w:rsidRPr="001E04C2" w:rsidRDefault="009817EB" w:rsidP="00A34E78">
      <w:pPr>
        <w:spacing w:after="0"/>
        <w:ind w:left="2268"/>
        <w:jc w:val="both"/>
        <w:rPr>
          <w:rFonts w:ascii="Times New Roman" w:eastAsia="Calibri" w:hAnsi="Times New Roman"/>
          <w:iCs/>
          <w:color w:val="00000A"/>
          <w:sz w:val="24"/>
          <w:szCs w:val="24"/>
        </w:rPr>
      </w:pPr>
    </w:p>
    <w:p w14:paraId="031A8C5C" w14:textId="77777777" w:rsidR="002D48C7" w:rsidRDefault="00786711" w:rsidP="008C5E32">
      <w:pPr>
        <w:spacing w:after="0"/>
        <w:ind w:left="2268"/>
        <w:jc w:val="both"/>
        <w:rPr>
          <w:rFonts w:ascii="Times New Roman" w:eastAsia="Calibri" w:hAnsi="Times New Roman"/>
          <w:i/>
          <w:color w:val="00000A"/>
          <w:sz w:val="20"/>
          <w:szCs w:val="20"/>
        </w:rPr>
      </w:pPr>
      <w:r>
        <w:rPr>
          <w:rFonts w:ascii="Times New Roman" w:hAnsi="Times New Roman"/>
          <w:b/>
          <w:bCs/>
          <w:i/>
          <w:sz w:val="20"/>
          <w:szCs w:val="20"/>
        </w:rPr>
        <w:t>PM2:</w:t>
      </w:r>
      <w:r>
        <w:rPr>
          <w:rFonts w:ascii="Times New Roman" w:hAnsi="Times New Roman"/>
          <w:i/>
          <w:sz w:val="20"/>
          <w:szCs w:val="20"/>
        </w:rPr>
        <w:t xml:space="preserve"> </w:t>
      </w:r>
      <w:r w:rsidR="0040215E" w:rsidRPr="00571E1E">
        <w:rPr>
          <w:rFonts w:ascii="Times New Roman" w:eastAsia="Calibri" w:hAnsi="Times New Roman"/>
          <w:i/>
          <w:color w:val="00000A"/>
          <w:sz w:val="20"/>
          <w:szCs w:val="20"/>
        </w:rPr>
        <w:t>Minha trajetória é de superação, eu acho que você só vai vencer na vida, se você se superar</w:t>
      </w:r>
      <w:r w:rsidR="008C5E32">
        <w:rPr>
          <w:rFonts w:ascii="Times New Roman" w:eastAsia="Calibri" w:hAnsi="Times New Roman"/>
          <w:i/>
          <w:color w:val="00000A"/>
          <w:sz w:val="20"/>
          <w:szCs w:val="20"/>
        </w:rPr>
        <w:t xml:space="preserve">. </w:t>
      </w:r>
      <w:r w:rsidR="002D48C7" w:rsidRPr="00571E1E">
        <w:rPr>
          <w:rFonts w:ascii="Times New Roman" w:eastAsia="Calibri" w:hAnsi="Times New Roman"/>
          <w:i/>
          <w:color w:val="00000A"/>
          <w:sz w:val="20"/>
          <w:szCs w:val="20"/>
        </w:rPr>
        <w:t>O</w:t>
      </w:r>
      <w:r w:rsidR="002D48C7">
        <w:rPr>
          <w:rFonts w:ascii="Times New Roman" w:eastAsia="Calibri" w:hAnsi="Times New Roman"/>
          <w:i/>
          <w:color w:val="00000A"/>
          <w:sz w:val="20"/>
          <w:szCs w:val="20"/>
        </w:rPr>
        <w:t xml:space="preserve"> </w:t>
      </w:r>
      <w:r w:rsidR="002D48C7" w:rsidRPr="00571E1E">
        <w:rPr>
          <w:rFonts w:ascii="Times New Roman" w:eastAsia="Calibri" w:hAnsi="Times New Roman"/>
          <w:i/>
          <w:color w:val="00000A"/>
          <w:sz w:val="20"/>
          <w:szCs w:val="20"/>
        </w:rPr>
        <w:t>que</w:t>
      </w:r>
      <w:r w:rsidR="0040215E" w:rsidRPr="00571E1E">
        <w:rPr>
          <w:rFonts w:ascii="Times New Roman" w:eastAsia="Calibri" w:hAnsi="Times New Roman"/>
          <w:i/>
          <w:color w:val="00000A"/>
          <w:sz w:val="20"/>
          <w:szCs w:val="20"/>
        </w:rPr>
        <w:t xml:space="preserve"> é superar? É você conseguir transpor os obstáculos, a vida aí fora está cheia de obstáculos, quem vai torná-la sem obstáculos e boa para ser vivida é você</w:t>
      </w:r>
      <w:r w:rsidR="009817EB">
        <w:rPr>
          <w:rFonts w:ascii="Times New Roman" w:eastAsia="Calibri" w:hAnsi="Times New Roman"/>
          <w:i/>
          <w:color w:val="00000A"/>
          <w:sz w:val="20"/>
          <w:szCs w:val="20"/>
        </w:rPr>
        <w:t>! A</w:t>
      </w:r>
      <w:r w:rsidR="0040215E" w:rsidRPr="00571E1E">
        <w:rPr>
          <w:rFonts w:ascii="Times New Roman" w:eastAsia="Calibri" w:hAnsi="Times New Roman"/>
          <w:i/>
          <w:color w:val="00000A"/>
          <w:sz w:val="20"/>
          <w:szCs w:val="20"/>
        </w:rPr>
        <w:t>s pessoas ao seu redor não vão fazer isso por você e a partir do momento que você faz isso por você, você cria uma independência por si próprio</w:t>
      </w:r>
      <w:r w:rsidR="009817EB">
        <w:rPr>
          <w:rFonts w:ascii="Times New Roman" w:eastAsia="Calibri" w:hAnsi="Times New Roman"/>
          <w:i/>
          <w:color w:val="00000A"/>
          <w:sz w:val="20"/>
          <w:szCs w:val="20"/>
        </w:rPr>
        <w:t>.</w:t>
      </w:r>
      <w:r w:rsidR="002D48C7">
        <w:rPr>
          <w:rFonts w:ascii="Times New Roman" w:eastAsia="Calibri" w:hAnsi="Times New Roman"/>
          <w:i/>
          <w:color w:val="00000A"/>
          <w:sz w:val="20"/>
          <w:szCs w:val="20"/>
        </w:rPr>
        <w:t xml:space="preserve"> </w:t>
      </w:r>
    </w:p>
    <w:p w14:paraId="7ED5D99B" w14:textId="334542A5" w:rsidR="0040215E" w:rsidRDefault="009817EB" w:rsidP="008C5E32">
      <w:pPr>
        <w:spacing w:after="0"/>
        <w:ind w:left="2268"/>
        <w:jc w:val="both"/>
        <w:rPr>
          <w:rFonts w:ascii="Times New Roman" w:eastAsia="Calibri" w:hAnsi="Times New Roman"/>
          <w:i/>
          <w:color w:val="00000A"/>
          <w:sz w:val="20"/>
          <w:szCs w:val="20"/>
        </w:rPr>
      </w:pPr>
      <w:r>
        <w:rPr>
          <w:rFonts w:ascii="Times New Roman" w:eastAsia="Calibri" w:hAnsi="Times New Roman"/>
          <w:i/>
          <w:color w:val="00000A"/>
          <w:sz w:val="20"/>
          <w:szCs w:val="20"/>
        </w:rPr>
        <w:t>E</w:t>
      </w:r>
      <w:r w:rsidR="0040215E" w:rsidRPr="00571E1E">
        <w:rPr>
          <w:rFonts w:ascii="Times New Roman" w:eastAsia="Calibri" w:hAnsi="Times New Roman"/>
          <w:i/>
          <w:color w:val="00000A"/>
          <w:sz w:val="20"/>
          <w:szCs w:val="20"/>
        </w:rPr>
        <w:t>ntão você é visto, não é invisível na sociedade, você vai ter sua opinião e vai marcar território com sua opinião, sua opinião vai ecoar, e vai ser válida, porque você já sabe o outro lado</w:t>
      </w:r>
      <w:r>
        <w:rPr>
          <w:rFonts w:ascii="Times New Roman" w:eastAsia="Calibri" w:hAnsi="Times New Roman"/>
          <w:i/>
          <w:color w:val="00000A"/>
          <w:sz w:val="20"/>
          <w:szCs w:val="20"/>
        </w:rPr>
        <w:t>,</w:t>
      </w:r>
      <w:r w:rsidR="0040215E" w:rsidRPr="00571E1E">
        <w:rPr>
          <w:rFonts w:ascii="Times New Roman" w:eastAsia="Calibri" w:hAnsi="Times New Roman"/>
          <w:i/>
          <w:color w:val="00000A"/>
          <w:sz w:val="20"/>
          <w:szCs w:val="20"/>
        </w:rPr>
        <w:t xml:space="preserve"> então é muito importante, é muito importante ter a sua opinião em qualquer assunto que seja, porque isso é superação</w:t>
      </w:r>
      <w:r>
        <w:rPr>
          <w:rFonts w:ascii="Times New Roman" w:eastAsia="Calibri" w:hAnsi="Times New Roman"/>
          <w:i/>
          <w:color w:val="00000A"/>
          <w:sz w:val="20"/>
          <w:szCs w:val="20"/>
        </w:rPr>
        <w:t>! A</w:t>
      </w:r>
      <w:r w:rsidR="0040215E" w:rsidRPr="00571E1E">
        <w:rPr>
          <w:rFonts w:ascii="Times New Roman" w:eastAsia="Calibri" w:hAnsi="Times New Roman"/>
          <w:i/>
          <w:color w:val="00000A"/>
          <w:sz w:val="20"/>
          <w:szCs w:val="20"/>
        </w:rPr>
        <w:t xml:space="preserve">s pessoas não devem colocar o que você deve fazer, e se colocarem, tem de ser </w:t>
      </w:r>
      <w:r w:rsidRPr="00571E1E">
        <w:rPr>
          <w:rFonts w:ascii="Times New Roman" w:eastAsia="Calibri" w:hAnsi="Times New Roman"/>
          <w:i/>
          <w:color w:val="00000A"/>
          <w:sz w:val="20"/>
          <w:szCs w:val="20"/>
        </w:rPr>
        <w:t>uma forma educada, partindo da premissa que a educação é tudo</w:t>
      </w:r>
      <w:r>
        <w:rPr>
          <w:rFonts w:ascii="Times New Roman" w:eastAsia="Calibri" w:hAnsi="Times New Roman"/>
          <w:i/>
          <w:color w:val="00000A"/>
          <w:sz w:val="20"/>
          <w:szCs w:val="20"/>
        </w:rPr>
        <w:t xml:space="preserve">! E, </w:t>
      </w:r>
      <w:r w:rsidR="0040215E" w:rsidRPr="00571E1E">
        <w:rPr>
          <w:rFonts w:ascii="Times New Roman" w:eastAsia="Calibri" w:hAnsi="Times New Roman"/>
          <w:i/>
          <w:color w:val="00000A"/>
          <w:sz w:val="20"/>
          <w:szCs w:val="20"/>
        </w:rPr>
        <w:t xml:space="preserve">se você quer alguma coisa, você tem que ser educado, por favor, com licença, poderia fazer, porque é isso que está faltando, eu gosto do que faço, porém </w:t>
      </w:r>
      <w:r w:rsidRPr="00571E1E">
        <w:rPr>
          <w:rFonts w:ascii="Times New Roman" w:eastAsia="Calibri" w:hAnsi="Times New Roman"/>
          <w:i/>
          <w:color w:val="00000A"/>
          <w:sz w:val="20"/>
          <w:szCs w:val="20"/>
        </w:rPr>
        <w:t>as pessoas têm</w:t>
      </w:r>
      <w:r w:rsidR="0040215E" w:rsidRPr="00571E1E">
        <w:rPr>
          <w:rFonts w:ascii="Times New Roman" w:eastAsia="Calibri" w:hAnsi="Times New Roman"/>
          <w:i/>
          <w:color w:val="00000A"/>
          <w:sz w:val="20"/>
          <w:szCs w:val="20"/>
        </w:rPr>
        <w:t xml:space="preserve"> que chegar até a mim, em qualquer colégio que eu vá, e pedir</w:t>
      </w:r>
      <w:r w:rsidRPr="00571E1E">
        <w:rPr>
          <w:rFonts w:ascii="Times New Roman" w:eastAsia="Calibri" w:hAnsi="Times New Roman"/>
          <w:i/>
          <w:color w:val="00000A"/>
          <w:sz w:val="20"/>
          <w:szCs w:val="20"/>
        </w:rPr>
        <w:t>, por favor</w:t>
      </w:r>
      <w:r w:rsidR="0040215E" w:rsidRPr="00571E1E">
        <w:rPr>
          <w:rFonts w:ascii="Times New Roman" w:eastAsia="Calibri" w:hAnsi="Times New Roman"/>
          <w:i/>
          <w:color w:val="00000A"/>
          <w:sz w:val="20"/>
          <w:szCs w:val="20"/>
        </w:rPr>
        <w:t>, nem se eu não fosse concursado, é a primeira premissa, a educação, se você não tem, como é que você vai lidar? A educação é a base para tudo, mas infelizmente, como eu diria, ela sofre um processo de corrosão muito grande, muito grande, a sociedade, ao invés de ser uma tinta anticorrosiva, é o contrário, ela própria está provocando a corrosão, e não deveria ser assim. Por isso que eu falo, a desvalorização é grande, mas se eu acordar todo dia e pensar que eu estou sendo desvalorizado todo dia, eu nem deveria acordar pra vir dar aula, eu faço o que está perto de mim, infelizmente a sociedade, governo, não vê assim, paciência.</w:t>
      </w:r>
    </w:p>
    <w:p w14:paraId="08AE3A12" w14:textId="77777777" w:rsidR="008C5E32" w:rsidRPr="00A34E78" w:rsidRDefault="008C5E32" w:rsidP="008C5E32">
      <w:pPr>
        <w:spacing w:after="0"/>
        <w:ind w:left="2268"/>
        <w:jc w:val="both"/>
        <w:rPr>
          <w:rFonts w:ascii="Times New Roman" w:eastAsia="Calibri" w:hAnsi="Times New Roman"/>
          <w:iCs/>
          <w:color w:val="00000A"/>
          <w:sz w:val="24"/>
          <w:szCs w:val="24"/>
        </w:rPr>
      </w:pPr>
    </w:p>
    <w:p w14:paraId="342A7B8C" w14:textId="08C08E88" w:rsidR="0040215E" w:rsidRPr="003D75EE" w:rsidRDefault="009817EB" w:rsidP="004B4569">
      <w:pPr>
        <w:spacing w:after="0" w:line="240" w:lineRule="auto"/>
        <w:ind w:firstLine="708"/>
        <w:jc w:val="both"/>
        <w:rPr>
          <w:rFonts w:ascii="Times New Roman" w:hAnsi="Times New Roman"/>
          <w:sz w:val="24"/>
        </w:rPr>
      </w:pPr>
      <w:r w:rsidRPr="000364F6">
        <w:rPr>
          <w:rFonts w:ascii="Times New Roman" w:eastAsia="Calibri" w:hAnsi="Times New Roman" w:cs="Times New Roman"/>
          <w:iCs/>
          <w:color w:val="00000A"/>
          <w:sz w:val="24"/>
          <w:szCs w:val="24"/>
        </w:rPr>
        <w:t xml:space="preserve">O participante PM2, </w:t>
      </w:r>
      <w:r w:rsidR="00CA6E89" w:rsidRPr="004B4569">
        <w:rPr>
          <w:rFonts w:ascii="Times New Roman" w:hAnsi="Times New Roman"/>
          <w:color w:val="00000A"/>
          <w:sz w:val="24"/>
        </w:rPr>
        <w:t xml:space="preserve">conclui </w:t>
      </w:r>
      <w:r w:rsidRPr="000364F6">
        <w:rPr>
          <w:rFonts w:ascii="Times New Roman" w:eastAsia="Calibri" w:hAnsi="Times New Roman" w:cs="Times New Roman"/>
          <w:iCs/>
          <w:color w:val="00000A"/>
          <w:sz w:val="24"/>
          <w:szCs w:val="24"/>
        </w:rPr>
        <w:t xml:space="preserve">apontando </w:t>
      </w:r>
      <w:r w:rsidR="0013745F" w:rsidRPr="000364F6">
        <w:rPr>
          <w:rFonts w:ascii="Times New Roman" w:eastAsia="Calibri" w:hAnsi="Times New Roman" w:cs="Times New Roman"/>
          <w:iCs/>
          <w:color w:val="00000A"/>
          <w:sz w:val="24"/>
          <w:szCs w:val="24"/>
        </w:rPr>
        <w:t xml:space="preserve">a necessidade de investimentos por parte do </w:t>
      </w:r>
      <w:r w:rsidR="00CA6E89" w:rsidRPr="004B4569">
        <w:rPr>
          <w:rFonts w:ascii="Times New Roman" w:hAnsi="Times New Roman"/>
          <w:color w:val="00000A"/>
          <w:sz w:val="24"/>
        </w:rPr>
        <w:t>governo</w:t>
      </w:r>
      <w:r w:rsidR="0013745F" w:rsidRPr="000364F6">
        <w:rPr>
          <w:rFonts w:ascii="Times New Roman" w:eastAsia="Calibri" w:hAnsi="Times New Roman" w:cs="Times New Roman"/>
          <w:iCs/>
          <w:color w:val="00000A"/>
          <w:sz w:val="24"/>
          <w:szCs w:val="24"/>
        </w:rPr>
        <w:t xml:space="preserve"> na Educação </w:t>
      </w:r>
      <w:r w:rsidR="00CA6E89" w:rsidRPr="004B4569">
        <w:rPr>
          <w:rFonts w:ascii="Times New Roman" w:hAnsi="Times New Roman"/>
          <w:color w:val="00000A"/>
          <w:sz w:val="24"/>
        </w:rPr>
        <w:t>, utilizando o seguinte argumento “</w:t>
      </w:r>
      <w:r w:rsidR="0040215E" w:rsidRPr="003D75EE">
        <w:rPr>
          <w:rFonts w:ascii="Times New Roman" w:hAnsi="Times New Roman"/>
          <w:i/>
          <w:color w:val="00000A"/>
          <w:sz w:val="24"/>
        </w:rPr>
        <w:t>Eu acho que uma sociedade se faz com o investimento, quando você corta o investimento, ainda mais na educação, fica difícil você projetar um futuro lá na frente, o passado nem vamos comentar, o presente está aí, e o futuro</w:t>
      </w:r>
      <w:r w:rsidR="00CA6E89" w:rsidRPr="003D75EE">
        <w:rPr>
          <w:rFonts w:ascii="Times New Roman" w:hAnsi="Times New Roman"/>
          <w:i/>
          <w:color w:val="00000A"/>
          <w:sz w:val="24"/>
        </w:rPr>
        <w:t>?”.</w:t>
      </w:r>
      <w:r w:rsidR="00CA6E89" w:rsidRPr="003D75EE">
        <w:rPr>
          <w:rFonts w:ascii="Times New Roman" w:hAnsi="Times New Roman"/>
          <w:sz w:val="24"/>
        </w:rPr>
        <w:t xml:space="preserve"> </w:t>
      </w:r>
      <w:r w:rsidR="00E73231" w:rsidRPr="000364F6">
        <w:rPr>
          <w:rFonts w:ascii="Times New Roman" w:hAnsi="Times New Roman" w:cs="Times New Roman"/>
          <w:sz w:val="24"/>
          <w:szCs w:val="24"/>
        </w:rPr>
        <w:t xml:space="preserve">Pode-se verificar que </w:t>
      </w:r>
      <w:r w:rsidR="00CA6E89" w:rsidRPr="003D75EE">
        <w:rPr>
          <w:rFonts w:ascii="Times New Roman" w:hAnsi="Times New Roman"/>
          <w:sz w:val="24"/>
        </w:rPr>
        <w:t xml:space="preserve">o professor ressalta a importância não só do investimento </w:t>
      </w:r>
      <w:r w:rsidR="0039654B" w:rsidRPr="003D75EE">
        <w:rPr>
          <w:rFonts w:ascii="Times New Roman" w:hAnsi="Times New Roman"/>
          <w:sz w:val="24"/>
        </w:rPr>
        <w:t xml:space="preserve">em educação, mas </w:t>
      </w:r>
      <w:r w:rsidR="00E73231" w:rsidRPr="000364F6">
        <w:rPr>
          <w:rFonts w:ascii="Times New Roman" w:hAnsi="Times New Roman" w:cs="Times New Roman"/>
          <w:sz w:val="24"/>
          <w:szCs w:val="24"/>
        </w:rPr>
        <w:t xml:space="preserve">em </w:t>
      </w:r>
      <w:r w:rsidR="0039654B" w:rsidRPr="004B4569">
        <w:rPr>
          <w:rFonts w:ascii="Times New Roman" w:hAnsi="Times New Roman"/>
          <w:sz w:val="24"/>
        </w:rPr>
        <w:t>políticas públicas de incentivo à formação docente</w:t>
      </w:r>
      <w:r w:rsidR="00E73231" w:rsidRPr="000364F6">
        <w:rPr>
          <w:rFonts w:ascii="Times New Roman" w:hAnsi="Times New Roman" w:cs="Times New Roman"/>
          <w:sz w:val="24"/>
          <w:szCs w:val="24"/>
        </w:rPr>
        <w:t xml:space="preserve"> continuada. Por exemplo, na formação inicial</w:t>
      </w:r>
      <w:r w:rsidR="000364F6">
        <w:rPr>
          <w:rFonts w:ascii="Times New Roman" w:hAnsi="Times New Roman" w:cs="Times New Roman"/>
          <w:sz w:val="24"/>
          <w:szCs w:val="24"/>
        </w:rPr>
        <w:t xml:space="preserve">, o governo tem </w:t>
      </w:r>
      <w:r w:rsidR="00E73231" w:rsidRPr="000364F6">
        <w:rPr>
          <w:rFonts w:ascii="Times New Roman" w:hAnsi="Times New Roman" w:cs="Times New Roman"/>
          <w:sz w:val="24"/>
          <w:szCs w:val="24"/>
        </w:rPr>
        <w:t>investi</w:t>
      </w:r>
      <w:r w:rsidR="000364F6">
        <w:rPr>
          <w:rFonts w:ascii="Times New Roman" w:hAnsi="Times New Roman" w:cs="Times New Roman"/>
          <w:sz w:val="24"/>
          <w:szCs w:val="24"/>
        </w:rPr>
        <w:t xml:space="preserve">do </w:t>
      </w:r>
      <w:r w:rsidR="000364F6" w:rsidRPr="000364F6">
        <w:rPr>
          <w:rFonts w:ascii="Times New Roman" w:hAnsi="Times New Roman" w:cs="Times New Roman"/>
          <w:sz w:val="24"/>
          <w:szCs w:val="24"/>
        </w:rPr>
        <w:t xml:space="preserve">com a oferta de programas </w:t>
      </w:r>
      <w:r w:rsidR="002D48C7" w:rsidRPr="000364F6">
        <w:rPr>
          <w:rFonts w:ascii="Times New Roman" w:hAnsi="Times New Roman" w:cs="Times New Roman"/>
          <w:sz w:val="24"/>
          <w:szCs w:val="24"/>
        </w:rPr>
        <w:t xml:space="preserve">como </w:t>
      </w:r>
      <w:r w:rsidR="002D48C7" w:rsidRPr="002D48C7">
        <w:rPr>
          <w:rFonts w:ascii="Times New Roman" w:hAnsi="Times New Roman" w:cs="Times New Roman"/>
          <w:sz w:val="24"/>
          <w:szCs w:val="24"/>
        </w:rPr>
        <w:t>o</w:t>
      </w:r>
      <w:r w:rsidR="000364F6" w:rsidRPr="002D48C7">
        <w:rPr>
          <w:rFonts w:ascii="Times New Roman" w:hAnsi="Times New Roman" w:cs="Times New Roman"/>
          <w:sz w:val="24"/>
          <w:szCs w:val="24"/>
        </w:rPr>
        <w:t xml:space="preserve"> </w:t>
      </w:r>
      <w:r w:rsidR="0039654B" w:rsidRPr="003D75EE">
        <w:rPr>
          <w:rFonts w:ascii="Times New Roman" w:hAnsi="Times New Roman"/>
          <w:sz w:val="24"/>
        </w:rPr>
        <w:t>PIBID e a Residência Pedagógica</w:t>
      </w:r>
      <w:r w:rsidR="0039654B" w:rsidRPr="004B4569">
        <w:rPr>
          <w:rFonts w:ascii="Times New Roman" w:hAnsi="Times New Roman"/>
          <w:sz w:val="24"/>
        </w:rPr>
        <w:t>.</w:t>
      </w:r>
    </w:p>
    <w:p w14:paraId="11DCC9AB" w14:textId="715BD8E9" w:rsidR="0040215E" w:rsidRPr="001E04C2" w:rsidRDefault="008C5E32" w:rsidP="008C5E32">
      <w:pPr>
        <w:spacing w:after="0" w:line="240" w:lineRule="auto"/>
        <w:jc w:val="both"/>
        <w:rPr>
          <w:rFonts w:ascii="Times New Roman" w:eastAsia="Calibri" w:hAnsi="Times New Roman"/>
          <w:color w:val="00000A"/>
          <w:sz w:val="24"/>
          <w:szCs w:val="24"/>
        </w:rPr>
      </w:pPr>
      <w:r>
        <w:rPr>
          <w:rFonts w:ascii="Times New Roman" w:hAnsi="Times New Roman"/>
          <w:b/>
          <w:bCs/>
        </w:rPr>
        <w:lastRenderedPageBreak/>
        <w:tab/>
      </w:r>
      <w:r w:rsidRPr="008C5E32">
        <w:rPr>
          <w:rFonts w:ascii="Times New Roman" w:hAnsi="Times New Roman"/>
          <w:sz w:val="24"/>
          <w:szCs w:val="24"/>
        </w:rPr>
        <w:t xml:space="preserve">Na fala de </w:t>
      </w:r>
      <w:r w:rsidR="0040215E" w:rsidRPr="008C5E32">
        <w:rPr>
          <w:rFonts w:ascii="Times New Roman" w:hAnsi="Times New Roman"/>
          <w:sz w:val="24"/>
          <w:szCs w:val="24"/>
        </w:rPr>
        <w:t>PM3</w:t>
      </w:r>
      <w:r w:rsidRPr="008C5E32">
        <w:rPr>
          <w:rFonts w:ascii="Times New Roman" w:hAnsi="Times New Roman"/>
          <w:sz w:val="24"/>
          <w:szCs w:val="24"/>
        </w:rPr>
        <w:t>, verificou-se vários motivos que o levou a permanecer na profissão docente: “</w:t>
      </w:r>
      <w:r w:rsidRPr="008C5E32">
        <w:rPr>
          <w:rFonts w:ascii="Times New Roman" w:hAnsi="Times New Roman"/>
          <w:i/>
          <w:iCs/>
          <w:sz w:val="24"/>
          <w:szCs w:val="24"/>
        </w:rPr>
        <w:t>PM3</w:t>
      </w:r>
      <w:r w:rsidR="0040215E" w:rsidRPr="008C5E32">
        <w:rPr>
          <w:rFonts w:ascii="Times New Roman" w:hAnsi="Times New Roman"/>
          <w:i/>
          <w:iCs/>
          <w:sz w:val="24"/>
          <w:szCs w:val="24"/>
        </w:rPr>
        <w:t>:</w:t>
      </w:r>
      <w:r w:rsidR="0040215E" w:rsidRPr="008C5E32">
        <w:rPr>
          <w:rFonts w:ascii="Arial" w:hAnsi="Arial" w:cs="Arial"/>
          <w:i/>
          <w:iCs/>
          <w:sz w:val="24"/>
          <w:szCs w:val="24"/>
        </w:rPr>
        <w:t xml:space="preserve"> </w:t>
      </w:r>
      <w:r w:rsidR="0040215E" w:rsidRPr="008C5E32">
        <w:rPr>
          <w:rFonts w:ascii="Times New Roman" w:eastAsia="Calibri" w:hAnsi="Times New Roman"/>
          <w:i/>
          <w:iCs/>
          <w:color w:val="00000A"/>
          <w:sz w:val="24"/>
          <w:szCs w:val="24"/>
        </w:rPr>
        <w:t>Realização pessoal, você ter a sensação de dever cumprido, que você está contribuindo com a sociedade, essa é a principal, então a contribuição para sociedade, e a satisfação pessoal</w:t>
      </w:r>
      <w:r w:rsidRPr="008C5E32">
        <w:rPr>
          <w:rFonts w:ascii="Times New Roman" w:eastAsia="Calibri" w:hAnsi="Times New Roman"/>
          <w:i/>
          <w:iCs/>
          <w:color w:val="00000A"/>
          <w:sz w:val="24"/>
          <w:szCs w:val="24"/>
        </w:rPr>
        <w:t>”</w:t>
      </w:r>
      <w:r w:rsidR="0040215E" w:rsidRPr="008C5E32">
        <w:rPr>
          <w:rFonts w:ascii="Times New Roman" w:eastAsia="Calibri" w:hAnsi="Times New Roman"/>
          <w:i/>
          <w:iCs/>
          <w:color w:val="00000A"/>
          <w:sz w:val="24"/>
          <w:szCs w:val="24"/>
        </w:rPr>
        <w:t>.</w:t>
      </w:r>
      <w:r>
        <w:rPr>
          <w:rFonts w:ascii="Times New Roman" w:eastAsia="Calibri" w:hAnsi="Times New Roman"/>
          <w:i/>
          <w:iCs/>
          <w:color w:val="00000A"/>
          <w:sz w:val="24"/>
          <w:szCs w:val="24"/>
        </w:rPr>
        <w:t xml:space="preserve"> </w:t>
      </w:r>
    </w:p>
    <w:p w14:paraId="18F9A3E9" w14:textId="6A59E51B" w:rsidR="008C5E32" w:rsidRPr="008C5E32" w:rsidRDefault="008C5E32" w:rsidP="008C5E32">
      <w:pPr>
        <w:spacing w:after="0" w:line="240" w:lineRule="auto"/>
        <w:jc w:val="both"/>
        <w:rPr>
          <w:rFonts w:ascii="Times New Roman" w:eastAsia="Calibri" w:hAnsi="Times New Roman"/>
          <w:color w:val="00000A"/>
          <w:sz w:val="24"/>
          <w:szCs w:val="24"/>
        </w:rPr>
      </w:pPr>
      <w:r>
        <w:rPr>
          <w:rFonts w:ascii="Times New Roman" w:eastAsia="Calibri" w:hAnsi="Times New Roman"/>
          <w:color w:val="00000A"/>
          <w:sz w:val="24"/>
          <w:szCs w:val="24"/>
        </w:rPr>
        <w:tab/>
      </w:r>
      <w:r w:rsidR="00D97589">
        <w:rPr>
          <w:rFonts w:ascii="Times New Roman" w:eastAsia="Calibri" w:hAnsi="Times New Roman"/>
          <w:color w:val="00000A"/>
          <w:sz w:val="24"/>
          <w:szCs w:val="24"/>
        </w:rPr>
        <w:t>O</w:t>
      </w:r>
      <w:r w:rsidRPr="00D97589">
        <w:rPr>
          <w:rFonts w:ascii="Times New Roman" w:eastAsia="Calibri" w:hAnsi="Times New Roman"/>
          <w:color w:val="00000A"/>
          <w:sz w:val="24"/>
          <w:szCs w:val="24"/>
        </w:rPr>
        <w:t xml:space="preserve">s trechos de histórias orais dos professores de </w:t>
      </w:r>
      <w:r w:rsidR="00517AAE" w:rsidRPr="00D97589">
        <w:rPr>
          <w:rFonts w:ascii="Times New Roman" w:eastAsia="Calibri" w:hAnsi="Times New Roman"/>
          <w:color w:val="00000A"/>
          <w:sz w:val="24"/>
          <w:szCs w:val="24"/>
        </w:rPr>
        <w:t>química, visam</w:t>
      </w:r>
      <w:r w:rsidR="00D97589" w:rsidRPr="00D97589">
        <w:rPr>
          <w:rFonts w:ascii="Times New Roman" w:eastAsia="Calibri" w:hAnsi="Times New Roman"/>
          <w:color w:val="00000A"/>
          <w:sz w:val="24"/>
          <w:szCs w:val="24"/>
        </w:rPr>
        <w:t xml:space="preserve"> a compreensão d</w:t>
      </w:r>
      <w:r w:rsidR="00517AAE">
        <w:rPr>
          <w:rFonts w:ascii="Times New Roman" w:eastAsia="Calibri" w:hAnsi="Times New Roman"/>
          <w:color w:val="00000A"/>
          <w:sz w:val="24"/>
          <w:szCs w:val="24"/>
        </w:rPr>
        <w:t xml:space="preserve">e </w:t>
      </w:r>
      <w:r w:rsidR="00D97589" w:rsidRPr="00D97589">
        <w:rPr>
          <w:rFonts w:ascii="Times New Roman" w:eastAsia="Calibri" w:hAnsi="Times New Roman"/>
          <w:color w:val="00000A"/>
          <w:sz w:val="24"/>
          <w:szCs w:val="24"/>
        </w:rPr>
        <w:t xml:space="preserve">experiencias individuais em relações aspectos da sua vida, </w:t>
      </w:r>
      <w:r w:rsidR="0040215E" w:rsidRPr="00D97589">
        <w:rPr>
          <w:rFonts w:ascii="Times New Roman" w:eastAsia="Calibri" w:hAnsi="Times New Roman"/>
          <w:color w:val="00000A"/>
          <w:sz w:val="24"/>
          <w:szCs w:val="24"/>
        </w:rPr>
        <w:t>pod</w:t>
      </w:r>
      <w:r w:rsidR="00D97589">
        <w:rPr>
          <w:rFonts w:ascii="Times New Roman" w:eastAsia="Calibri" w:hAnsi="Times New Roman"/>
          <w:color w:val="00000A"/>
          <w:sz w:val="24"/>
          <w:szCs w:val="24"/>
        </w:rPr>
        <w:t>endo-</w:t>
      </w:r>
      <w:r w:rsidR="00517AAE">
        <w:rPr>
          <w:rFonts w:ascii="Times New Roman" w:eastAsia="Calibri" w:hAnsi="Times New Roman"/>
          <w:color w:val="00000A"/>
          <w:sz w:val="24"/>
          <w:szCs w:val="24"/>
        </w:rPr>
        <w:t xml:space="preserve">se </w:t>
      </w:r>
      <w:r w:rsidR="00517AAE" w:rsidRPr="00D97589">
        <w:rPr>
          <w:rFonts w:ascii="Times New Roman" w:eastAsia="Calibri" w:hAnsi="Times New Roman"/>
          <w:color w:val="00000A"/>
          <w:sz w:val="24"/>
          <w:szCs w:val="24"/>
        </w:rPr>
        <w:t>verificar</w:t>
      </w:r>
      <w:r w:rsidRPr="00D97589">
        <w:rPr>
          <w:rFonts w:ascii="Times New Roman" w:eastAsia="Calibri" w:hAnsi="Times New Roman"/>
          <w:color w:val="00000A"/>
          <w:sz w:val="24"/>
          <w:szCs w:val="24"/>
        </w:rPr>
        <w:t xml:space="preserve"> </w:t>
      </w:r>
      <w:r w:rsidR="0040215E" w:rsidRPr="00D97589">
        <w:rPr>
          <w:rFonts w:ascii="Times New Roman" w:eastAsia="Calibri" w:hAnsi="Times New Roman"/>
          <w:color w:val="00000A"/>
          <w:sz w:val="24"/>
          <w:szCs w:val="24"/>
        </w:rPr>
        <w:t>a riqueza de detalhes em cada uma e como elas se sobrepõem, tais como os pressupostos da História Oral (</w:t>
      </w:r>
      <w:r w:rsidR="00D97589" w:rsidRPr="00D97589">
        <w:rPr>
          <w:rFonts w:ascii="Times New Roman" w:eastAsia="Calibri" w:hAnsi="Times New Roman"/>
          <w:color w:val="00000A"/>
          <w:sz w:val="24"/>
          <w:szCs w:val="24"/>
        </w:rPr>
        <w:t xml:space="preserve">MEIHY, </w:t>
      </w:r>
      <w:r w:rsidR="0040215E" w:rsidRPr="00D97589">
        <w:rPr>
          <w:rFonts w:ascii="Times New Roman" w:eastAsia="Calibri" w:hAnsi="Times New Roman"/>
          <w:color w:val="00000A"/>
          <w:sz w:val="24"/>
          <w:szCs w:val="24"/>
        </w:rPr>
        <w:t>2000)</w:t>
      </w:r>
    </w:p>
    <w:p w14:paraId="5E316F39" w14:textId="5A42A7CB" w:rsidR="0040215E" w:rsidRPr="002D48C7" w:rsidRDefault="0040215E" w:rsidP="001E04C2">
      <w:pPr>
        <w:spacing w:after="0" w:line="240" w:lineRule="auto"/>
        <w:ind w:firstLine="708"/>
        <w:jc w:val="both"/>
        <w:rPr>
          <w:rFonts w:ascii="Times New Roman" w:eastAsia="Calibri" w:hAnsi="Times New Roman"/>
          <w:color w:val="00000A"/>
          <w:sz w:val="24"/>
          <w:szCs w:val="24"/>
        </w:rPr>
      </w:pPr>
      <w:r w:rsidRPr="004B4569">
        <w:rPr>
          <w:rFonts w:ascii="Times New Roman" w:hAnsi="Times New Roman"/>
          <w:color w:val="00000A"/>
          <w:sz w:val="24"/>
        </w:rPr>
        <w:t xml:space="preserve">A seguir no </w:t>
      </w:r>
      <w:r w:rsidRPr="002D48C7">
        <w:rPr>
          <w:rFonts w:ascii="Times New Roman" w:hAnsi="Times New Roman"/>
          <w:color w:val="00000A"/>
          <w:sz w:val="24"/>
        </w:rPr>
        <w:t>Quadro 4, é apresentado uma síntese de alguns motivos pelos quais os professores entrevistados continuam atuando na profissão.</w:t>
      </w:r>
    </w:p>
    <w:p w14:paraId="4A2BF036" w14:textId="77777777" w:rsidR="00A34E78" w:rsidRPr="002D48C7" w:rsidRDefault="00A34E78" w:rsidP="001E04C2">
      <w:pPr>
        <w:spacing w:after="0" w:line="240" w:lineRule="auto"/>
        <w:ind w:firstLine="432"/>
        <w:jc w:val="both"/>
        <w:rPr>
          <w:rFonts w:ascii="Times New Roman" w:hAnsi="Times New Roman"/>
          <w:color w:val="00000A"/>
          <w:sz w:val="24"/>
        </w:rPr>
      </w:pPr>
    </w:p>
    <w:p w14:paraId="2984D033" w14:textId="4E20A00E" w:rsidR="0040215E" w:rsidRPr="00333CBD" w:rsidRDefault="0039654B" w:rsidP="00517AAE">
      <w:pPr>
        <w:widowControl w:val="0"/>
        <w:tabs>
          <w:tab w:val="left" w:pos="220"/>
        </w:tabs>
        <w:autoSpaceDE w:val="0"/>
        <w:autoSpaceDN w:val="0"/>
        <w:adjustRightInd w:val="0"/>
        <w:spacing w:before="120" w:after="0" w:line="240" w:lineRule="auto"/>
        <w:jc w:val="center"/>
        <w:rPr>
          <w:rFonts w:ascii="Times New Roman" w:eastAsia="MS Mincho" w:hAnsi="Times New Roman" w:cs="Times New Roman"/>
          <w:sz w:val="24"/>
          <w:szCs w:val="24"/>
        </w:rPr>
      </w:pPr>
      <w:r w:rsidRPr="00333CBD">
        <w:rPr>
          <w:rFonts w:ascii="Times New Roman" w:hAnsi="Times New Roman"/>
          <w:sz w:val="24"/>
          <w:szCs w:val="24"/>
        </w:rPr>
        <w:t xml:space="preserve">Quadro </w:t>
      </w:r>
      <w:r w:rsidR="002D48C7" w:rsidRPr="00333CBD">
        <w:rPr>
          <w:rFonts w:ascii="Times New Roman" w:hAnsi="Times New Roman"/>
          <w:sz w:val="24"/>
          <w:szCs w:val="24"/>
        </w:rPr>
        <w:t>4</w:t>
      </w:r>
      <w:r w:rsidRPr="00333CBD">
        <w:rPr>
          <w:rFonts w:ascii="Times New Roman" w:hAnsi="Times New Roman" w:cs="Times New Roman"/>
          <w:sz w:val="24"/>
          <w:szCs w:val="24"/>
        </w:rPr>
        <w:t xml:space="preserve"> – </w:t>
      </w:r>
      <w:r w:rsidR="0040215E" w:rsidRPr="00333CBD">
        <w:rPr>
          <w:rFonts w:ascii="Times New Roman" w:hAnsi="Times New Roman" w:cs="Times New Roman"/>
          <w:sz w:val="24"/>
          <w:szCs w:val="24"/>
        </w:rPr>
        <w:t xml:space="preserve">Motivos que levam os entrevistados a continuarem sendo professores </w:t>
      </w:r>
    </w:p>
    <w:tbl>
      <w:tblPr>
        <w:tblW w:w="8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755"/>
        <w:gridCol w:w="720"/>
        <w:gridCol w:w="720"/>
        <w:gridCol w:w="720"/>
        <w:gridCol w:w="720"/>
        <w:gridCol w:w="1080"/>
      </w:tblGrid>
      <w:tr w:rsidR="0040215E" w:rsidRPr="00333CBD" w14:paraId="186FA6F6" w14:textId="77777777" w:rsidTr="00333CBD">
        <w:trPr>
          <w:jc w:val="center"/>
        </w:trPr>
        <w:tc>
          <w:tcPr>
            <w:tcW w:w="3330" w:type="dxa"/>
            <w:tcBorders>
              <w:top w:val="single" w:sz="4" w:space="0" w:color="auto"/>
              <w:left w:val="single" w:sz="4" w:space="0" w:color="auto"/>
              <w:bottom w:val="single" w:sz="4" w:space="0" w:color="auto"/>
              <w:right w:val="single" w:sz="4" w:space="0" w:color="auto"/>
            </w:tcBorders>
            <w:hideMark/>
          </w:tcPr>
          <w:p w14:paraId="6733FCFB" w14:textId="26EA8941" w:rsidR="0040215E" w:rsidRPr="00333CBD" w:rsidRDefault="0040215E" w:rsidP="008C5E32">
            <w:pPr>
              <w:keepNext/>
              <w:keepLines/>
              <w:tabs>
                <w:tab w:val="left" w:pos="220"/>
              </w:tabs>
              <w:autoSpaceDE w:val="0"/>
              <w:autoSpaceDN w:val="0"/>
              <w:adjustRightInd w:val="0"/>
              <w:spacing w:before="120" w:after="120"/>
              <w:jc w:val="both"/>
              <w:rPr>
                <w:rFonts w:ascii="Times New Roman" w:hAnsi="Times New Roman" w:cs="Times New Roman"/>
                <w:b/>
                <w:bCs/>
                <w:sz w:val="20"/>
                <w:szCs w:val="20"/>
              </w:rPr>
            </w:pPr>
            <w:r w:rsidRPr="00333CBD">
              <w:rPr>
                <w:rFonts w:ascii="Times New Roman" w:hAnsi="Times New Roman" w:cs="Times New Roman"/>
                <w:b/>
                <w:bCs/>
                <w:sz w:val="20"/>
                <w:szCs w:val="20"/>
              </w:rPr>
              <w:t>Motivos</w:t>
            </w:r>
          </w:p>
        </w:tc>
        <w:tc>
          <w:tcPr>
            <w:tcW w:w="755" w:type="dxa"/>
            <w:tcBorders>
              <w:top w:val="single" w:sz="4" w:space="0" w:color="auto"/>
              <w:left w:val="single" w:sz="4" w:space="0" w:color="auto"/>
              <w:bottom w:val="single" w:sz="4" w:space="0" w:color="auto"/>
              <w:right w:val="single" w:sz="4" w:space="0" w:color="auto"/>
            </w:tcBorders>
            <w:hideMark/>
          </w:tcPr>
          <w:p w14:paraId="507D1BD3" w14:textId="77777777" w:rsidR="0040215E" w:rsidRPr="00333CBD" w:rsidRDefault="0040215E" w:rsidP="008C5E32">
            <w:pPr>
              <w:keepNext/>
              <w:keepLines/>
              <w:tabs>
                <w:tab w:val="left" w:pos="220"/>
              </w:tabs>
              <w:autoSpaceDE w:val="0"/>
              <w:autoSpaceDN w:val="0"/>
              <w:adjustRightInd w:val="0"/>
              <w:spacing w:before="120" w:after="120"/>
              <w:jc w:val="center"/>
              <w:rPr>
                <w:rFonts w:ascii="Times New Roman" w:hAnsi="Times New Roman" w:cs="Times New Roman"/>
                <w:b/>
                <w:bCs/>
                <w:sz w:val="20"/>
                <w:szCs w:val="20"/>
              </w:rPr>
            </w:pPr>
            <w:r w:rsidRPr="00333CBD">
              <w:rPr>
                <w:rFonts w:ascii="Times New Roman" w:hAnsi="Times New Roman" w:cs="Times New Roman"/>
                <w:b/>
                <w:bCs/>
                <w:sz w:val="20"/>
                <w:szCs w:val="20"/>
              </w:rPr>
              <w:t>PF1</w:t>
            </w:r>
          </w:p>
        </w:tc>
        <w:tc>
          <w:tcPr>
            <w:tcW w:w="720" w:type="dxa"/>
            <w:tcBorders>
              <w:top w:val="single" w:sz="4" w:space="0" w:color="auto"/>
              <w:left w:val="single" w:sz="4" w:space="0" w:color="auto"/>
              <w:bottom w:val="single" w:sz="4" w:space="0" w:color="auto"/>
              <w:right w:val="single" w:sz="4" w:space="0" w:color="auto"/>
            </w:tcBorders>
            <w:hideMark/>
          </w:tcPr>
          <w:p w14:paraId="6AA1440B" w14:textId="77777777" w:rsidR="0040215E" w:rsidRPr="00333CBD" w:rsidRDefault="0040215E" w:rsidP="008C5E32">
            <w:pPr>
              <w:keepNext/>
              <w:keepLines/>
              <w:tabs>
                <w:tab w:val="left" w:pos="220"/>
              </w:tabs>
              <w:autoSpaceDE w:val="0"/>
              <w:autoSpaceDN w:val="0"/>
              <w:adjustRightInd w:val="0"/>
              <w:spacing w:before="120" w:after="120"/>
              <w:jc w:val="center"/>
              <w:rPr>
                <w:rFonts w:ascii="Times New Roman" w:hAnsi="Times New Roman" w:cs="Times New Roman"/>
                <w:b/>
                <w:bCs/>
                <w:sz w:val="20"/>
                <w:szCs w:val="20"/>
              </w:rPr>
            </w:pPr>
            <w:r w:rsidRPr="00333CBD">
              <w:rPr>
                <w:rFonts w:ascii="Times New Roman" w:hAnsi="Times New Roman" w:cs="Times New Roman"/>
                <w:b/>
                <w:bCs/>
                <w:sz w:val="20"/>
                <w:szCs w:val="20"/>
              </w:rPr>
              <w:t>PF2</w:t>
            </w:r>
          </w:p>
        </w:tc>
        <w:tc>
          <w:tcPr>
            <w:tcW w:w="720" w:type="dxa"/>
            <w:tcBorders>
              <w:top w:val="single" w:sz="4" w:space="0" w:color="auto"/>
              <w:left w:val="single" w:sz="4" w:space="0" w:color="auto"/>
              <w:bottom w:val="single" w:sz="4" w:space="0" w:color="auto"/>
              <w:right w:val="single" w:sz="4" w:space="0" w:color="auto"/>
            </w:tcBorders>
            <w:hideMark/>
          </w:tcPr>
          <w:p w14:paraId="47BC4465" w14:textId="77777777" w:rsidR="0040215E" w:rsidRPr="00333CBD" w:rsidRDefault="0040215E" w:rsidP="008C5E32">
            <w:pPr>
              <w:keepNext/>
              <w:keepLines/>
              <w:tabs>
                <w:tab w:val="left" w:pos="220"/>
              </w:tabs>
              <w:autoSpaceDE w:val="0"/>
              <w:autoSpaceDN w:val="0"/>
              <w:adjustRightInd w:val="0"/>
              <w:spacing w:before="120" w:after="120"/>
              <w:jc w:val="center"/>
              <w:rPr>
                <w:rFonts w:ascii="Times New Roman" w:hAnsi="Times New Roman" w:cs="Times New Roman"/>
                <w:b/>
                <w:bCs/>
                <w:sz w:val="20"/>
                <w:szCs w:val="20"/>
              </w:rPr>
            </w:pPr>
            <w:r w:rsidRPr="00333CBD">
              <w:rPr>
                <w:rFonts w:ascii="Times New Roman" w:hAnsi="Times New Roman" w:cs="Times New Roman"/>
                <w:b/>
                <w:bCs/>
                <w:sz w:val="20"/>
                <w:szCs w:val="20"/>
              </w:rPr>
              <w:t>PM1</w:t>
            </w:r>
          </w:p>
        </w:tc>
        <w:tc>
          <w:tcPr>
            <w:tcW w:w="720" w:type="dxa"/>
            <w:tcBorders>
              <w:top w:val="single" w:sz="4" w:space="0" w:color="auto"/>
              <w:left w:val="single" w:sz="4" w:space="0" w:color="auto"/>
              <w:bottom w:val="single" w:sz="4" w:space="0" w:color="auto"/>
              <w:right w:val="single" w:sz="4" w:space="0" w:color="auto"/>
            </w:tcBorders>
            <w:hideMark/>
          </w:tcPr>
          <w:p w14:paraId="1C98ADD6" w14:textId="77777777" w:rsidR="0040215E" w:rsidRPr="00333CBD" w:rsidRDefault="0040215E" w:rsidP="008C5E32">
            <w:pPr>
              <w:keepNext/>
              <w:keepLines/>
              <w:tabs>
                <w:tab w:val="left" w:pos="220"/>
              </w:tabs>
              <w:autoSpaceDE w:val="0"/>
              <w:autoSpaceDN w:val="0"/>
              <w:adjustRightInd w:val="0"/>
              <w:spacing w:before="120" w:after="120"/>
              <w:jc w:val="center"/>
              <w:rPr>
                <w:rFonts w:ascii="Times New Roman" w:hAnsi="Times New Roman" w:cs="Times New Roman"/>
                <w:b/>
                <w:bCs/>
                <w:sz w:val="20"/>
                <w:szCs w:val="20"/>
              </w:rPr>
            </w:pPr>
            <w:r w:rsidRPr="00333CBD">
              <w:rPr>
                <w:rFonts w:ascii="Times New Roman" w:hAnsi="Times New Roman" w:cs="Times New Roman"/>
                <w:b/>
                <w:bCs/>
                <w:sz w:val="20"/>
                <w:szCs w:val="20"/>
              </w:rPr>
              <w:t>PM2</w:t>
            </w:r>
          </w:p>
        </w:tc>
        <w:tc>
          <w:tcPr>
            <w:tcW w:w="720" w:type="dxa"/>
            <w:tcBorders>
              <w:top w:val="single" w:sz="4" w:space="0" w:color="auto"/>
              <w:left w:val="single" w:sz="4" w:space="0" w:color="auto"/>
              <w:bottom w:val="single" w:sz="4" w:space="0" w:color="auto"/>
              <w:right w:val="single" w:sz="4" w:space="0" w:color="auto"/>
            </w:tcBorders>
            <w:hideMark/>
          </w:tcPr>
          <w:p w14:paraId="2851A7BC" w14:textId="77777777" w:rsidR="0040215E" w:rsidRPr="00333CBD" w:rsidRDefault="0040215E" w:rsidP="008C5E32">
            <w:pPr>
              <w:keepNext/>
              <w:keepLines/>
              <w:tabs>
                <w:tab w:val="left" w:pos="220"/>
              </w:tabs>
              <w:autoSpaceDE w:val="0"/>
              <w:autoSpaceDN w:val="0"/>
              <w:adjustRightInd w:val="0"/>
              <w:spacing w:before="120" w:after="120"/>
              <w:jc w:val="center"/>
              <w:rPr>
                <w:rFonts w:ascii="Times New Roman" w:hAnsi="Times New Roman" w:cs="Times New Roman"/>
                <w:b/>
                <w:bCs/>
                <w:sz w:val="20"/>
                <w:szCs w:val="20"/>
              </w:rPr>
            </w:pPr>
            <w:r w:rsidRPr="00333CBD">
              <w:rPr>
                <w:rFonts w:ascii="Times New Roman" w:hAnsi="Times New Roman" w:cs="Times New Roman"/>
                <w:b/>
                <w:bCs/>
                <w:sz w:val="20"/>
                <w:szCs w:val="20"/>
              </w:rPr>
              <w:t>PM3</w:t>
            </w:r>
          </w:p>
        </w:tc>
        <w:tc>
          <w:tcPr>
            <w:tcW w:w="1080" w:type="dxa"/>
            <w:tcBorders>
              <w:top w:val="single" w:sz="4" w:space="0" w:color="auto"/>
              <w:left w:val="single" w:sz="4" w:space="0" w:color="auto"/>
              <w:bottom w:val="single" w:sz="4" w:space="0" w:color="auto"/>
              <w:right w:val="single" w:sz="4" w:space="0" w:color="auto"/>
            </w:tcBorders>
            <w:hideMark/>
          </w:tcPr>
          <w:p w14:paraId="5F9CAB97" w14:textId="77777777" w:rsidR="0040215E" w:rsidRPr="00333CBD" w:rsidRDefault="0040215E" w:rsidP="008C5E32">
            <w:pPr>
              <w:keepNext/>
              <w:keepLines/>
              <w:tabs>
                <w:tab w:val="left" w:pos="220"/>
              </w:tabs>
              <w:autoSpaceDE w:val="0"/>
              <w:autoSpaceDN w:val="0"/>
              <w:adjustRightInd w:val="0"/>
              <w:spacing w:before="120" w:after="120"/>
              <w:jc w:val="center"/>
              <w:rPr>
                <w:rFonts w:ascii="Times New Roman" w:hAnsi="Times New Roman" w:cs="Times New Roman"/>
                <w:b/>
                <w:bCs/>
                <w:sz w:val="20"/>
                <w:szCs w:val="20"/>
              </w:rPr>
            </w:pPr>
            <w:r w:rsidRPr="00333CBD">
              <w:rPr>
                <w:rFonts w:ascii="Times New Roman" w:hAnsi="Times New Roman" w:cs="Times New Roman"/>
                <w:b/>
                <w:bCs/>
                <w:sz w:val="20"/>
                <w:szCs w:val="20"/>
              </w:rPr>
              <w:t>Total</w:t>
            </w:r>
          </w:p>
        </w:tc>
      </w:tr>
      <w:tr w:rsidR="0040215E" w:rsidRPr="00333CBD" w14:paraId="4B057F96" w14:textId="77777777" w:rsidTr="00333CBD">
        <w:trPr>
          <w:jc w:val="center"/>
        </w:trPr>
        <w:tc>
          <w:tcPr>
            <w:tcW w:w="3330" w:type="dxa"/>
            <w:tcBorders>
              <w:top w:val="single" w:sz="4" w:space="0" w:color="auto"/>
              <w:left w:val="single" w:sz="4" w:space="0" w:color="auto"/>
              <w:bottom w:val="single" w:sz="4" w:space="0" w:color="auto"/>
              <w:right w:val="single" w:sz="4" w:space="0" w:color="auto"/>
            </w:tcBorders>
            <w:hideMark/>
          </w:tcPr>
          <w:p w14:paraId="0E64DC73" w14:textId="77777777" w:rsidR="0040215E" w:rsidRPr="00333CBD" w:rsidRDefault="0040215E" w:rsidP="008C5E32">
            <w:pPr>
              <w:keepNext/>
              <w:keepLines/>
              <w:tabs>
                <w:tab w:val="left" w:pos="220"/>
              </w:tabs>
              <w:autoSpaceDE w:val="0"/>
              <w:autoSpaceDN w:val="0"/>
              <w:adjustRightInd w:val="0"/>
              <w:spacing w:before="120" w:after="0"/>
              <w:jc w:val="both"/>
              <w:rPr>
                <w:rFonts w:ascii="Times New Roman" w:hAnsi="Times New Roman" w:cs="Times New Roman"/>
                <w:sz w:val="20"/>
                <w:szCs w:val="20"/>
              </w:rPr>
            </w:pPr>
            <w:r w:rsidRPr="00333CBD">
              <w:rPr>
                <w:rFonts w:ascii="Times New Roman" w:hAnsi="Times New Roman" w:cs="Times New Roman"/>
                <w:sz w:val="20"/>
                <w:szCs w:val="20"/>
              </w:rPr>
              <w:t>Realização</w:t>
            </w:r>
          </w:p>
        </w:tc>
        <w:tc>
          <w:tcPr>
            <w:tcW w:w="755" w:type="dxa"/>
            <w:tcBorders>
              <w:top w:val="single" w:sz="4" w:space="0" w:color="auto"/>
              <w:left w:val="single" w:sz="4" w:space="0" w:color="auto"/>
              <w:bottom w:val="single" w:sz="4" w:space="0" w:color="auto"/>
              <w:right w:val="single" w:sz="4" w:space="0" w:color="auto"/>
            </w:tcBorders>
            <w:hideMark/>
          </w:tcPr>
          <w:p w14:paraId="4E69DA47"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X</w:t>
            </w:r>
          </w:p>
        </w:tc>
        <w:tc>
          <w:tcPr>
            <w:tcW w:w="720" w:type="dxa"/>
            <w:tcBorders>
              <w:top w:val="single" w:sz="4" w:space="0" w:color="auto"/>
              <w:left w:val="single" w:sz="4" w:space="0" w:color="auto"/>
              <w:bottom w:val="single" w:sz="4" w:space="0" w:color="auto"/>
              <w:right w:val="single" w:sz="4" w:space="0" w:color="auto"/>
            </w:tcBorders>
            <w:hideMark/>
          </w:tcPr>
          <w:p w14:paraId="4DE7BFF7"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X</w:t>
            </w:r>
          </w:p>
        </w:tc>
        <w:tc>
          <w:tcPr>
            <w:tcW w:w="720" w:type="dxa"/>
            <w:tcBorders>
              <w:top w:val="single" w:sz="4" w:space="0" w:color="auto"/>
              <w:left w:val="single" w:sz="4" w:space="0" w:color="auto"/>
              <w:bottom w:val="single" w:sz="4" w:space="0" w:color="auto"/>
              <w:right w:val="single" w:sz="4" w:space="0" w:color="auto"/>
            </w:tcBorders>
            <w:hideMark/>
          </w:tcPr>
          <w:p w14:paraId="4EBC4F54"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X</w:t>
            </w:r>
          </w:p>
        </w:tc>
        <w:tc>
          <w:tcPr>
            <w:tcW w:w="720" w:type="dxa"/>
            <w:tcBorders>
              <w:top w:val="single" w:sz="4" w:space="0" w:color="auto"/>
              <w:left w:val="single" w:sz="4" w:space="0" w:color="auto"/>
              <w:bottom w:val="single" w:sz="4" w:space="0" w:color="auto"/>
              <w:right w:val="single" w:sz="4" w:space="0" w:color="auto"/>
            </w:tcBorders>
            <w:hideMark/>
          </w:tcPr>
          <w:p w14:paraId="293C393C"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X</w:t>
            </w:r>
          </w:p>
        </w:tc>
        <w:tc>
          <w:tcPr>
            <w:tcW w:w="720" w:type="dxa"/>
            <w:tcBorders>
              <w:top w:val="single" w:sz="4" w:space="0" w:color="auto"/>
              <w:left w:val="single" w:sz="4" w:space="0" w:color="auto"/>
              <w:bottom w:val="single" w:sz="4" w:space="0" w:color="auto"/>
              <w:right w:val="single" w:sz="4" w:space="0" w:color="auto"/>
            </w:tcBorders>
            <w:hideMark/>
          </w:tcPr>
          <w:p w14:paraId="066C85F9"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X</w:t>
            </w:r>
          </w:p>
        </w:tc>
        <w:tc>
          <w:tcPr>
            <w:tcW w:w="1080" w:type="dxa"/>
            <w:tcBorders>
              <w:top w:val="single" w:sz="4" w:space="0" w:color="auto"/>
              <w:left w:val="single" w:sz="4" w:space="0" w:color="auto"/>
              <w:bottom w:val="single" w:sz="4" w:space="0" w:color="auto"/>
              <w:right w:val="single" w:sz="4" w:space="0" w:color="auto"/>
            </w:tcBorders>
            <w:hideMark/>
          </w:tcPr>
          <w:p w14:paraId="0C5C4666"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5</w:t>
            </w:r>
          </w:p>
        </w:tc>
      </w:tr>
      <w:tr w:rsidR="0040215E" w:rsidRPr="00333CBD" w14:paraId="74369883" w14:textId="77777777" w:rsidTr="00333CBD">
        <w:trPr>
          <w:jc w:val="center"/>
        </w:trPr>
        <w:tc>
          <w:tcPr>
            <w:tcW w:w="3330" w:type="dxa"/>
            <w:tcBorders>
              <w:top w:val="single" w:sz="4" w:space="0" w:color="auto"/>
              <w:left w:val="single" w:sz="4" w:space="0" w:color="auto"/>
              <w:bottom w:val="single" w:sz="4" w:space="0" w:color="auto"/>
              <w:right w:val="single" w:sz="4" w:space="0" w:color="auto"/>
            </w:tcBorders>
            <w:hideMark/>
          </w:tcPr>
          <w:p w14:paraId="2CFC70BD" w14:textId="77777777" w:rsidR="0040215E" w:rsidRPr="00333CBD" w:rsidRDefault="0040215E" w:rsidP="008C5E32">
            <w:pPr>
              <w:keepNext/>
              <w:keepLines/>
              <w:tabs>
                <w:tab w:val="left" w:pos="220"/>
              </w:tabs>
              <w:autoSpaceDE w:val="0"/>
              <w:autoSpaceDN w:val="0"/>
              <w:adjustRightInd w:val="0"/>
              <w:spacing w:before="120" w:after="0"/>
              <w:jc w:val="both"/>
              <w:rPr>
                <w:rFonts w:ascii="Times New Roman" w:hAnsi="Times New Roman" w:cs="Times New Roman"/>
                <w:sz w:val="20"/>
                <w:szCs w:val="20"/>
              </w:rPr>
            </w:pPr>
            <w:r w:rsidRPr="00333CBD">
              <w:rPr>
                <w:rFonts w:ascii="Times New Roman" w:hAnsi="Times New Roman" w:cs="Times New Roman"/>
                <w:sz w:val="20"/>
                <w:szCs w:val="20"/>
              </w:rPr>
              <w:t>Motivos financeiro</w:t>
            </w:r>
          </w:p>
        </w:tc>
        <w:tc>
          <w:tcPr>
            <w:tcW w:w="755" w:type="dxa"/>
            <w:tcBorders>
              <w:top w:val="single" w:sz="4" w:space="0" w:color="auto"/>
              <w:left w:val="single" w:sz="4" w:space="0" w:color="auto"/>
              <w:bottom w:val="single" w:sz="4" w:space="0" w:color="auto"/>
              <w:right w:val="single" w:sz="4" w:space="0" w:color="auto"/>
            </w:tcBorders>
            <w:hideMark/>
          </w:tcPr>
          <w:p w14:paraId="6B7DD4EE"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X</w:t>
            </w:r>
          </w:p>
        </w:tc>
        <w:tc>
          <w:tcPr>
            <w:tcW w:w="720" w:type="dxa"/>
            <w:tcBorders>
              <w:top w:val="single" w:sz="4" w:space="0" w:color="auto"/>
              <w:left w:val="single" w:sz="4" w:space="0" w:color="auto"/>
              <w:bottom w:val="single" w:sz="4" w:space="0" w:color="auto"/>
              <w:right w:val="single" w:sz="4" w:space="0" w:color="auto"/>
            </w:tcBorders>
          </w:tcPr>
          <w:p w14:paraId="555E993C"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2929667E"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X</w:t>
            </w:r>
          </w:p>
        </w:tc>
        <w:tc>
          <w:tcPr>
            <w:tcW w:w="720" w:type="dxa"/>
            <w:tcBorders>
              <w:top w:val="single" w:sz="4" w:space="0" w:color="auto"/>
              <w:left w:val="single" w:sz="4" w:space="0" w:color="auto"/>
              <w:bottom w:val="single" w:sz="4" w:space="0" w:color="auto"/>
              <w:right w:val="single" w:sz="4" w:space="0" w:color="auto"/>
            </w:tcBorders>
            <w:hideMark/>
          </w:tcPr>
          <w:p w14:paraId="344DC57E"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X</w:t>
            </w:r>
          </w:p>
        </w:tc>
        <w:tc>
          <w:tcPr>
            <w:tcW w:w="720" w:type="dxa"/>
            <w:tcBorders>
              <w:top w:val="single" w:sz="4" w:space="0" w:color="auto"/>
              <w:left w:val="single" w:sz="4" w:space="0" w:color="auto"/>
              <w:bottom w:val="single" w:sz="4" w:space="0" w:color="auto"/>
              <w:right w:val="single" w:sz="4" w:space="0" w:color="auto"/>
            </w:tcBorders>
          </w:tcPr>
          <w:p w14:paraId="269E44D2"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14:paraId="20C30229"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3</w:t>
            </w:r>
          </w:p>
        </w:tc>
      </w:tr>
      <w:tr w:rsidR="0040215E" w:rsidRPr="00333CBD" w14:paraId="78524263" w14:textId="77777777" w:rsidTr="00333CBD">
        <w:trPr>
          <w:jc w:val="center"/>
        </w:trPr>
        <w:tc>
          <w:tcPr>
            <w:tcW w:w="3330" w:type="dxa"/>
            <w:tcBorders>
              <w:top w:val="single" w:sz="4" w:space="0" w:color="auto"/>
              <w:left w:val="single" w:sz="4" w:space="0" w:color="auto"/>
              <w:bottom w:val="single" w:sz="4" w:space="0" w:color="auto"/>
              <w:right w:val="single" w:sz="4" w:space="0" w:color="auto"/>
            </w:tcBorders>
            <w:hideMark/>
          </w:tcPr>
          <w:p w14:paraId="6D85CD94" w14:textId="77777777" w:rsidR="0040215E" w:rsidRPr="00333CBD" w:rsidRDefault="0040215E" w:rsidP="008C5E32">
            <w:pPr>
              <w:keepNext/>
              <w:keepLines/>
              <w:tabs>
                <w:tab w:val="left" w:pos="220"/>
              </w:tabs>
              <w:autoSpaceDE w:val="0"/>
              <w:autoSpaceDN w:val="0"/>
              <w:adjustRightInd w:val="0"/>
              <w:spacing w:before="120" w:after="0"/>
              <w:jc w:val="both"/>
              <w:rPr>
                <w:rFonts w:ascii="Times New Roman" w:hAnsi="Times New Roman" w:cs="Times New Roman"/>
                <w:sz w:val="20"/>
                <w:szCs w:val="20"/>
              </w:rPr>
            </w:pPr>
            <w:r w:rsidRPr="00333CBD">
              <w:rPr>
                <w:rFonts w:ascii="Times New Roman" w:hAnsi="Times New Roman" w:cs="Times New Roman"/>
                <w:sz w:val="20"/>
                <w:szCs w:val="20"/>
              </w:rPr>
              <w:t>Fazer a diferença</w:t>
            </w:r>
          </w:p>
        </w:tc>
        <w:tc>
          <w:tcPr>
            <w:tcW w:w="755" w:type="dxa"/>
            <w:tcBorders>
              <w:top w:val="single" w:sz="4" w:space="0" w:color="auto"/>
              <w:left w:val="single" w:sz="4" w:space="0" w:color="auto"/>
              <w:bottom w:val="single" w:sz="4" w:space="0" w:color="auto"/>
              <w:right w:val="single" w:sz="4" w:space="0" w:color="auto"/>
            </w:tcBorders>
          </w:tcPr>
          <w:p w14:paraId="412C8780"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64570028"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X</w:t>
            </w:r>
          </w:p>
        </w:tc>
        <w:tc>
          <w:tcPr>
            <w:tcW w:w="720" w:type="dxa"/>
            <w:tcBorders>
              <w:top w:val="single" w:sz="4" w:space="0" w:color="auto"/>
              <w:left w:val="single" w:sz="4" w:space="0" w:color="auto"/>
              <w:bottom w:val="single" w:sz="4" w:space="0" w:color="auto"/>
              <w:right w:val="single" w:sz="4" w:space="0" w:color="auto"/>
            </w:tcBorders>
          </w:tcPr>
          <w:p w14:paraId="78ADE362"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41F9132C"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0B616078"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X</w:t>
            </w:r>
          </w:p>
        </w:tc>
        <w:tc>
          <w:tcPr>
            <w:tcW w:w="1080" w:type="dxa"/>
            <w:tcBorders>
              <w:top w:val="single" w:sz="4" w:space="0" w:color="auto"/>
              <w:left w:val="single" w:sz="4" w:space="0" w:color="auto"/>
              <w:bottom w:val="single" w:sz="4" w:space="0" w:color="auto"/>
              <w:right w:val="single" w:sz="4" w:space="0" w:color="auto"/>
            </w:tcBorders>
            <w:hideMark/>
          </w:tcPr>
          <w:p w14:paraId="31BE9B22"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2</w:t>
            </w:r>
          </w:p>
        </w:tc>
      </w:tr>
      <w:tr w:rsidR="0040215E" w:rsidRPr="00333CBD" w14:paraId="15CAD930" w14:textId="77777777" w:rsidTr="00333CBD">
        <w:trPr>
          <w:jc w:val="center"/>
        </w:trPr>
        <w:tc>
          <w:tcPr>
            <w:tcW w:w="3330" w:type="dxa"/>
            <w:tcBorders>
              <w:top w:val="single" w:sz="4" w:space="0" w:color="auto"/>
              <w:left w:val="single" w:sz="4" w:space="0" w:color="auto"/>
              <w:bottom w:val="single" w:sz="4" w:space="0" w:color="auto"/>
              <w:right w:val="single" w:sz="4" w:space="0" w:color="auto"/>
            </w:tcBorders>
            <w:hideMark/>
          </w:tcPr>
          <w:p w14:paraId="06C9C468" w14:textId="77777777" w:rsidR="0040215E" w:rsidRPr="00333CBD" w:rsidRDefault="0040215E" w:rsidP="008C5E32">
            <w:pPr>
              <w:keepNext/>
              <w:keepLines/>
              <w:tabs>
                <w:tab w:val="left" w:pos="220"/>
              </w:tabs>
              <w:autoSpaceDE w:val="0"/>
              <w:autoSpaceDN w:val="0"/>
              <w:adjustRightInd w:val="0"/>
              <w:spacing w:before="120" w:after="0"/>
              <w:jc w:val="both"/>
              <w:rPr>
                <w:rFonts w:ascii="Times New Roman" w:hAnsi="Times New Roman" w:cs="Times New Roman"/>
                <w:sz w:val="20"/>
                <w:szCs w:val="20"/>
              </w:rPr>
            </w:pPr>
            <w:r w:rsidRPr="00333CBD">
              <w:rPr>
                <w:rFonts w:ascii="Times New Roman" w:hAnsi="Times New Roman" w:cs="Times New Roman"/>
                <w:sz w:val="20"/>
                <w:szCs w:val="20"/>
              </w:rPr>
              <w:t>Relação professor- aluno</w:t>
            </w:r>
          </w:p>
        </w:tc>
        <w:tc>
          <w:tcPr>
            <w:tcW w:w="755" w:type="dxa"/>
            <w:tcBorders>
              <w:top w:val="single" w:sz="4" w:space="0" w:color="auto"/>
              <w:left w:val="single" w:sz="4" w:space="0" w:color="auto"/>
              <w:bottom w:val="single" w:sz="4" w:space="0" w:color="auto"/>
              <w:right w:val="single" w:sz="4" w:space="0" w:color="auto"/>
            </w:tcBorders>
          </w:tcPr>
          <w:p w14:paraId="058087C0"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2EE48C8B"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X</w:t>
            </w:r>
          </w:p>
        </w:tc>
        <w:tc>
          <w:tcPr>
            <w:tcW w:w="720" w:type="dxa"/>
            <w:tcBorders>
              <w:top w:val="single" w:sz="4" w:space="0" w:color="auto"/>
              <w:left w:val="single" w:sz="4" w:space="0" w:color="auto"/>
              <w:bottom w:val="single" w:sz="4" w:space="0" w:color="auto"/>
              <w:right w:val="single" w:sz="4" w:space="0" w:color="auto"/>
            </w:tcBorders>
            <w:hideMark/>
          </w:tcPr>
          <w:p w14:paraId="10F08864"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X</w:t>
            </w:r>
          </w:p>
        </w:tc>
        <w:tc>
          <w:tcPr>
            <w:tcW w:w="720" w:type="dxa"/>
            <w:tcBorders>
              <w:top w:val="single" w:sz="4" w:space="0" w:color="auto"/>
              <w:left w:val="single" w:sz="4" w:space="0" w:color="auto"/>
              <w:bottom w:val="single" w:sz="4" w:space="0" w:color="auto"/>
              <w:right w:val="single" w:sz="4" w:space="0" w:color="auto"/>
            </w:tcBorders>
          </w:tcPr>
          <w:p w14:paraId="76AD1A46"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69D5E73D"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14:paraId="4E14FA15"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2</w:t>
            </w:r>
          </w:p>
        </w:tc>
      </w:tr>
      <w:tr w:rsidR="0040215E" w:rsidRPr="00333CBD" w14:paraId="6B6E3611" w14:textId="77777777" w:rsidTr="00333CBD">
        <w:trPr>
          <w:jc w:val="center"/>
        </w:trPr>
        <w:tc>
          <w:tcPr>
            <w:tcW w:w="3330" w:type="dxa"/>
            <w:tcBorders>
              <w:top w:val="single" w:sz="4" w:space="0" w:color="auto"/>
              <w:left w:val="single" w:sz="4" w:space="0" w:color="auto"/>
              <w:bottom w:val="single" w:sz="4" w:space="0" w:color="auto"/>
              <w:right w:val="single" w:sz="4" w:space="0" w:color="auto"/>
            </w:tcBorders>
            <w:hideMark/>
          </w:tcPr>
          <w:p w14:paraId="21FACCF2" w14:textId="77777777" w:rsidR="0040215E" w:rsidRPr="00333CBD" w:rsidRDefault="0040215E" w:rsidP="008C5E32">
            <w:pPr>
              <w:keepNext/>
              <w:keepLines/>
              <w:tabs>
                <w:tab w:val="left" w:pos="220"/>
              </w:tabs>
              <w:autoSpaceDE w:val="0"/>
              <w:autoSpaceDN w:val="0"/>
              <w:adjustRightInd w:val="0"/>
              <w:spacing w:before="120" w:after="0"/>
              <w:jc w:val="both"/>
              <w:rPr>
                <w:rFonts w:ascii="Times New Roman" w:hAnsi="Times New Roman" w:cs="Times New Roman"/>
                <w:sz w:val="20"/>
                <w:szCs w:val="20"/>
              </w:rPr>
            </w:pPr>
            <w:r w:rsidRPr="00333CBD">
              <w:rPr>
                <w:rFonts w:ascii="Times New Roman" w:hAnsi="Times New Roman" w:cs="Times New Roman"/>
                <w:sz w:val="20"/>
                <w:szCs w:val="20"/>
              </w:rPr>
              <w:t>Comodidade</w:t>
            </w:r>
          </w:p>
        </w:tc>
        <w:tc>
          <w:tcPr>
            <w:tcW w:w="755" w:type="dxa"/>
            <w:tcBorders>
              <w:top w:val="single" w:sz="4" w:space="0" w:color="auto"/>
              <w:left w:val="single" w:sz="4" w:space="0" w:color="auto"/>
              <w:bottom w:val="single" w:sz="4" w:space="0" w:color="auto"/>
              <w:right w:val="single" w:sz="4" w:space="0" w:color="auto"/>
            </w:tcBorders>
            <w:hideMark/>
          </w:tcPr>
          <w:p w14:paraId="2D9536D5"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X</w:t>
            </w:r>
          </w:p>
        </w:tc>
        <w:tc>
          <w:tcPr>
            <w:tcW w:w="720" w:type="dxa"/>
            <w:tcBorders>
              <w:top w:val="single" w:sz="4" w:space="0" w:color="auto"/>
              <w:left w:val="single" w:sz="4" w:space="0" w:color="auto"/>
              <w:bottom w:val="single" w:sz="4" w:space="0" w:color="auto"/>
              <w:right w:val="single" w:sz="4" w:space="0" w:color="auto"/>
            </w:tcBorders>
          </w:tcPr>
          <w:p w14:paraId="506557D4"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5AE740AC"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74A8EC75"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0F844CE0"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14:paraId="6185F754"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1</w:t>
            </w:r>
          </w:p>
        </w:tc>
      </w:tr>
      <w:tr w:rsidR="0040215E" w:rsidRPr="00333CBD" w14:paraId="58319AB2" w14:textId="77777777" w:rsidTr="00333CBD">
        <w:trPr>
          <w:jc w:val="center"/>
        </w:trPr>
        <w:tc>
          <w:tcPr>
            <w:tcW w:w="3330" w:type="dxa"/>
            <w:tcBorders>
              <w:top w:val="single" w:sz="4" w:space="0" w:color="auto"/>
              <w:left w:val="single" w:sz="4" w:space="0" w:color="auto"/>
              <w:bottom w:val="single" w:sz="4" w:space="0" w:color="auto"/>
              <w:right w:val="single" w:sz="4" w:space="0" w:color="auto"/>
            </w:tcBorders>
            <w:hideMark/>
          </w:tcPr>
          <w:p w14:paraId="7E1D213C" w14:textId="77777777" w:rsidR="0040215E" w:rsidRPr="00333CBD" w:rsidRDefault="0040215E" w:rsidP="008C5E32">
            <w:pPr>
              <w:keepNext/>
              <w:keepLines/>
              <w:tabs>
                <w:tab w:val="left" w:pos="220"/>
              </w:tabs>
              <w:autoSpaceDE w:val="0"/>
              <w:autoSpaceDN w:val="0"/>
              <w:adjustRightInd w:val="0"/>
              <w:spacing w:before="120" w:after="0"/>
              <w:jc w:val="both"/>
              <w:rPr>
                <w:rFonts w:ascii="Times New Roman" w:hAnsi="Times New Roman" w:cs="Times New Roman"/>
                <w:sz w:val="20"/>
                <w:szCs w:val="20"/>
              </w:rPr>
            </w:pPr>
            <w:r w:rsidRPr="00333CBD">
              <w:rPr>
                <w:rFonts w:ascii="Times New Roman" w:hAnsi="Times New Roman" w:cs="Times New Roman"/>
                <w:sz w:val="20"/>
                <w:szCs w:val="20"/>
              </w:rPr>
              <w:t>Identificar-se com a profissão</w:t>
            </w:r>
          </w:p>
        </w:tc>
        <w:tc>
          <w:tcPr>
            <w:tcW w:w="755" w:type="dxa"/>
            <w:tcBorders>
              <w:top w:val="single" w:sz="4" w:space="0" w:color="auto"/>
              <w:left w:val="single" w:sz="4" w:space="0" w:color="auto"/>
              <w:bottom w:val="single" w:sz="4" w:space="0" w:color="auto"/>
              <w:right w:val="single" w:sz="4" w:space="0" w:color="auto"/>
            </w:tcBorders>
          </w:tcPr>
          <w:p w14:paraId="3E90ECC3"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58D7D951"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6BB8E884"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2FBD05F7"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019AB1DF"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X</w:t>
            </w:r>
          </w:p>
        </w:tc>
        <w:tc>
          <w:tcPr>
            <w:tcW w:w="1080" w:type="dxa"/>
            <w:tcBorders>
              <w:top w:val="single" w:sz="4" w:space="0" w:color="auto"/>
              <w:left w:val="single" w:sz="4" w:space="0" w:color="auto"/>
              <w:bottom w:val="single" w:sz="4" w:space="0" w:color="auto"/>
              <w:right w:val="single" w:sz="4" w:space="0" w:color="auto"/>
            </w:tcBorders>
            <w:hideMark/>
          </w:tcPr>
          <w:p w14:paraId="26A66306" w14:textId="77777777" w:rsidR="0040215E" w:rsidRPr="00333CBD" w:rsidRDefault="0040215E" w:rsidP="008C5E32">
            <w:pPr>
              <w:keepNext/>
              <w:keepLines/>
              <w:tabs>
                <w:tab w:val="left" w:pos="220"/>
              </w:tabs>
              <w:autoSpaceDE w:val="0"/>
              <w:autoSpaceDN w:val="0"/>
              <w:adjustRightInd w:val="0"/>
              <w:spacing w:before="120" w:after="0"/>
              <w:jc w:val="center"/>
              <w:rPr>
                <w:rFonts w:ascii="Times New Roman" w:hAnsi="Times New Roman" w:cs="Times New Roman"/>
                <w:sz w:val="20"/>
                <w:szCs w:val="20"/>
              </w:rPr>
            </w:pPr>
            <w:r w:rsidRPr="00333CBD">
              <w:rPr>
                <w:rFonts w:ascii="Times New Roman" w:hAnsi="Times New Roman" w:cs="Times New Roman"/>
                <w:sz w:val="20"/>
                <w:szCs w:val="20"/>
              </w:rPr>
              <w:t>1</w:t>
            </w:r>
          </w:p>
        </w:tc>
      </w:tr>
    </w:tbl>
    <w:p w14:paraId="020888E1" w14:textId="1C2BCAF6" w:rsidR="0040215E" w:rsidRPr="00A34E78" w:rsidRDefault="0040215E" w:rsidP="00517AAE">
      <w:pPr>
        <w:widowControl w:val="0"/>
        <w:tabs>
          <w:tab w:val="left" w:pos="220"/>
        </w:tabs>
        <w:autoSpaceDE w:val="0"/>
        <w:autoSpaceDN w:val="0"/>
        <w:adjustRightInd w:val="0"/>
        <w:spacing w:after="0" w:line="240" w:lineRule="auto"/>
        <w:jc w:val="center"/>
        <w:rPr>
          <w:rFonts w:ascii="Times New Roman" w:hAnsi="Times New Roman" w:cs="Times New Roman"/>
          <w:b/>
          <w:bCs/>
          <w:sz w:val="20"/>
          <w:szCs w:val="20"/>
        </w:rPr>
      </w:pPr>
      <w:r w:rsidRPr="00A34E78">
        <w:rPr>
          <w:rFonts w:ascii="Times New Roman" w:hAnsi="Times New Roman" w:cs="Times New Roman"/>
          <w:b/>
          <w:bCs/>
          <w:sz w:val="20"/>
          <w:szCs w:val="20"/>
        </w:rPr>
        <w:t xml:space="preserve">Fonte: </w:t>
      </w:r>
      <w:r w:rsidRPr="00A34E78">
        <w:rPr>
          <w:rFonts w:ascii="Times New Roman" w:hAnsi="Times New Roman" w:cs="Times New Roman"/>
          <w:sz w:val="20"/>
          <w:szCs w:val="20"/>
        </w:rPr>
        <w:t>Os autores (2020)</w:t>
      </w:r>
    </w:p>
    <w:p w14:paraId="5715F5B0" w14:textId="77777777" w:rsidR="00A34E78" w:rsidRPr="00517AAE" w:rsidRDefault="00A34E78" w:rsidP="001E04C2">
      <w:pPr>
        <w:widowControl w:val="0"/>
        <w:tabs>
          <w:tab w:val="left" w:pos="220"/>
        </w:tabs>
        <w:autoSpaceDE w:val="0"/>
        <w:autoSpaceDN w:val="0"/>
        <w:adjustRightInd w:val="0"/>
        <w:spacing w:after="0" w:line="240" w:lineRule="auto"/>
        <w:jc w:val="center"/>
        <w:rPr>
          <w:rFonts w:ascii="Times New Roman" w:hAnsi="Times New Roman" w:cs="Times New Roman"/>
          <w:b/>
          <w:bCs/>
          <w:sz w:val="24"/>
          <w:szCs w:val="24"/>
        </w:rPr>
      </w:pPr>
    </w:p>
    <w:p w14:paraId="1C77D23E" w14:textId="79EBC5E9" w:rsidR="0040215E" w:rsidRPr="00A34E78" w:rsidRDefault="00A34E78" w:rsidP="004F0926">
      <w:pPr>
        <w:pStyle w:val="Standard"/>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Conforme os resultados apresentados no </w:t>
      </w:r>
      <w:r w:rsidRPr="00091FB8">
        <w:rPr>
          <w:rFonts w:ascii="Times New Roman" w:hAnsi="Times New Roman"/>
          <w:sz w:val="24"/>
        </w:rPr>
        <w:t xml:space="preserve">quadro </w:t>
      </w:r>
      <w:r w:rsidR="002D48C7" w:rsidRPr="00091FB8">
        <w:rPr>
          <w:rFonts w:ascii="Times New Roman" w:hAnsi="Times New Roman"/>
          <w:sz w:val="24"/>
        </w:rPr>
        <w:t>4</w:t>
      </w:r>
      <w:r w:rsidRPr="00091FB8">
        <w:rPr>
          <w:rFonts w:ascii="Times New Roman" w:hAnsi="Times New Roman" w:cs="Times New Roman"/>
          <w:bCs/>
          <w:sz w:val="24"/>
          <w:szCs w:val="24"/>
        </w:rPr>
        <w:t>, pode</w:t>
      </w:r>
      <w:r>
        <w:rPr>
          <w:rFonts w:ascii="Times New Roman" w:hAnsi="Times New Roman" w:cs="Times New Roman"/>
          <w:bCs/>
          <w:sz w:val="24"/>
          <w:szCs w:val="24"/>
        </w:rPr>
        <w:t>-se verificar que e</w:t>
      </w:r>
      <w:r w:rsidR="0040215E" w:rsidRPr="00A34E78">
        <w:rPr>
          <w:rFonts w:ascii="Times New Roman" w:hAnsi="Times New Roman" w:cs="Times New Roman"/>
          <w:bCs/>
          <w:sz w:val="24"/>
          <w:szCs w:val="24"/>
        </w:rPr>
        <w:t>m relação aos fatores que mantém os docentes na profissão, a PF1 recordou-se que adentrou na docência, por querer ter filhos, além do acordo com o esposo para cuidá-los. Ela ressaltou ainda que iniciou na profissão</w:t>
      </w:r>
      <w:r>
        <w:rPr>
          <w:rFonts w:ascii="Times New Roman" w:hAnsi="Times New Roman" w:cs="Times New Roman"/>
          <w:bCs/>
          <w:sz w:val="24"/>
          <w:szCs w:val="24"/>
        </w:rPr>
        <w:t xml:space="preserve">, porque </w:t>
      </w:r>
      <w:r w:rsidR="0040215E" w:rsidRPr="00A34E78">
        <w:rPr>
          <w:rFonts w:ascii="Times New Roman" w:hAnsi="Times New Roman" w:cs="Times New Roman"/>
          <w:bCs/>
          <w:sz w:val="24"/>
          <w:szCs w:val="24"/>
        </w:rPr>
        <w:t>estava desempregada e, quando se aceitou como professora</w:t>
      </w:r>
      <w:r>
        <w:rPr>
          <w:rFonts w:ascii="Times New Roman" w:hAnsi="Times New Roman" w:cs="Times New Roman"/>
          <w:bCs/>
          <w:sz w:val="24"/>
          <w:szCs w:val="24"/>
        </w:rPr>
        <w:t xml:space="preserve">, </w:t>
      </w:r>
      <w:r w:rsidR="0040215E" w:rsidRPr="00A34E78">
        <w:rPr>
          <w:rFonts w:ascii="Times New Roman" w:hAnsi="Times New Roman" w:cs="Times New Roman"/>
          <w:bCs/>
          <w:sz w:val="24"/>
          <w:szCs w:val="24"/>
        </w:rPr>
        <w:t xml:space="preserve">não quis mais parar, principalmente, devido a carga horária e a flexibilidade de horários. A professora retrata ainda que começou a gostar da profissão e sentiu realizada como tal. A paixão pela profissão também foi a justificativa </w:t>
      </w:r>
      <w:r>
        <w:rPr>
          <w:rFonts w:ascii="Times New Roman" w:hAnsi="Times New Roman" w:cs="Times New Roman"/>
          <w:bCs/>
          <w:sz w:val="24"/>
          <w:szCs w:val="24"/>
        </w:rPr>
        <w:t>e</w:t>
      </w:r>
      <w:r w:rsidR="0040215E" w:rsidRPr="00A34E78">
        <w:rPr>
          <w:rFonts w:ascii="Times New Roman" w:hAnsi="Times New Roman" w:cs="Times New Roman"/>
          <w:bCs/>
          <w:sz w:val="24"/>
          <w:szCs w:val="24"/>
        </w:rPr>
        <w:t>d</w:t>
      </w:r>
      <w:r>
        <w:rPr>
          <w:rFonts w:ascii="Times New Roman" w:hAnsi="Times New Roman" w:cs="Times New Roman"/>
          <w:bCs/>
          <w:sz w:val="24"/>
          <w:szCs w:val="24"/>
        </w:rPr>
        <w:t>e</w:t>
      </w:r>
      <w:r w:rsidR="0040215E" w:rsidRPr="00A34E78">
        <w:rPr>
          <w:rFonts w:ascii="Times New Roman" w:hAnsi="Times New Roman" w:cs="Times New Roman"/>
          <w:bCs/>
          <w:sz w:val="24"/>
          <w:szCs w:val="24"/>
        </w:rPr>
        <w:t xml:space="preserve">PF2, </w:t>
      </w:r>
      <w:r>
        <w:rPr>
          <w:rFonts w:ascii="Times New Roman" w:hAnsi="Times New Roman" w:cs="Times New Roman"/>
          <w:bCs/>
          <w:sz w:val="24"/>
          <w:szCs w:val="24"/>
        </w:rPr>
        <w:t xml:space="preserve">pois </w:t>
      </w:r>
      <w:r w:rsidR="0040215E" w:rsidRPr="00A34E78">
        <w:rPr>
          <w:rFonts w:ascii="Times New Roman" w:hAnsi="Times New Roman" w:cs="Times New Roman"/>
          <w:bCs/>
          <w:sz w:val="24"/>
          <w:szCs w:val="24"/>
        </w:rPr>
        <w:t>retratou que ajudar outras pessoas a crescer, ou seja, ensinar seus alunos é algo muito gratificante.</w:t>
      </w:r>
    </w:p>
    <w:p w14:paraId="3BC95856" w14:textId="23A3006D" w:rsidR="0040215E" w:rsidRPr="00A34E78" w:rsidRDefault="0040215E" w:rsidP="004F0926">
      <w:pPr>
        <w:pStyle w:val="Standard"/>
        <w:spacing w:after="0" w:line="240" w:lineRule="auto"/>
        <w:ind w:firstLine="709"/>
        <w:jc w:val="both"/>
        <w:rPr>
          <w:rFonts w:ascii="Times New Roman" w:hAnsi="Times New Roman" w:cs="Times New Roman"/>
          <w:bCs/>
          <w:sz w:val="24"/>
          <w:szCs w:val="24"/>
        </w:rPr>
      </w:pPr>
      <w:r w:rsidRPr="00A34E78">
        <w:rPr>
          <w:rFonts w:ascii="Times New Roman" w:hAnsi="Times New Roman" w:cs="Times New Roman"/>
          <w:bCs/>
          <w:sz w:val="24"/>
          <w:szCs w:val="24"/>
        </w:rPr>
        <w:t>Além da questão financeira, assim como a PF2, o PM1 cit</w:t>
      </w:r>
      <w:r w:rsidR="00A34E78">
        <w:rPr>
          <w:rFonts w:ascii="Times New Roman" w:hAnsi="Times New Roman" w:cs="Times New Roman"/>
          <w:bCs/>
          <w:sz w:val="24"/>
          <w:szCs w:val="24"/>
        </w:rPr>
        <w:t xml:space="preserve">ou </w:t>
      </w:r>
      <w:r w:rsidRPr="00A34E78">
        <w:rPr>
          <w:rFonts w:ascii="Times New Roman" w:hAnsi="Times New Roman" w:cs="Times New Roman"/>
          <w:bCs/>
          <w:sz w:val="24"/>
          <w:szCs w:val="24"/>
        </w:rPr>
        <w:t>motivação de atuar como docente e os momentos nos quais interage com seus alunos. Enquanto o PM2 relat</w:t>
      </w:r>
      <w:r w:rsidR="00A34E78">
        <w:rPr>
          <w:rFonts w:ascii="Times New Roman" w:hAnsi="Times New Roman" w:cs="Times New Roman"/>
          <w:bCs/>
          <w:sz w:val="24"/>
          <w:szCs w:val="24"/>
        </w:rPr>
        <w:t xml:space="preserve">ou </w:t>
      </w:r>
      <w:r w:rsidRPr="00A34E78">
        <w:rPr>
          <w:rFonts w:ascii="Times New Roman" w:hAnsi="Times New Roman" w:cs="Times New Roman"/>
          <w:bCs/>
          <w:sz w:val="24"/>
          <w:szCs w:val="24"/>
        </w:rPr>
        <w:t xml:space="preserve">que começou a dar aula devido a necessidade de obter dinheiro, mas que também se apaixonou pela profissão e que isso também o motiva. </w:t>
      </w:r>
    </w:p>
    <w:p w14:paraId="364EB47C" w14:textId="77777777" w:rsidR="0040215E" w:rsidRDefault="0040215E" w:rsidP="004F0926">
      <w:pPr>
        <w:pStyle w:val="Standard"/>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Para </w:t>
      </w:r>
      <w:bookmarkStart w:id="55" w:name="_Hlk53160630"/>
      <w:r>
        <w:rPr>
          <w:rFonts w:ascii="Times New Roman" w:hAnsi="Times New Roman" w:cs="Times New Roman"/>
          <w:bCs/>
          <w:sz w:val="24"/>
          <w:szCs w:val="24"/>
        </w:rPr>
        <w:t>Moreira (1997</w:t>
      </w:r>
      <w:bookmarkEnd w:id="55"/>
      <w:r>
        <w:rPr>
          <w:rFonts w:ascii="Times New Roman" w:hAnsi="Times New Roman" w:cs="Times New Roman"/>
          <w:bCs/>
          <w:sz w:val="24"/>
          <w:szCs w:val="24"/>
        </w:rPr>
        <w:t>), há uma enorme complexidade em estudar o aspecto motivacional, pois, não é apenas este fator que age sobre a ação docente e, sim uma ampla gama de fatores característicos do próprio professor, dentre eles: seu processo de formação posicionamento filosófico, a maneira que leciona sua(s) disciplina(s) e principalmente, suas individualidades, pois assim como cada aluno possuí um próprio contexto no qual se insere, o professor também apresenta suas subjetividades.</w:t>
      </w:r>
    </w:p>
    <w:p w14:paraId="046EB957" w14:textId="15A3A9C9" w:rsidR="0040215E" w:rsidRDefault="0040215E" w:rsidP="004F0926">
      <w:pPr>
        <w:pStyle w:val="Standard"/>
        <w:spacing w:after="0" w:line="240" w:lineRule="auto"/>
        <w:ind w:firstLine="709"/>
        <w:jc w:val="both"/>
        <w:rPr>
          <w:rFonts w:ascii="Times New Roman" w:hAnsi="Times New Roman" w:cs="Times New Roman"/>
          <w:bCs/>
          <w:sz w:val="24"/>
          <w:szCs w:val="24"/>
        </w:rPr>
      </w:pPr>
      <w:r w:rsidRPr="00977137">
        <w:rPr>
          <w:rFonts w:ascii="Times New Roman" w:hAnsi="Times New Roman" w:cs="Times New Roman"/>
          <w:bCs/>
          <w:sz w:val="24"/>
          <w:szCs w:val="24"/>
        </w:rPr>
        <w:t xml:space="preserve">As características apresentadas anteriormente, podem ser trabalhadas pelo professor consigo mesmo enquanto realiza reflexões acerca da sua prática docente, seja com o conhecimento na ação, </w:t>
      </w:r>
      <w:r w:rsidRPr="00977137">
        <w:rPr>
          <w:rFonts w:ascii="Times New Roman" w:hAnsi="Times New Roman"/>
          <w:sz w:val="24"/>
        </w:rPr>
        <w:t>a reflexão na ação</w:t>
      </w:r>
      <w:r w:rsidR="00A34E78" w:rsidRPr="00977137">
        <w:rPr>
          <w:rFonts w:ascii="Times New Roman" w:hAnsi="Times New Roman" w:cs="Times New Roman"/>
          <w:bCs/>
          <w:sz w:val="24"/>
          <w:szCs w:val="24"/>
        </w:rPr>
        <w:t xml:space="preserve">, </w:t>
      </w:r>
      <w:r w:rsidRPr="00977137">
        <w:rPr>
          <w:rFonts w:ascii="Times New Roman" w:hAnsi="Times New Roman" w:cs="Times New Roman"/>
          <w:bCs/>
          <w:sz w:val="24"/>
          <w:szCs w:val="24"/>
        </w:rPr>
        <w:t xml:space="preserve">a reflexão sobre a ação e </w:t>
      </w:r>
      <w:r w:rsidRPr="00977137">
        <w:rPr>
          <w:rFonts w:ascii="Times New Roman" w:hAnsi="Times New Roman"/>
          <w:sz w:val="24"/>
        </w:rPr>
        <w:t>sobre a reflexão na ação</w:t>
      </w:r>
      <w:r w:rsidRPr="00977137">
        <w:rPr>
          <w:rFonts w:ascii="Times New Roman" w:hAnsi="Times New Roman" w:cs="Times New Roman"/>
          <w:bCs/>
          <w:sz w:val="24"/>
          <w:szCs w:val="24"/>
        </w:rPr>
        <w:t xml:space="preserve"> (LORENCINI JR, 2009)</w:t>
      </w:r>
      <w:r w:rsidR="00EC2844" w:rsidRPr="00977137">
        <w:rPr>
          <w:rFonts w:ascii="Times New Roman" w:hAnsi="Times New Roman" w:cs="Times New Roman"/>
          <w:bCs/>
          <w:sz w:val="24"/>
          <w:szCs w:val="24"/>
        </w:rPr>
        <w:t xml:space="preserve">. </w:t>
      </w:r>
      <w:r w:rsidRPr="00977137">
        <w:rPr>
          <w:rFonts w:ascii="Times New Roman" w:hAnsi="Times New Roman" w:cs="Times New Roman"/>
          <w:bCs/>
          <w:sz w:val="24"/>
          <w:szCs w:val="24"/>
        </w:rPr>
        <w:t>Tais</w:t>
      </w:r>
      <w:r>
        <w:rPr>
          <w:rFonts w:ascii="Times New Roman" w:hAnsi="Times New Roman" w:cs="Times New Roman"/>
          <w:bCs/>
          <w:sz w:val="24"/>
          <w:szCs w:val="24"/>
        </w:rPr>
        <w:t xml:space="preserve"> processos de reflexão podem ser alcançados individualmente, no </w:t>
      </w:r>
      <w:r w:rsidR="00EC2844">
        <w:rPr>
          <w:rFonts w:ascii="Times New Roman" w:hAnsi="Times New Roman" w:cs="Times New Roman"/>
          <w:bCs/>
          <w:sz w:val="24"/>
          <w:szCs w:val="24"/>
        </w:rPr>
        <w:t>entanto, também</w:t>
      </w:r>
      <w:r>
        <w:rPr>
          <w:rFonts w:ascii="Times New Roman" w:hAnsi="Times New Roman" w:cs="Times New Roman"/>
          <w:bCs/>
          <w:sz w:val="24"/>
          <w:szCs w:val="24"/>
        </w:rPr>
        <w:t xml:space="preserve"> podem ocorrer a partir da socialização de seus saberes com os demais professores e mesmo de entrevistas, como a fornecida para este trabalho. Nota-se que a reflexão é um passo importantíssimo para prosseguir na carreira docente, uma vez que quando </w:t>
      </w:r>
      <w:r>
        <w:rPr>
          <w:rFonts w:ascii="Times New Roman" w:hAnsi="Times New Roman" w:cs="Times New Roman"/>
          <w:bCs/>
          <w:sz w:val="24"/>
          <w:szCs w:val="24"/>
        </w:rPr>
        <w:lastRenderedPageBreak/>
        <w:t xml:space="preserve">profissionais se deparam com acontecimentos não recorrentes em suas rotinas, eles elaboram novas soluções a partir do processo reflexivo </w:t>
      </w:r>
      <w:bookmarkStart w:id="56" w:name="_Hlk53160635"/>
      <w:r>
        <w:rPr>
          <w:rFonts w:ascii="Times New Roman" w:hAnsi="Times New Roman" w:cs="Times New Roman"/>
          <w:bCs/>
          <w:sz w:val="24"/>
          <w:szCs w:val="24"/>
        </w:rPr>
        <w:t>(PIMENTA, 2012</w:t>
      </w:r>
      <w:bookmarkEnd w:id="56"/>
      <w:r>
        <w:rPr>
          <w:rFonts w:ascii="Times New Roman" w:hAnsi="Times New Roman" w:cs="Times New Roman"/>
          <w:bCs/>
          <w:sz w:val="24"/>
          <w:szCs w:val="24"/>
        </w:rPr>
        <w:t>).</w:t>
      </w:r>
    </w:p>
    <w:p w14:paraId="26C8EC3D" w14:textId="75C57DFB" w:rsidR="0040215E" w:rsidRDefault="0040215E" w:rsidP="004F0926">
      <w:pPr>
        <w:pStyle w:val="Standard"/>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O PM3 retrat</w:t>
      </w:r>
      <w:r w:rsidR="008C5E32">
        <w:rPr>
          <w:rFonts w:ascii="Times New Roman" w:hAnsi="Times New Roman" w:cs="Times New Roman"/>
          <w:bCs/>
          <w:sz w:val="24"/>
          <w:szCs w:val="24"/>
        </w:rPr>
        <w:t>ou</w:t>
      </w:r>
      <w:r>
        <w:rPr>
          <w:rFonts w:ascii="Times New Roman" w:hAnsi="Times New Roman" w:cs="Times New Roman"/>
          <w:bCs/>
          <w:sz w:val="24"/>
          <w:szCs w:val="24"/>
        </w:rPr>
        <w:t xml:space="preserve"> assim como seus colegas a questão de realização pessoal e contribuição com a sociedade. Há uma certa dificuldade de se relacionar esses dados, com os disponíveis na literatura, uma vez que pesquisas de permanência </w:t>
      </w:r>
      <w:r w:rsidR="00EC2844">
        <w:rPr>
          <w:rFonts w:ascii="Times New Roman" w:hAnsi="Times New Roman" w:cs="Times New Roman"/>
          <w:bCs/>
          <w:sz w:val="24"/>
          <w:szCs w:val="24"/>
        </w:rPr>
        <w:t>n</w:t>
      </w:r>
      <w:r>
        <w:rPr>
          <w:rFonts w:ascii="Times New Roman" w:hAnsi="Times New Roman" w:cs="Times New Roman"/>
          <w:bCs/>
          <w:sz w:val="24"/>
          <w:szCs w:val="24"/>
        </w:rPr>
        <w:t xml:space="preserve">a docência são realizadas principalmente, com professores de nível universitário. </w:t>
      </w:r>
    </w:p>
    <w:p w14:paraId="476A7C10" w14:textId="5DFDEC37" w:rsidR="00EC2844" w:rsidRDefault="0040215E" w:rsidP="004F0926">
      <w:pPr>
        <w:pStyle w:val="Standard"/>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De acordo </w:t>
      </w:r>
      <w:bookmarkStart w:id="57" w:name="_Hlk53160642"/>
      <w:bookmarkStart w:id="58" w:name="_Hlk50345689"/>
      <w:r>
        <w:rPr>
          <w:rFonts w:ascii="Times New Roman" w:hAnsi="Times New Roman" w:cs="Times New Roman"/>
          <w:bCs/>
          <w:sz w:val="24"/>
          <w:szCs w:val="24"/>
        </w:rPr>
        <w:t>Davoglio, Spagnolo e Santos (2017</w:t>
      </w:r>
      <w:bookmarkEnd w:id="57"/>
      <w:r>
        <w:rPr>
          <w:rFonts w:ascii="Times New Roman" w:hAnsi="Times New Roman" w:cs="Times New Roman"/>
          <w:bCs/>
          <w:sz w:val="24"/>
          <w:szCs w:val="24"/>
        </w:rPr>
        <w:t>)</w:t>
      </w:r>
      <w:r w:rsidR="00517AAE">
        <w:rPr>
          <w:rFonts w:ascii="Times New Roman" w:hAnsi="Times New Roman" w:cs="Times New Roman"/>
          <w:bCs/>
          <w:sz w:val="24"/>
          <w:szCs w:val="24"/>
        </w:rPr>
        <w:t>,</w:t>
      </w:r>
      <w:r>
        <w:rPr>
          <w:rFonts w:ascii="Times New Roman" w:hAnsi="Times New Roman" w:cs="Times New Roman"/>
          <w:bCs/>
          <w:sz w:val="24"/>
          <w:szCs w:val="24"/>
        </w:rPr>
        <w:t xml:space="preserve"> </w:t>
      </w:r>
      <w:bookmarkEnd w:id="58"/>
      <w:r>
        <w:rPr>
          <w:rFonts w:ascii="Times New Roman" w:hAnsi="Times New Roman" w:cs="Times New Roman"/>
          <w:bCs/>
          <w:sz w:val="24"/>
          <w:szCs w:val="24"/>
        </w:rPr>
        <w:t xml:space="preserve">dentre os critérios que os professores universitários continuam em suas profissões estão: o relacionamento com os alunos, estarem satisfeitos com a docência, a formação continuada, contribuição social, possuírem envolvimento com a pesquisa científica, </w:t>
      </w:r>
      <w:r w:rsidR="00EC2844">
        <w:rPr>
          <w:rFonts w:ascii="Times New Roman" w:hAnsi="Times New Roman" w:cs="Times New Roman"/>
          <w:bCs/>
          <w:sz w:val="24"/>
          <w:szCs w:val="24"/>
        </w:rPr>
        <w:t>por causa d</w:t>
      </w:r>
      <w:r>
        <w:rPr>
          <w:rFonts w:ascii="Times New Roman" w:hAnsi="Times New Roman" w:cs="Times New Roman"/>
          <w:bCs/>
          <w:sz w:val="24"/>
          <w:szCs w:val="24"/>
        </w:rPr>
        <w:t xml:space="preserve">a remuneração, estar presente no ambiente acadêmico, além dos desafios, prestígio e compartilhamento do conhecimento que possuem. </w:t>
      </w:r>
    </w:p>
    <w:p w14:paraId="051BAB64" w14:textId="043EBC2B" w:rsidR="0040215E" w:rsidRDefault="00EC2844" w:rsidP="004F0926">
      <w:pPr>
        <w:pStyle w:val="Standard"/>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De outro modo, os resultados obtidos nessa pesquisa, apontaram que </w:t>
      </w:r>
      <w:r w:rsidR="0040215E">
        <w:rPr>
          <w:rFonts w:ascii="Times New Roman" w:hAnsi="Times New Roman" w:cs="Times New Roman"/>
          <w:bCs/>
          <w:sz w:val="24"/>
          <w:szCs w:val="24"/>
        </w:rPr>
        <w:t>os</w:t>
      </w:r>
      <w:r w:rsidR="001E04C2">
        <w:rPr>
          <w:rFonts w:ascii="Times New Roman" w:hAnsi="Times New Roman" w:cs="Times New Roman"/>
          <w:bCs/>
          <w:sz w:val="24"/>
          <w:szCs w:val="24"/>
        </w:rPr>
        <w:t xml:space="preserve"> </w:t>
      </w:r>
      <w:r w:rsidR="0040215E">
        <w:rPr>
          <w:rFonts w:ascii="Times New Roman" w:hAnsi="Times New Roman" w:cs="Times New Roman"/>
          <w:bCs/>
          <w:sz w:val="24"/>
          <w:szCs w:val="24"/>
        </w:rPr>
        <w:t>fatores</w:t>
      </w:r>
      <w:r>
        <w:rPr>
          <w:rFonts w:ascii="Times New Roman" w:hAnsi="Times New Roman" w:cs="Times New Roman"/>
          <w:bCs/>
          <w:sz w:val="24"/>
          <w:szCs w:val="24"/>
        </w:rPr>
        <w:t>: relacionamento com os alunos, estarem satisfeitos com a docência, a formação continuada, contribuição social convergem com os dados de Davoglio</w:t>
      </w:r>
      <w:r w:rsidR="001E04C2">
        <w:rPr>
          <w:rFonts w:ascii="Times New Roman" w:hAnsi="Times New Roman" w:cs="Times New Roman"/>
          <w:bCs/>
          <w:sz w:val="24"/>
          <w:szCs w:val="24"/>
        </w:rPr>
        <w:t xml:space="preserve">, </w:t>
      </w:r>
      <w:r>
        <w:rPr>
          <w:rFonts w:ascii="Times New Roman" w:hAnsi="Times New Roman" w:cs="Times New Roman"/>
          <w:bCs/>
          <w:sz w:val="24"/>
          <w:szCs w:val="24"/>
        </w:rPr>
        <w:t>Spagnolo</w:t>
      </w:r>
      <w:r w:rsidR="001E04C2">
        <w:rPr>
          <w:rFonts w:ascii="Times New Roman" w:hAnsi="Times New Roman" w:cs="Times New Roman"/>
          <w:bCs/>
          <w:sz w:val="24"/>
          <w:szCs w:val="24"/>
        </w:rPr>
        <w:t xml:space="preserve"> e Santos (2017)</w:t>
      </w:r>
      <w:r w:rsidR="0040215E">
        <w:rPr>
          <w:rFonts w:ascii="Times New Roman" w:hAnsi="Times New Roman" w:cs="Times New Roman"/>
          <w:bCs/>
          <w:sz w:val="24"/>
          <w:szCs w:val="24"/>
        </w:rPr>
        <w:t>, enquanto os demais, ainda continuam sendo exclusividade do meio acadêmico</w:t>
      </w:r>
      <w:r>
        <w:rPr>
          <w:rFonts w:ascii="Times New Roman" w:hAnsi="Times New Roman" w:cs="Times New Roman"/>
          <w:bCs/>
          <w:sz w:val="24"/>
          <w:szCs w:val="24"/>
        </w:rPr>
        <w:t>, ou seja, do professor universitário</w:t>
      </w:r>
      <w:r w:rsidR="0040215E">
        <w:rPr>
          <w:rFonts w:ascii="Times New Roman" w:hAnsi="Times New Roman" w:cs="Times New Roman"/>
          <w:bCs/>
          <w:sz w:val="24"/>
          <w:szCs w:val="24"/>
        </w:rPr>
        <w:t xml:space="preserve">. </w:t>
      </w:r>
    </w:p>
    <w:p w14:paraId="4570E1D7" w14:textId="77777777" w:rsidR="00EC2844" w:rsidRDefault="0040215E" w:rsidP="004F0926">
      <w:pPr>
        <w:pStyle w:val="Standard"/>
        <w:spacing w:after="0" w:line="240" w:lineRule="auto"/>
        <w:ind w:firstLine="709"/>
        <w:jc w:val="both"/>
        <w:rPr>
          <w:rFonts w:ascii="Times New Roman" w:hAnsi="Times New Roman" w:cs="Times New Roman"/>
          <w:bCs/>
          <w:sz w:val="24"/>
          <w:szCs w:val="24"/>
        </w:rPr>
      </w:pPr>
      <w:bookmarkStart w:id="59" w:name="_Hlk53160647"/>
      <w:r>
        <w:rPr>
          <w:rFonts w:ascii="Times New Roman" w:hAnsi="Times New Roman" w:cs="Times New Roman"/>
          <w:bCs/>
          <w:sz w:val="24"/>
          <w:szCs w:val="24"/>
        </w:rPr>
        <w:t xml:space="preserve">Para </w:t>
      </w:r>
      <w:bookmarkStart w:id="60" w:name="_Hlk50345696"/>
      <w:r>
        <w:rPr>
          <w:rFonts w:ascii="Times New Roman" w:hAnsi="Times New Roman" w:cs="Times New Roman"/>
          <w:bCs/>
          <w:sz w:val="24"/>
          <w:szCs w:val="24"/>
        </w:rPr>
        <w:t>Ribeiro e Smeha (</w:t>
      </w:r>
      <w:bookmarkEnd w:id="59"/>
      <w:r>
        <w:rPr>
          <w:rFonts w:ascii="Times New Roman" w:hAnsi="Times New Roman" w:cs="Times New Roman"/>
          <w:bCs/>
          <w:sz w:val="24"/>
          <w:szCs w:val="24"/>
        </w:rPr>
        <w:t>2009</w:t>
      </w:r>
      <w:bookmarkEnd w:id="60"/>
      <w:r>
        <w:rPr>
          <w:rFonts w:ascii="Times New Roman" w:hAnsi="Times New Roman" w:cs="Times New Roman"/>
          <w:bCs/>
          <w:sz w:val="24"/>
          <w:szCs w:val="24"/>
        </w:rPr>
        <w:t>)</w:t>
      </w:r>
      <w:r w:rsidR="00EC2844">
        <w:rPr>
          <w:rFonts w:ascii="Times New Roman" w:hAnsi="Times New Roman" w:cs="Times New Roman"/>
          <w:bCs/>
          <w:sz w:val="24"/>
          <w:szCs w:val="24"/>
        </w:rPr>
        <w:t>,</w:t>
      </w:r>
      <w:r>
        <w:rPr>
          <w:rFonts w:ascii="Times New Roman" w:hAnsi="Times New Roman" w:cs="Times New Roman"/>
          <w:bCs/>
          <w:sz w:val="24"/>
          <w:szCs w:val="24"/>
        </w:rPr>
        <w:t xml:space="preserve"> no caso de professores universitários aposentados, continuar atuando é uma maneira de manter a saúde, retardar o envelhecimento e contribuir para a sociedade, fazendo parte do processo de formação de profissionais. </w:t>
      </w:r>
    </w:p>
    <w:p w14:paraId="118ADCE5" w14:textId="231A5D10" w:rsidR="0040215E" w:rsidRDefault="0040215E" w:rsidP="004F0926">
      <w:pPr>
        <w:pStyle w:val="Standard"/>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PF2 e PM3 destaca</w:t>
      </w:r>
      <w:r w:rsidR="00EC2844">
        <w:rPr>
          <w:rFonts w:ascii="Times New Roman" w:hAnsi="Times New Roman" w:cs="Times New Roman"/>
          <w:bCs/>
          <w:sz w:val="24"/>
          <w:szCs w:val="24"/>
        </w:rPr>
        <w:t>ra</w:t>
      </w:r>
      <w:r>
        <w:rPr>
          <w:rFonts w:ascii="Times New Roman" w:hAnsi="Times New Roman" w:cs="Times New Roman"/>
          <w:bCs/>
          <w:sz w:val="24"/>
          <w:szCs w:val="24"/>
        </w:rPr>
        <w:t>m também a importância da contribuição para a sociedade em sua fala, convergindo com o apresentado</w:t>
      </w:r>
      <w:bookmarkEnd w:id="50"/>
      <w:r>
        <w:rPr>
          <w:rFonts w:ascii="Times New Roman" w:hAnsi="Times New Roman" w:cs="Times New Roman"/>
          <w:bCs/>
          <w:sz w:val="24"/>
          <w:szCs w:val="24"/>
        </w:rPr>
        <w:t>. Baseado nessas afirmações, nota-se que ainda há muito para se contribuir com a área de formação docente e a aproximação de professores universitários com os da educação básica.</w:t>
      </w:r>
    </w:p>
    <w:p w14:paraId="24BCD969" w14:textId="112F008B" w:rsidR="004F0926" w:rsidRDefault="004F0926" w:rsidP="004F0926">
      <w:pPr>
        <w:widowControl w:val="0"/>
        <w:numPr>
          <w:ilvl w:val="0"/>
          <w:numId w:val="3"/>
        </w:numPr>
        <w:tabs>
          <w:tab w:val="left" w:pos="0"/>
          <w:tab w:val="left" w:pos="220"/>
        </w:tabs>
        <w:autoSpaceDE w:val="0"/>
        <w:autoSpaceDN w:val="0"/>
        <w:adjustRightInd w:val="0"/>
        <w:spacing w:before="240" w:after="240" w:line="240" w:lineRule="auto"/>
        <w:ind w:left="0" w:hanging="11"/>
        <w:jc w:val="both"/>
        <w:rPr>
          <w:rFonts w:ascii="Times New Roman" w:hAnsi="Times New Roman" w:cs="Times New Roman"/>
          <w:b/>
          <w:sz w:val="24"/>
          <w:szCs w:val="24"/>
        </w:rPr>
      </w:pPr>
      <w:r w:rsidRPr="004F0926">
        <w:rPr>
          <w:rFonts w:ascii="Times New Roman" w:hAnsi="Times New Roman" w:cs="Times New Roman"/>
          <w:b/>
          <w:sz w:val="24"/>
          <w:szCs w:val="24"/>
        </w:rPr>
        <w:t>Considerações Finais</w:t>
      </w:r>
    </w:p>
    <w:p w14:paraId="45EF3F0B" w14:textId="1733C195" w:rsidR="0083711F" w:rsidRPr="0083711F" w:rsidRDefault="00E83BB5" w:rsidP="00A74C85">
      <w:pPr>
        <w:widowControl w:val="0"/>
        <w:tabs>
          <w:tab w:val="left" w:pos="22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2433" w:rsidRPr="0083711F">
        <w:rPr>
          <w:rFonts w:ascii="Times New Roman" w:hAnsi="Times New Roman" w:cs="Times New Roman"/>
          <w:sz w:val="24"/>
          <w:szCs w:val="24"/>
          <w:highlight w:val="yellow"/>
        </w:rPr>
        <w:t xml:space="preserve">Foi possível evidenciar que </w:t>
      </w:r>
      <w:r w:rsidRPr="0083711F">
        <w:rPr>
          <w:rFonts w:ascii="Times New Roman" w:hAnsi="Times New Roman" w:cs="Times New Roman"/>
          <w:sz w:val="24"/>
          <w:szCs w:val="24"/>
          <w:highlight w:val="yellow"/>
        </w:rPr>
        <w:t>a</w:t>
      </w:r>
      <w:r w:rsidR="00F12433" w:rsidRPr="0083711F">
        <w:rPr>
          <w:rFonts w:ascii="Times New Roman" w:hAnsi="Times New Roman" w:cs="Times New Roman"/>
          <w:sz w:val="24"/>
          <w:szCs w:val="24"/>
          <w:highlight w:val="yellow"/>
        </w:rPr>
        <w:t xml:space="preserve"> História Oral foi um método efetivo para conhecer </w:t>
      </w:r>
      <w:r w:rsidR="00E3283D" w:rsidRPr="0083711F">
        <w:rPr>
          <w:rFonts w:ascii="Times New Roman" w:hAnsi="Times New Roman" w:cs="Times New Roman"/>
          <w:sz w:val="24"/>
          <w:szCs w:val="24"/>
          <w:highlight w:val="yellow"/>
        </w:rPr>
        <w:t xml:space="preserve">as narrativas de </w:t>
      </w:r>
      <w:r w:rsidRPr="0083711F">
        <w:rPr>
          <w:rFonts w:ascii="Times New Roman" w:hAnsi="Times New Roman" w:cs="Times New Roman"/>
          <w:sz w:val="24"/>
          <w:szCs w:val="24"/>
          <w:highlight w:val="yellow"/>
        </w:rPr>
        <w:t xml:space="preserve">quatro </w:t>
      </w:r>
      <w:r w:rsidR="00F12433" w:rsidRPr="0083711F">
        <w:rPr>
          <w:rFonts w:ascii="Times New Roman" w:hAnsi="Times New Roman" w:cs="Times New Roman"/>
          <w:sz w:val="24"/>
          <w:szCs w:val="24"/>
          <w:highlight w:val="yellow"/>
        </w:rPr>
        <w:t xml:space="preserve">professores </w:t>
      </w:r>
      <w:r w:rsidR="00E3283D" w:rsidRPr="0083711F">
        <w:rPr>
          <w:rFonts w:ascii="Times New Roman" w:hAnsi="Times New Roman" w:cs="Times New Roman"/>
          <w:sz w:val="24"/>
          <w:szCs w:val="24"/>
          <w:highlight w:val="yellow"/>
        </w:rPr>
        <w:t xml:space="preserve">que </w:t>
      </w:r>
      <w:r w:rsidRPr="0083711F">
        <w:rPr>
          <w:rFonts w:ascii="Times New Roman" w:hAnsi="Times New Roman" w:cs="Times New Roman"/>
          <w:sz w:val="24"/>
          <w:szCs w:val="24"/>
          <w:highlight w:val="yellow"/>
        </w:rPr>
        <w:t xml:space="preserve">não tiveram como primeira </w:t>
      </w:r>
      <w:r w:rsidR="00F12433" w:rsidRPr="0083711F">
        <w:rPr>
          <w:rFonts w:ascii="Times New Roman" w:hAnsi="Times New Roman" w:cs="Times New Roman"/>
          <w:sz w:val="24"/>
          <w:szCs w:val="24"/>
          <w:highlight w:val="yellow"/>
        </w:rPr>
        <w:t xml:space="preserve">opção </w:t>
      </w:r>
      <w:r w:rsidRPr="0083711F">
        <w:rPr>
          <w:rFonts w:ascii="Times New Roman" w:hAnsi="Times New Roman" w:cs="Times New Roman"/>
          <w:sz w:val="24"/>
          <w:szCs w:val="24"/>
          <w:highlight w:val="yellow"/>
        </w:rPr>
        <w:t xml:space="preserve">a </w:t>
      </w:r>
      <w:r w:rsidR="00E3283D" w:rsidRPr="0083711F">
        <w:rPr>
          <w:rFonts w:ascii="Times New Roman" w:hAnsi="Times New Roman" w:cs="Times New Roman"/>
          <w:sz w:val="24"/>
          <w:szCs w:val="24"/>
          <w:highlight w:val="yellow"/>
        </w:rPr>
        <w:t xml:space="preserve">modalidade </w:t>
      </w:r>
      <w:r w:rsidRPr="0083711F">
        <w:rPr>
          <w:rFonts w:ascii="Times New Roman" w:hAnsi="Times New Roman" w:cs="Times New Roman"/>
          <w:sz w:val="24"/>
          <w:szCs w:val="24"/>
          <w:highlight w:val="yellow"/>
        </w:rPr>
        <w:t>licenciatura</w:t>
      </w:r>
      <w:r w:rsidR="00E3283D" w:rsidRPr="0083711F">
        <w:rPr>
          <w:rFonts w:ascii="Times New Roman" w:hAnsi="Times New Roman" w:cs="Times New Roman"/>
          <w:sz w:val="24"/>
          <w:szCs w:val="24"/>
          <w:highlight w:val="yellow"/>
        </w:rPr>
        <w:t xml:space="preserve"> em Química, revelando que </w:t>
      </w:r>
      <w:r w:rsidRPr="0083711F">
        <w:rPr>
          <w:rFonts w:ascii="Times New Roman" w:hAnsi="Times New Roman" w:cs="Times New Roman"/>
          <w:sz w:val="24"/>
          <w:szCs w:val="24"/>
          <w:highlight w:val="yellow"/>
        </w:rPr>
        <w:t xml:space="preserve">acabaram por adentrar no curso por outros motivos, como afinidade com a disciplina de </w:t>
      </w:r>
      <w:r w:rsidR="00E3283D" w:rsidRPr="0083711F">
        <w:rPr>
          <w:rFonts w:ascii="Times New Roman" w:hAnsi="Times New Roman" w:cs="Times New Roman"/>
          <w:sz w:val="24"/>
          <w:szCs w:val="24"/>
          <w:highlight w:val="yellow"/>
        </w:rPr>
        <w:t>Química</w:t>
      </w:r>
      <w:r w:rsidRPr="0083711F">
        <w:rPr>
          <w:rFonts w:ascii="Times New Roman" w:hAnsi="Times New Roman" w:cs="Times New Roman"/>
          <w:sz w:val="24"/>
          <w:szCs w:val="24"/>
          <w:highlight w:val="yellow"/>
        </w:rPr>
        <w:t xml:space="preserve">, </w:t>
      </w:r>
      <w:r w:rsidR="0089512E" w:rsidRPr="0083711F">
        <w:rPr>
          <w:rFonts w:ascii="Times New Roman" w:hAnsi="Times New Roman" w:cs="Times New Roman"/>
          <w:sz w:val="24"/>
          <w:szCs w:val="24"/>
          <w:highlight w:val="yellow"/>
        </w:rPr>
        <w:t>não conseguir ingressar na sua primeira opção de curso por causa de motivos</w:t>
      </w:r>
      <w:r w:rsidRPr="0083711F">
        <w:rPr>
          <w:rFonts w:ascii="Times New Roman" w:hAnsi="Times New Roman" w:cs="Times New Roman"/>
          <w:sz w:val="24"/>
          <w:szCs w:val="24"/>
          <w:highlight w:val="yellow"/>
        </w:rPr>
        <w:t xml:space="preserve"> pessoais</w:t>
      </w:r>
      <w:r w:rsidR="00E3283D" w:rsidRPr="0083711F">
        <w:rPr>
          <w:rFonts w:ascii="Times New Roman" w:hAnsi="Times New Roman" w:cs="Times New Roman"/>
          <w:sz w:val="24"/>
          <w:szCs w:val="24"/>
          <w:highlight w:val="yellow"/>
        </w:rPr>
        <w:t xml:space="preserve">, </w:t>
      </w:r>
      <w:r w:rsidR="00E3283D" w:rsidRPr="00A74C85">
        <w:rPr>
          <w:rFonts w:ascii="Times New Roman" w:hAnsi="Times New Roman" w:cs="Times New Roman"/>
          <w:sz w:val="24"/>
          <w:szCs w:val="24"/>
          <w:highlight w:val="yellow"/>
        </w:rPr>
        <w:t xml:space="preserve">facilidade de </w:t>
      </w:r>
      <w:r w:rsidR="0089512E" w:rsidRPr="00A74C85">
        <w:rPr>
          <w:rFonts w:ascii="Times New Roman" w:hAnsi="Times New Roman" w:cs="Times New Roman"/>
          <w:sz w:val="24"/>
          <w:szCs w:val="24"/>
          <w:highlight w:val="yellow"/>
        </w:rPr>
        <w:t>entrar</w:t>
      </w:r>
      <w:r w:rsidR="00E3283D" w:rsidRPr="00A74C85">
        <w:rPr>
          <w:rFonts w:ascii="Times New Roman" w:hAnsi="Times New Roman" w:cs="Times New Roman"/>
          <w:sz w:val="24"/>
          <w:szCs w:val="24"/>
          <w:highlight w:val="yellow"/>
        </w:rPr>
        <w:t xml:space="preserve"> no ensino superior</w:t>
      </w:r>
      <w:r w:rsidR="0089512E" w:rsidRPr="00A74C85">
        <w:rPr>
          <w:rFonts w:ascii="Times New Roman" w:hAnsi="Times New Roman" w:cs="Times New Roman"/>
          <w:sz w:val="24"/>
          <w:szCs w:val="24"/>
          <w:highlight w:val="yellow"/>
        </w:rPr>
        <w:t xml:space="preserve"> por meio da modalidade licenciatura</w:t>
      </w:r>
      <w:r w:rsidR="0083711F" w:rsidRPr="00A74C85">
        <w:rPr>
          <w:rFonts w:ascii="Times New Roman" w:hAnsi="Times New Roman" w:cs="Times New Roman"/>
          <w:sz w:val="24"/>
          <w:szCs w:val="24"/>
          <w:highlight w:val="yellow"/>
        </w:rPr>
        <w:t xml:space="preserve">. Fato esse corriqueiro, principalmente das áreas exatas, porque muitas vezes há poucos candidatos para a oferta do número de vagas disponibilizadas. E, somente um professor falou ter escolhido o curso para ser professor. </w:t>
      </w:r>
    </w:p>
    <w:p w14:paraId="651A4319" w14:textId="77777777" w:rsidR="005C0961" w:rsidRPr="0025382F" w:rsidRDefault="0083711F" w:rsidP="00A74C85">
      <w:pPr>
        <w:widowControl w:val="0"/>
        <w:tabs>
          <w:tab w:val="left" w:pos="220"/>
        </w:tabs>
        <w:autoSpaceDE w:val="0"/>
        <w:autoSpaceDN w:val="0"/>
        <w:adjustRightInd w:val="0"/>
        <w:spacing w:after="0" w:line="240" w:lineRule="auto"/>
        <w:jc w:val="both"/>
        <w:rPr>
          <w:rFonts w:ascii="Times New Roman" w:hAnsi="Times New Roman" w:cs="Times New Roman"/>
          <w:sz w:val="24"/>
          <w:szCs w:val="24"/>
          <w:highlight w:val="yellow"/>
        </w:rPr>
      </w:pPr>
      <w:r w:rsidRPr="0083711F">
        <w:rPr>
          <w:rFonts w:ascii="Times New Roman" w:hAnsi="Times New Roman" w:cs="Times New Roman"/>
          <w:sz w:val="24"/>
          <w:szCs w:val="24"/>
        </w:rPr>
        <w:tab/>
      </w:r>
      <w:r w:rsidRPr="0083711F">
        <w:rPr>
          <w:rFonts w:ascii="Times New Roman" w:hAnsi="Times New Roman" w:cs="Times New Roman"/>
          <w:sz w:val="24"/>
          <w:szCs w:val="24"/>
        </w:rPr>
        <w:tab/>
      </w:r>
      <w:r w:rsidRPr="0083711F">
        <w:rPr>
          <w:rFonts w:ascii="Times New Roman" w:hAnsi="Times New Roman" w:cs="Times New Roman"/>
          <w:sz w:val="24"/>
          <w:szCs w:val="24"/>
          <w:highlight w:val="yellow"/>
        </w:rPr>
        <w:t xml:space="preserve">Em </w:t>
      </w:r>
      <w:r w:rsidRPr="0025382F">
        <w:rPr>
          <w:rFonts w:ascii="Times New Roman" w:hAnsi="Times New Roman" w:cs="Times New Roman"/>
          <w:sz w:val="24"/>
          <w:szCs w:val="24"/>
          <w:highlight w:val="yellow"/>
        </w:rPr>
        <w:t xml:space="preserve">relação aos motivos que levaram os professores a permanecerem na profissão, constatou-se a partir de cada história oral diversos fatores, dentre eles a importância da relação professor-aluno, sentirem que fazem a diferença para a sociedade e, principalmente a realização pessoal em estarem trabalhando como docentes. </w:t>
      </w:r>
    </w:p>
    <w:p w14:paraId="29A85556" w14:textId="3B9997C1" w:rsidR="005C0961" w:rsidRPr="0025382F" w:rsidRDefault="005C0961" w:rsidP="00A74C85">
      <w:pPr>
        <w:widowControl w:val="0"/>
        <w:tabs>
          <w:tab w:val="left" w:pos="220"/>
        </w:tabs>
        <w:autoSpaceDE w:val="0"/>
        <w:autoSpaceDN w:val="0"/>
        <w:adjustRightInd w:val="0"/>
        <w:spacing w:after="0" w:line="240" w:lineRule="auto"/>
        <w:jc w:val="both"/>
        <w:rPr>
          <w:rFonts w:ascii="Times New Roman" w:hAnsi="Times New Roman" w:cs="Times New Roman"/>
          <w:sz w:val="24"/>
          <w:szCs w:val="24"/>
          <w:highlight w:val="yellow"/>
        </w:rPr>
      </w:pPr>
      <w:r w:rsidRPr="0025382F">
        <w:rPr>
          <w:rFonts w:ascii="Times New Roman" w:hAnsi="Times New Roman" w:cs="Times New Roman"/>
          <w:sz w:val="24"/>
          <w:szCs w:val="24"/>
          <w:highlight w:val="yellow"/>
        </w:rPr>
        <w:tab/>
      </w:r>
      <w:r w:rsidRPr="0025382F">
        <w:rPr>
          <w:rFonts w:ascii="Times New Roman" w:hAnsi="Times New Roman" w:cs="Times New Roman"/>
          <w:sz w:val="24"/>
          <w:szCs w:val="24"/>
          <w:highlight w:val="yellow"/>
        </w:rPr>
        <w:tab/>
        <w:t xml:space="preserve">Diante dos resultados, verifica-se que mesmo não tendo sido a primeira opção de curso, a profissão para eles é gratificante, o que faz permanecerem como professores. Assim, entende-se que as características apresentadas são ímpares a profissão, pois permitem ao leitor conhecer, entender e, principalmente, o incentivar a escolher a carreira docente. </w:t>
      </w:r>
    </w:p>
    <w:p w14:paraId="7ED766CC" w14:textId="6436F530" w:rsidR="005C0961" w:rsidRDefault="00816682" w:rsidP="005C0961">
      <w:pPr>
        <w:widowControl w:val="0"/>
        <w:tabs>
          <w:tab w:val="left" w:pos="220"/>
        </w:tabs>
        <w:autoSpaceDE w:val="0"/>
        <w:autoSpaceDN w:val="0"/>
        <w:adjustRightInd w:val="0"/>
        <w:spacing w:after="0" w:line="240" w:lineRule="auto"/>
        <w:jc w:val="both"/>
        <w:rPr>
          <w:rFonts w:ascii="Times New Roman" w:hAnsi="Times New Roman" w:cs="Times New Roman"/>
          <w:sz w:val="24"/>
          <w:szCs w:val="24"/>
        </w:rPr>
      </w:pPr>
      <w:r w:rsidRPr="0025382F">
        <w:rPr>
          <w:rFonts w:ascii="Times New Roman" w:hAnsi="Times New Roman" w:cs="Times New Roman"/>
          <w:sz w:val="24"/>
          <w:szCs w:val="24"/>
          <w:highlight w:val="yellow"/>
        </w:rPr>
        <w:tab/>
      </w:r>
      <w:r w:rsidRPr="0025382F">
        <w:rPr>
          <w:rFonts w:ascii="Times New Roman" w:hAnsi="Times New Roman" w:cs="Times New Roman"/>
          <w:sz w:val="24"/>
          <w:szCs w:val="24"/>
          <w:highlight w:val="yellow"/>
        </w:rPr>
        <w:tab/>
      </w:r>
      <w:r w:rsidR="00613433" w:rsidRPr="0025382F">
        <w:rPr>
          <w:rFonts w:ascii="Times New Roman" w:hAnsi="Times New Roman" w:cs="Times New Roman"/>
          <w:sz w:val="24"/>
          <w:szCs w:val="24"/>
          <w:highlight w:val="yellow"/>
        </w:rPr>
        <w:t>Para estudos futuros, sugere-se a continuidade da pesquisa e divulgação dos resultados, porque o</w:t>
      </w:r>
      <w:r w:rsidRPr="0025382F">
        <w:rPr>
          <w:rFonts w:ascii="Times New Roman" w:hAnsi="Times New Roman" w:cs="Times New Roman"/>
          <w:sz w:val="24"/>
          <w:szCs w:val="24"/>
          <w:highlight w:val="yellow"/>
        </w:rPr>
        <w:t xml:space="preserve">bserva-se que, ainda há necessidade </w:t>
      </w:r>
      <w:r w:rsidR="005C0961" w:rsidRPr="0025382F">
        <w:rPr>
          <w:rFonts w:ascii="Times New Roman" w:hAnsi="Times New Roman" w:cs="Times New Roman"/>
          <w:sz w:val="24"/>
          <w:szCs w:val="24"/>
          <w:highlight w:val="yellow"/>
        </w:rPr>
        <w:t xml:space="preserve">de a </w:t>
      </w:r>
      <w:r w:rsidRPr="0025382F">
        <w:rPr>
          <w:rFonts w:ascii="Times New Roman" w:hAnsi="Times New Roman" w:cs="Times New Roman"/>
          <w:sz w:val="24"/>
          <w:szCs w:val="24"/>
          <w:highlight w:val="yellow"/>
        </w:rPr>
        <w:t>sociedade</w:t>
      </w:r>
      <w:r w:rsidR="00613433" w:rsidRPr="0025382F">
        <w:rPr>
          <w:rFonts w:ascii="Times New Roman" w:hAnsi="Times New Roman" w:cs="Times New Roman"/>
          <w:sz w:val="24"/>
          <w:szCs w:val="24"/>
          <w:highlight w:val="yellow"/>
        </w:rPr>
        <w:t xml:space="preserve"> compreender </w:t>
      </w:r>
      <w:r w:rsidR="005C0961" w:rsidRPr="0025382F">
        <w:rPr>
          <w:rFonts w:ascii="Times New Roman" w:hAnsi="Times New Roman" w:cs="Times New Roman"/>
          <w:sz w:val="24"/>
          <w:szCs w:val="24"/>
          <w:highlight w:val="yellow"/>
        </w:rPr>
        <w:t>d</w:t>
      </w:r>
      <w:r w:rsidR="00613433" w:rsidRPr="0025382F">
        <w:rPr>
          <w:rFonts w:ascii="Times New Roman" w:hAnsi="Times New Roman" w:cs="Times New Roman"/>
          <w:sz w:val="24"/>
          <w:szCs w:val="24"/>
          <w:highlight w:val="yellow"/>
        </w:rPr>
        <w:t>o que se trata a modalidade</w:t>
      </w:r>
      <w:r w:rsidR="005C0961" w:rsidRPr="0025382F">
        <w:rPr>
          <w:rFonts w:ascii="Times New Roman" w:hAnsi="Times New Roman" w:cs="Times New Roman"/>
          <w:sz w:val="24"/>
          <w:szCs w:val="24"/>
          <w:highlight w:val="yellow"/>
        </w:rPr>
        <w:t xml:space="preserve"> licenciatura</w:t>
      </w:r>
      <w:r w:rsidRPr="0025382F">
        <w:rPr>
          <w:rFonts w:ascii="Times New Roman" w:hAnsi="Times New Roman" w:cs="Times New Roman"/>
          <w:sz w:val="24"/>
          <w:szCs w:val="24"/>
          <w:highlight w:val="yellow"/>
        </w:rPr>
        <w:t xml:space="preserve">, </w:t>
      </w:r>
      <w:r w:rsidR="00613433" w:rsidRPr="0025382F">
        <w:rPr>
          <w:rFonts w:ascii="Times New Roman" w:hAnsi="Times New Roman" w:cs="Times New Roman"/>
          <w:sz w:val="24"/>
          <w:szCs w:val="24"/>
          <w:highlight w:val="yellow"/>
        </w:rPr>
        <w:t xml:space="preserve">o que possibilitaria </w:t>
      </w:r>
      <w:r w:rsidR="005C0961" w:rsidRPr="0025382F">
        <w:rPr>
          <w:rFonts w:ascii="Times New Roman" w:hAnsi="Times New Roman" w:cs="Times New Roman"/>
          <w:sz w:val="24"/>
          <w:szCs w:val="24"/>
          <w:highlight w:val="yellow"/>
        </w:rPr>
        <w:t xml:space="preserve">também </w:t>
      </w:r>
      <w:r w:rsidR="00613433" w:rsidRPr="0025382F">
        <w:rPr>
          <w:rFonts w:ascii="Times New Roman" w:hAnsi="Times New Roman" w:cs="Times New Roman"/>
          <w:sz w:val="24"/>
          <w:szCs w:val="24"/>
          <w:highlight w:val="yellow"/>
        </w:rPr>
        <w:t xml:space="preserve">um número maior de </w:t>
      </w:r>
      <w:r w:rsidRPr="0025382F">
        <w:rPr>
          <w:rFonts w:ascii="Times New Roman" w:hAnsi="Times New Roman" w:cs="Times New Roman"/>
          <w:sz w:val="24"/>
          <w:szCs w:val="24"/>
          <w:highlight w:val="yellow"/>
        </w:rPr>
        <w:t xml:space="preserve">candidatos </w:t>
      </w:r>
      <w:r w:rsidR="005C0961" w:rsidRPr="0025382F">
        <w:rPr>
          <w:rFonts w:ascii="Times New Roman" w:hAnsi="Times New Roman" w:cs="Times New Roman"/>
          <w:sz w:val="24"/>
          <w:szCs w:val="24"/>
          <w:highlight w:val="yellow"/>
        </w:rPr>
        <w:t xml:space="preserve">nesses </w:t>
      </w:r>
      <w:r w:rsidRPr="0025382F">
        <w:rPr>
          <w:rFonts w:ascii="Times New Roman" w:hAnsi="Times New Roman" w:cs="Times New Roman"/>
          <w:sz w:val="24"/>
          <w:szCs w:val="24"/>
          <w:highlight w:val="yellow"/>
        </w:rPr>
        <w:t>curso</w:t>
      </w:r>
      <w:r w:rsidR="00613433" w:rsidRPr="0025382F">
        <w:rPr>
          <w:rFonts w:ascii="Times New Roman" w:hAnsi="Times New Roman" w:cs="Times New Roman"/>
          <w:sz w:val="24"/>
          <w:szCs w:val="24"/>
          <w:highlight w:val="yellow"/>
        </w:rPr>
        <w:t>s. Enfatiza-se ainda</w:t>
      </w:r>
      <w:r w:rsidR="005C0961" w:rsidRPr="0025382F">
        <w:rPr>
          <w:rFonts w:ascii="Times New Roman" w:hAnsi="Times New Roman" w:cs="Times New Roman"/>
          <w:sz w:val="24"/>
          <w:szCs w:val="24"/>
          <w:highlight w:val="yellow"/>
        </w:rPr>
        <w:t xml:space="preserve"> a partir desses resultados que</w:t>
      </w:r>
      <w:r w:rsidR="00613433" w:rsidRPr="0025382F">
        <w:rPr>
          <w:rFonts w:ascii="Times New Roman" w:hAnsi="Times New Roman" w:cs="Times New Roman"/>
          <w:sz w:val="24"/>
          <w:szCs w:val="24"/>
          <w:highlight w:val="yellow"/>
        </w:rPr>
        <w:t>,</w:t>
      </w:r>
      <w:r w:rsidR="005C0961" w:rsidRPr="0025382F">
        <w:rPr>
          <w:rFonts w:ascii="Times New Roman" w:hAnsi="Times New Roman" w:cs="Times New Roman"/>
          <w:sz w:val="24"/>
          <w:szCs w:val="24"/>
          <w:highlight w:val="yellow"/>
        </w:rPr>
        <w:t xml:space="preserve"> discutir tais temáticas nas</w:t>
      </w:r>
      <w:r w:rsidR="00613433" w:rsidRPr="0025382F">
        <w:rPr>
          <w:rFonts w:ascii="Times New Roman" w:hAnsi="Times New Roman" w:cs="Times New Roman"/>
          <w:sz w:val="24"/>
          <w:szCs w:val="24"/>
          <w:highlight w:val="yellow"/>
        </w:rPr>
        <w:t xml:space="preserve"> </w:t>
      </w:r>
      <w:r w:rsidR="005C0961" w:rsidRPr="0025382F">
        <w:rPr>
          <w:rFonts w:ascii="Times New Roman" w:hAnsi="Times New Roman" w:cs="Times New Roman"/>
          <w:sz w:val="24"/>
          <w:szCs w:val="24"/>
          <w:highlight w:val="yellow"/>
        </w:rPr>
        <w:t>instituições de ensino superior, auxiliam verificar as demandas de cursos de licenciaturas para atender de fato o que está preconizados nas Diretrizes Curriculares Nacionais para a Formação inicial para professores da Educação Básica.</w:t>
      </w:r>
    </w:p>
    <w:p w14:paraId="2B692933" w14:textId="7C5E5F8B" w:rsidR="0025382F" w:rsidRDefault="0025382F" w:rsidP="005C0961">
      <w:pPr>
        <w:widowControl w:val="0"/>
        <w:tabs>
          <w:tab w:val="left" w:pos="220"/>
        </w:tabs>
        <w:autoSpaceDE w:val="0"/>
        <w:autoSpaceDN w:val="0"/>
        <w:adjustRightInd w:val="0"/>
        <w:spacing w:after="0" w:line="240" w:lineRule="auto"/>
        <w:jc w:val="both"/>
        <w:rPr>
          <w:rFonts w:ascii="Times New Roman" w:hAnsi="Times New Roman" w:cs="Times New Roman"/>
          <w:sz w:val="24"/>
          <w:szCs w:val="24"/>
        </w:rPr>
      </w:pPr>
    </w:p>
    <w:p w14:paraId="2C67DF55" w14:textId="77777777" w:rsidR="0025382F" w:rsidRPr="0025382F" w:rsidRDefault="0025382F" w:rsidP="0025382F">
      <w:pPr>
        <w:spacing w:after="0" w:line="240" w:lineRule="auto"/>
        <w:ind w:firstLine="708"/>
        <w:jc w:val="both"/>
        <w:rPr>
          <w:rFonts w:ascii="Times New Roman" w:hAnsi="Times New Roman" w:cs="Times New Roman"/>
          <w:strike/>
          <w:sz w:val="24"/>
          <w:szCs w:val="24"/>
        </w:rPr>
      </w:pPr>
      <w:r w:rsidRPr="0025382F">
        <w:rPr>
          <w:rFonts w:ascii="Times New Roman" w:hAnsi="Times New Roman" w:cs="Times New Roman"/>
          <w:strike/>
          <w:sz w:val="24"/>
          <w:szCs w:val="24"/>
        </w:rPr>
        <w:lastRenderedPageBreak/>
        <w:t xml:space="preserve">A História Oral foi um método efetivo para pesquisar e estudar a respeito dos processos de formação docente, pois permitiu coletar informações extremamente detalhadas, com riqueza de pontos de vistas de cada professor para efetivar e analisar os motivos que </w:t>
      </w:r>
      <w:r w:rsidRPr="0025382F">
        <w:rPr>
          <w:rFonts w:ascii="Times New Roman" w:hAnsi="Times New Roman"/>
          <w:strike/>
          <w:sz w:val="24"/>
        </w:rPr>
        <w:t>os levaram a escolher e a permanecer nessa profissão.</w:t>
      </w:r>
    </w:p>
    <w:p w14:paraId="27EF81F8" w14:textId="77777777" w:rsidR="0025382F" w:rsidRPr="0025382F" w:rsidRDefault="0025382F" w:rsidP="0025382F">
      <w:pPr>
        <w:widowControl w:val="0"/>
        <w:tabs>
          <w:tab w:val="left" w:pos="220"/>
        </w:tabs>
        <w:autoSpaceDE w:val="0"/>
        <w:autoSpaceDN w:val="0"/>
        <w:adjustRightInd w:val="0"/>
        <w:spacing w:after="0" w:line="240" w:lineRule="auto"/>
        <w:ind w:firstLine="709"/>
        <w:jc w:val="both"/>
        <w:rPr>
          <w:rFonts w:ascii="Times New Roman" w:hAnsi="Times New Roman" w:cs="Times New Roman"/>
          <w:strike/>
          <w:sz w:val="24"/>
          <w:szCs w:val="24"/>
        </w:rPr>
      </w:pPr>
      <w:r w:rsidRPr="0025382F">
        <w:rPr>
          <w:rFonts w:ascii="Times New Roman" w:hAnsi="Times New Roman" w:cs="Times New Roman"/>
          <w:strike/>
          <w:sz w:val="24"/>
          <w:szCs w:val="24"/>
        </w:rPr>
        <w:t xml:space="preserve">Ainda que por muitas vezes não fossem a primeira opção à docência, ou mesmo um curso atraente a licenciatura, devido ao desprestígio social e por não apresentar uma remuneração adequada, conforme citado por alguns dos entrevistados, a profissão docente para eles é extremamente gratificante, o que faz permanecerem como professores. </w:t>
      </w:r>
    </w:p>
    <w:p w14:paraId="2A59C283" w14:textId="77777777" w:rsidR="0025382F" w:rsidRPr="0025382F" w:rsidRDefault="0025382F" w:rsidP="0025382F">
      <w:pPr>
        <w:widowControl w:val="0"/>
        <w:tabs>
          <w:tab w:val="left" w:pos="220"/>
        </w:tabs>
        <w:autoSpaceDE w:val="0"/>
        <w:autoSpaceDN w:val="0"/>
        <w:adjustRightInd w:val="0"/>
        <w:spacing w:after="0" w:line="240" w:lineRule="auto"/>
        <w:ind w:firstLine="709"/>
        <w:jc w:val="both"/>
        <w:rPr>
          <w:rFonts w:ascii="Times New Roman" w:hAnsi="Times New Roman" w:cs="Times New Roman"/>
          <w:strike/>
          <w:sz w:val="24"/>
          <w:szCs w:val="24"/>
        </w:rPr>
      </w:pPr>
      <w:r w:rsidRPr="0025382F">
        <w:rPr>
          <w:rFonts w:ascii="Times New Roman" w:hAnsi="Times New Roman" w:cs="Times New Roman"/>
          <w:strike/>
          <w:sz w:val="24"/>
          <w:szCs w:val="24"/>
        </w:rPr>
        <w:t xml:space="preserve">A partir de cada história oral apresentada por cada um dos professores, pode-se compreender que diversos fatores culminaram para que se mantivessem atuando, dentre eles a importância da relação professor-aluno, sentirem que fazem a diferença para a sociedade e, principalmente a realização pessoal em estarem trabalhando como docentes. </w:t>
      </w:r>
    </w:p>
    <w:p w14:paraId="5087F700" w14:textId="77777777" w:rsidR="0025382F" w:rsidRPr="0025382F" w:rsidRDefault="0025382F" w:rsidP="0025382F">
      <w:pPr>
        <w:widowControl w:val="0"/>
        <w:tabs>
          <w:tab w:val="left" w:pos="220"/>
        </w:tabs>
        <w:autoSpaceDE w:val="0"/>
        <w:autoSpaceDN w:val="0"/>
        <w:adjustRightInd w:val="0"/>
        <w:spacing w:after="0" w:line="240" w:lineRule="auto"/>
        <w:ind w:firstLine="709"/>
        <w:jc w:val="both"/>
        <w:rPr>
          <w:rFonts w:ascii="Times New Roman" w:hAnsi="Times New Roman" w:cs="Times New Roman"/>
          <w:strike/>
          <w:sz w:val="24"/>
          <w:szCs w:val="24"/>
        </w:rPr>
      </w:pPr>
      <w:r w:rsidRPr="0025382F">
        <w:rPr>
          <w:rFonts w:ascii="Times New Roman" w:hAnsi="Times New Roman" w:cs="Times New Roman"/>
          <w:strike/>
          <w:sz w:val="24"/>
          <w:szCs w:val="24"/>
        </w:rPr>
        <w:t>Os resultados apresentados são extremamente significativos, pois evidenciam características ímpar a profissão, como o incentivo para que mais pessoas sigam a carreira docente. E, também oportuniza que sejam realizadas mais pesquisas na área</w:t>
      </w:r>
    </w:p>
    <w:p w14:paraId="0B1BABEC" w14:textId="77777777" w:rsidR="0025382F" w:rsidRPr="0025382F" w:rsidRDefault="0025382F" w:rsidP="0025382F">
      <w:pPr>
        <w:widowControl w:val="0"/>
        <w:tabs>
          <w:tab w:val="left" w:pos="220"/>
        </w:tabs>
        <w:autoSpaceDE w:val="0"/>
        <w:autoSpaceDN w:val="0"/>
        <w:adjustRightInd w:val="0"/>
        <w:spacing w:after="0" w:line="240" w:lineRule="auto"/>
        <w:ind w:firstLine="709"/>
        <w:jc w:val="both"/>
        <w:rPr>
          <w:rFonts w:ascii="Times New Roman" w:hAnsi="Times New Roman" w:cs="Times New Roman"/>
          <w:strike/>
          <w:sz w:val="24"/>
          <w:szCs w:val="24"/>
        </w:rPr>
      </w:pPr>
      <w:r w:rsidRPr="0025382F">
        <w:rPr>
          <w:rFonts w:ascii="Times New Roman" w:hAnsi="Times New Roman" w:cs="Times New Roman"/>
          <w:strike/>
          <w:sz w:val="24"/>
          <w:szCs w:val="24"/>
        </w:rPr>
        <w:t>Ressaltamos que quando o professor refrete sobre sua prática pedagógica em detrimento da racionalidade técnica, consegue compreender as diferentes realidades no contexto de seus alunos e aproximar-se ainda mais deles, melhorando a relação professor-aluno e buscando solucionar os possíveis problemas que possam a vir decorrer durante os processos de ensino e de aprendizagem.</w:t>
      </w:r>
    </w:p>
    <w:p w14:paraId="5F270320" w14:textId="77777777" w:rsidR="00816682" w:rsidRDefault="00816682" w:rsidP="00A74C85">
      <w:pPr>
        <w:widowControl w:val="0"/>
        <w:tabs>
          <w:tab w:val="left" w:pos="220"/>
        </w:tabs>
        <w:autoSpaceDE w:val="0"/>
        <w:autoSpaceDN w:val="0"/>
        <w:adjustRightInd w:val="0"/>
        <w:spacing w:after="0" w:line="240" w:lineRule="auto"/>
        <w:jc w:val="both"/>
        <w:rPr>
          <w:rFonts w:ascii="Times New Roman" w:hAnsi="Times New Roman" w:cs="Times New Roman"/>
          <w:sz w:val="24"/>
          <w:szCs w:val="24"/>
        </w:rPr>
      </w:pPr>
    </w:p>
    <w:p w14:paraId="794252F0" w14:textId="25C76E4A" w:rsidR="00F6203B" w:rsidRPr="00E9669C" w:rsidRDefault="00F6203B" w:rsidP="002F67A6">
      <w:pPr>
        <w:pStyle w:val="NormalWeb"/>
        <w:spacing w:before="0" w:beforeAutospacing="0" w:after="0" w:afterAutospacing="0"/>
        <w:contextualSpacing/>
        <w:rPr>
          <w:b/>
          <w:bCs/>
        </w:rPr>
      </w:pPr>
      <w:r w:rsidRPr="00E9669C">
        <w:rPr>
          <w:b/>
          <w:bCs/>
        </w:rPr>
        <w:t>Referências</w:t>
      </w:r>
    </w:p>
    <w:p w14:paraId="44DB02D6" w14:textId="77777777" w:rsidR="00D431C2" w:rsidRPr="00E9669C" w:rsidRDefault="00D431C2" w:rsidP="002F67A6">
      <w:pPr>
        <w:pStyle w:val="NormalWeb"/>
        <w:spacing w:before="0" w:beforeAutospacing="0" w:after="0" w:afterAutospacing="0"/>
        <w:contextualSpacing/>
        <w:rPr>
          <w:b/>
          <w:bCs/>
        </w:rPr>
      </w:pPr>
    </w:p>
    <w:p w14:paraId="7FAB2FD6" w14:textId="77777777" w:rsidR="001A0818" w:rsidRPr="004F0926"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r w:rsidRPr="004F0926">
        <w:rPr>
          <w:rFonts w:ascii="Times New Roman" w:hAnsi="Times New Roman"/>
          <w:sz w:val="24"/>
          <w:szCs w:val="24"/>
        </w:rPr>
        <w:t xml:space="preserve">ALVES, M. C. O. S. A importância da história oral como metodologia de pesquisa In: SEMANA DE HISTÓRIA DO PONTAL, 6., 2016, Uberlândia. </w:t>
      </w:r>
      <w:r w:rsidRPr="004F0926">
        <w:rPr>
          <w:rFonts w:ascii="Times New Roman" w:hAnsi="Times New Roman"/>
          <w:b/>
          <w:bCs/>
          <w:sz w:val="24"/>
          <w:szCs w:val="24"/>
        </w:rPr>
        <w:t>Anais…</w:t>
      </w:r>
      <w:r w:rsidRPr="004F0926">
        <w:rPr>
          <w:rFonts w:ascii="Times New Roman" w:hAnsi="Times New Roman"/>
          <w:sz w:val="24"/>
          <w:szCs w:val="24"/>
        </w:rPr>
        <w:t xml:space="preserve"> Uberlândia: UFU, 2016.</w:t>
      </w:r>
    </w:p>
    <w:p w14:paraId="6557307B" w14:textId="1AEB4B5E" w:rsidR="001A0818" w:rsidRPr="004F0926"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r w:rsidRPr="004F0926">
        <w:rPr>
          <w:rFonts w:ascii="Times New Roman" w:hAnsi="Times New Roman"/>
          <w:sz w:val="24"/>
          <w:szCs w:val="24"/>
        </w:rPr>
        <w:br/>
        <w:t>ARROIO, A. et al. O show da Química: motivando o interesse científico.</w:t>
      </w:r>
      <w:r w:rsidRPr="004F0926">
        <w:rPr>
          <w:rFonts w:ascii="Times New Roman" w:hAnsi="Times New Roman"/>
          <w:b/>
          <w:bCs/>
          <w:sz w:val="24"/>
          <w:szCs w:val="24"/>
        </w:rPr>
        <w:t xml:space="preserve"> Química Nova</w:t>
      </w:r>
      <w:r w:rsidR="000C703A">
        <w:rPr>
          <w:rFonts w:ascii="Times New Roman" w:hAnsi="Times New Roman"/>
          <w:sz w:val="24"/>
          <w:szCs w:val="24"/>
        </w:rPr>
        <w:t xml:space="preserve">, </w:t>
      </w:r>
      <w:r w:rsidRPr="004F0926">
        <w:rPr>
          <w:rFonts w:ascii="Times New Roman" w:hAnsi="Times New Roman"/>
          <w:sz w:val="24"/>
          <w:szCs w:val="24"/>
        </w:rPr>
        <w:t>v. 29, n. 1, p.</w:t>
      </w:r>
      <w:r w:rsidR="00F97BC9">
        <w:rPr>
          <w:rFonts w:ascii="Times New Roman" w:hAnsi="Times New Roman"/>
          <w:sz w:val="24"/>
          <w:szCs w:val="24"/>
        </w:rPr>
        <w:t xml:space="preserve"> </w:t>
      </w:r>
      <w:r w:rsidRPr="004F0926">
        <w:rPr>
          <w:rFonts w:ascii="Times New Roman" w:hAnsi="Times New Roman"/>
          <w:sz w:val="24"/>
          <w:szCs w:val="24"/>
        </w:rPr>
        <w:t>173-178, 2006.</w:t>
      </w:r>
    </w:p>
    <w:p w14:paraId="5E73CBEA" w14:textId="62471D76" w:rsidR="001A0818" w:rsidRPr="00075FD7" w:rsidRDefault="001A0818" w:rsidP="004F0926">
      <w:pPr>
        <w:widowControl w:val="0"/>
        <w:tabs>
          <w:tab w:val="left" w:pos="220"/>
        </w:tabs>
        <w:autoSpaceDE w:val="0"/>
        <w:autoSpaceDN w:val="0"/>
        <w:adjustRightInd w:val="0"/>
        <w:spacing w:after="0" w:line="240" w:lineRule="auto"/>
        <w:rPr>
          <w:rFonts w:ascii="Times New Roman" w:hAnsi="Times New Roman"/>
          <w:sz w:val="24"/>
          <w:szCs w:val="24"/>
          <w:shd w:val="clear" w:color="auto" w:fill="FFFFFF"/>
        </w:rPr>
      </w:pPr>
      <w:r w:rsidRPr="004F0926">
        <w:rPr>
          <w:rFonts w:ascii="Times New Roman" w:hAnsi="Times New Roman"/>
          <w:sz w:val="24"/>
          <w:szCs w:val="24"/>
        </w:rPr>
        <w:br/>
      </w:r>
      <w:r w:rsidRPr="004F0926">
        <w:rPr>
          <w:rFonts w:ascii="Times New Roman" w:hAnsi="Times New Roman"/>
          <w:sz w:val="24"/>
          <w:szCs w:val="24"/>
          <w:shd w:val="clear" w:color="auto" w:fill="FFFFFF"/>
        </w:rPr>
        <w:t xml:space="preserve">BAPTSITONE, G. F. </w:t>
      </w:r>
      <w:r w:rsidRPr="004F0926">
        <w:rPr>
          <w:rFonts w:ascii="Times New Roman" w:hAnsi="Times New Roman"/>
          <w:b/>
          <w:bCs/>
          <w:sz w:val="24"/>
          <w:szCs w:val="24"/>
          <w:shd w:val="clear" w:color="auto" w:fill="FFFFFF"/>
        </w:rPr>
        <w:t xml:space="preserve">Histórias orais de educadores: </w:t>
      </w:r>
      <w:r w:rsidRPr="004F0926">
        <w:rPr>
          <w:rFonts w:ascii="Times New Roman" w:hAnsi="Times New Roman"/>
          <w:sz w:val="24"/>
          <w:szCs w:val="24"/>
          <w:shd w:val="clear" w:color="auto" w:fill="FFFFFF"/>
        </w:rPr>
        <w:t>narrativas de como me tornei docente e necessidade formativas. 2019. 79 p. Trabalho de Conclusão de Curso (Curso de Licenciatura em Química). Universidade Tecnológica Federal do Paraná - UTFPR. Londrina, Paraná.</w:t>
      </w:r>
    </w:p>
    <w:p w14:paraId="3C6E55A5" w14:textId="30AF4F49" w:rsidR="00223D82" w:rsidRPr="00223D82" w:rsidRDefault="001A0818" w:rsidP="004F0926">
      <w:pPr>
        <w:widowControl w:val="0"/>
        <w:tabs>
          <w:tab w:val="left" w:pos="220"/>
        </w:tabs>
        <w:autoSpaceDE w:val="0"/>
        <w:autoSpaceDN w:val="0"/>
        <w:adjustRightInd w:val="0"/>
        <w:spacing w:after="0" w:line="240" w:lineRule="auto"/>
        <w:rPr>
          <w:rFonts w:ascii="Times New Roman" w:hAnsi="Times New Roman" w:cs="Times New Roman"/>
          <w:sz w:val="24"/>
          <w:szCs w:val="24"/>
          <w:shd w:val="clear" w:color="auto" w:fill="FFFFFF"/>
        </w:rPr>
      </w:pPr>
      <w:r w:rsidRPr="004F0926">
        <w:rPr>
          <w:rFonts w:ascii="Times New Roman" w:hAnsi="Times New Roman"/>
          <w:sz w:val="24"/>
          <w:szCs w:val="24"/>
        </w:rPr>
        <w:br/>
      </w:r>
      <w:r w:rsidR="00223D82" w:rsidRPr="00223D82">
        <w:rPr>
          <w:rFonts w:ascii="Times New Roman" w:hAnsi="Times New Roman" w:cs="Times New Roman"/>
          <w:sz w:val="24"/>
          <w:szCs w:val="24"/>
          <w:highlight w:val="yellow"/>
          <w:shd w:val="clear" w:color="auto" w:fill="FFFFFF"/>
        </w:rPr>
        <w:t xml:space="preserve">BRASIL. Ministério da Educação. Conselho Nacional de Educação. Conselho Pleno. Resolução CNE/CP nº 2, de 20 de dezembro de 2019. Define as Diretrizes Curriculares Nacionais para a Formação Inicial de Professores para a Educação Básica e institui a Base Nacional Comum para a Formação Inicial de Professores da Educação Básica (BNC-Formação). 2019. Disponível em: </w:t>
      </w:r>
      <w:r w:rsidR="00223D82" w:rsidRPr="00223D82">
        <w:rPr>
          <w:rFonts w:ascii="Times New Roman" w:hAnsi="Times New Roman" w:cs="Times New Roman"/>
          <w:color w:val="202124"/>
          <w:sz w:val="24"/>
          <w:szCs w:val="24"/>
          <w:highlight w:val="yellow"/>
          <w:shd w:val="clear" w:color="auto" w:fill="FFFFFF"/>
        </w:rPr>
        <w:t>&lt;</w:t>
      </w:r>
      <w:r w:rsidR="00223D82" w:rsidRPr="00223D82">
        <w:rPr>
          <w:rFonts w:ascii="Times New Roman" w:hAnsi="Times New Roman" w:cs="Times New Roman"/>
          <w:sz w:val="24"/>
          <w:szCs w:val="24"/>
          <w:highlight w:val="yellow"/>
          <w:shd w:val="clear" w:color="auto" w:fill="FFFFFF"/>
        </w:rPr>
        <w:t>http://portal.mec.gov.br/docman/dezembro-2019-pdf/1359</w:t>
      </w:r>
      <w:r w:rsidR="00223D82" w:rsidRPr="00223D82">
        <w:rPr>
          <w:rFonts w:ascii="Times New Roman" w:hAnsi="Times New Roman" w:cs="Times New Roman"/>
          <w:sz w:val="24"/>
          <w:szCs w:val="24"/>
          <w:highlight w:val="yellow"/>
          <w:shd w:val="clear" w:color="auto" w:fill="FFFFFF"/>
        </w:rPr>
        <w:br/>
        <w:t>51-rcp002-19/file</w:t>
      </w:r>
      <w:r w:rsidR="00223D82" w:rsidRPr="00223D82">
        <w:rPr>
          <w:rFonts w:ascii="Times New Roman" w:hAnsi="Times New Roman" w:cs="Times New Roman"/>
          <w:color w:val="202124"/>
          <w:sz w:val="24"/>
          <w:szCs w:val="24"/>
          <w:highlight w:val="yellow"/>
          <w:shd w:val="clear" w:color="auto" w:fill="FFFFFF"/>
        </w:rPr>
        <w:t>&gt;. Acesso em: 15 de ago. 2020.</w:t>
      </w:r>
    </w:p>
    <w:p w14:paraId="5EE2445E" w14:textId="77777777" w:rsidR="00223D82" w:rsidRDefault="00223D82" w:rsidP="004F0926">
      <w:pPr>
        <w:widowControl w:val="0"/>
        <w:tabs>
          <w:tab w:val="left" w:pos="220"/>
        </w:tabs>
        <w:autoSpaceDE w:val="0"/>
        <w:autoSpaceDN w:val="0"/>
        <w:adjustRightInd w:val="0"/>
        <w:spacing w:after="0" w:line="240" w:lineRule="auto"/>
        <w:rPr>
          <w:rFonts w:ascii="Times New Roman" w:hAnsi="Times New Roman"/>
          <w:sz w:val="24"/>
          <w:szCs w:val="24"/>
        </w:rPr>
      </w:pPr>
    </w:p>
    <w:p w14:paraId="1B62AD72" w14:textId="40B35FC8" w:rsidR="001A0818" w:rsidRPr="004F0926"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r w:rsidRPr="004F0926">
        <w:rPr>
          <w:rFonts w:ascii="Times New Roman" w:hAnsi="Times New Roman"/>
          <w:sz w:val="24"/>
          <w:szCs w:val="24"/>
        </w:rPr>
        <w:t xml:space="preserve">CHARLOT, B. Formação de professores: a pesquisa e a política educacional. In: PIMENTA, S. G; GHEDIN, Evandro (Orgs.). </w:t>
      </w:r>
      <w:r w:rsidRPr="004F0926">
        <w:rPr>
          <w:rFonts w:ascii="Times New Roman" w:hAnsi="Times New Roman"/>
          <w:b/>
          <w:bCs/>
          <w:sz w:val="24"/>
          <w:szCs w:val="24"/>
        </w:rPr>
        <w:t>Professor reflexivo no Brasil:</w:t>
      </w:r>
      <w:r w:rsidRPr="004F0926">
        <w:rPr>
          <w:rFonts w:ascii="Times New Roman" w:hAnsi="Times New Roman"/>
          <w:sz w:val="24"/>
          <w:szCs w:val="24"/>
        </w:rPr>
        <w:t xml:space="preserve"> gênese e crítica de um conceito. São Paul</w:t>
      </w:r>
      <w:r w:rsidR="000C703A">
        <w:rPr>
          <w:rFonts w:ascii="Times New Roman" w:hAnsi="Times New Roman"/>
          <w:sz w:val="24"/>
          <w:szCs w:val="24"/>
        </w:rPr>
        <w:t xml:space="preserve">o, </w:t>
      </w:r>
      <w:r w:rsidRPr="004F0926">
        <w:rPr>
          <w:rFonts w:ascii="Times New Roman" w:hAnsi="Times New Roman"/>
          <w:sz w:val="24"/>
          <w:szCs w:val="24"/>
        </w:rPr>
        <w:t>SP: Cortez, p. 103-126</w:t>
      </w:r>
      <w:r w:rsidR="00333CBD">
        <w:rPr>
          <w:rFonts w:ascii="Times New Roman" w:hAnsi="Times New Roman"/>
          <w:sz w:val="24"/>
          <w:szCs w:val="24"/>
        </w:rPr>
        <w:t>.</w:t>
      </w:r>
      <w:r w:rsidR="000C703A" w:rsidRPr="000C703A">
        <w:rPr>
          <w:rFonts w:ascii="Times New Roman" w:hAnsi="Times New Roman"/>
          <w:sz w:val="24"/>
          <w:szCs w:val="24"/>
        </w:rPr>
        <w:t xml:space="preserve"> </w:t>
      </w:r>
      <w:r w:rsidR="000C703A" w:rsidRPr="004F0926">
        <w:rPr>
          <w:rFonts w:ascii="Times New Roman" w:hAnsi="Times New Roman"/>
          <w:sz w:val="24"/>
          <w:szCs w:val="24"/>
        </w:rPr>
        <w:t>2012.</w:t>
      </w:r>
    </w:p>
    <w:p w14:paraId="33A4B54C" w14:textId="77777777" w:rsidR="001A0818" w:rsidRPr="00223D82" w:rsidRDefault="001A0818" w:rsidP="004F0926">
      <w:pPr>
        <w:widowControl w:val="0"/>
        <w:tabs>
          <w:tab w:val="left" w:pos="220"/>
        </w:tabs>
        <w:autoSpaceDE w:val="0"/>
        <w:autoSpaceDN w:val="0"/>
        <w:adjustRightInd w:val="0"/>
        <w:spacing w:after="0" w:line="240" w:lineRule="auto"/>
        <w:rPr>
          <w:rFonts w:ascii="Times New Roman" w:hAnsi="Times New Roman"/>
          <w:strike/>
          <w:sz w:val="24"/>
          <w:szCs w:val="24"/>
        </w:rPr>
      </w:pPr>
      <w:r w:rsidRPr="00223D82">
        <w:rPr>
          <w:rFonts w:ascii="Times New Roman" w:hAnsi="Times New Roman"/>
          <w:strike/>
          <w:sz w:val="24"/>
          <w:szCs w:val="24"/>
        </w:rPr>
        <w:br/>
        <w:t xml:space="preserve">CHIZZOTTI, A. </w:t>
      </w:r>
      <w:r w:rsidRPr="00223D82">
        <w:rPr>
          <w:rFonts w:ascii="Times New Roman" w:hAnsi="Times New Roman"/>
          <w:b/>
          <w:bCs/>
          <w:strike/>
          <w:sz w:val="24"/>
          <w:szCs w:val="24"/>
        </w:rPr>
        <w:t>Pesquisa em ciências humanas e sociais.</w:t>
      </w:r>
      <w:r w:rsidRPr="00223D82">
        <w:rPr>
          <w:rFonts w:ascii="Times New Roman" w:hAnsi="Times New Roman"/>
          <w:strike/>
          <w:sz w:val="24"/>
          <w:szCs w:val="24"/>
        </w:rPr>
        <w:t xml:space="preserve"> 9. ed. São Paulo: Cortez 2008. </w:t>
      </w:r>
    </w:p>
    <w:p w14:paraId="50CBF801" w14:textId="77777777" w:rsidR="001A0818" w:rsidRPr="004F0926"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r w:rsidRPr="004F0926">
        <w:rPr>
          <w:rFonts w:ascii="Times New Roman" w:hAnsi="Times New Roman"/>
          <w:sz w:val="24"/>
          <w:szCs w:val="24"/>
        </w:rPr>
        <w:br/>
        <w:t xml:space="preserve">CLANDININ, D. J.; CONNELLY, F. M. </w:t>
      </w:r>
      <w:r w:rsidRPr="004F0926">
        <w:rPr>
          <w:rFonts w:ascii="Times New Roman" w:hAnsi="Times New Roman"/>
          <w:b/>
          <w:bCs/>
          <w:sz w:val="24"/>
          <w:szCs w:val="24"/>
        </w:rPr>
        <w:t>Pesquisa narrativa:</w:t>
      </w:r>
      <w:r w:rsidRPr="004F0926">
        <w:rPr>
          <w:rFonts w:ascii="Times New Roman" w:hAnsi="Times New Roman"/>
          <w:sz w:val="24"/>
          <w:szCs w:val="24"/>
        </w:rPr>
        <w:t xml:space="preserve"> experiência e história em pesquisa qualitativa. Tradução: Grupo de Pesquisa Narrativa e Educação de Professores ILEEI/UFU. Uberlândia: EDUFU, 2011.</w:t>
      </w:r>
    </w:p>
    <w:p w14:paraId="3BF61E92" w14:textId="77777777" w:rsidR="001A0818" w:rsidRPr="004F0926"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p>
    <w:p w14:paraId="6BFFA991" w14:textId="2FC1050B" w:rsidR="001A0818" w:rsidRPr="00223D82" w:rsidRDefault="001A0818" w:rsidP="004F0926">
      <w:pPr>
        <w:pStyle w:val="Standard"/>
        <w:spacing w:after="0" w:line="240" w:lineRule="auto"/>
        <w:rPr>
          <w:rFonts w:ascii="Times New Roman" w:eastAsia="MS Mincho" w:hAnsi="Times New Roman" w:cs="Times New Roman"/>
          <w:strike/>
          <w:color w:val="auto"/>
          <w:sz w:val="24"/>
          <w:szCs w:val="24"/>
        </w:rPr>
      </w:pPr>
      <w:r w:rsidRPr="00223D82">
        <w:rPr>
          <w:rFonts w:ascii="Times New Roman" w:eastAsia="MS Mincho" w:hAnsi="Times New Roman" w:cs="Times New Roman"/>
          <w:strike/>
          <w:color w:val="auto"/>
          <w:sz w:val="24"/>
          <w:szCs w:val="24"/>
        </w:rPr>
        <w:t xml:space="preserve">COUTO, M. A. C; ANTUNES, C.F. A formação do professor e a relação escola básica-universidade: Um projeto de educação. </w:t>
      </w:r>
      <w:r w:rsidRPr="00223D82">
        <w:rPr>
          <w:rFonts w:ascii="Times New Roman" w:eastAsia="MS Mincho" w:hAnsi="Times New Roman" w:cs="Times New Roman"/>
          <w:b/>
          <w:bCs/>
          <w:strike/>
          <w:color w:val="auto"/>
          <w:sz w:val="24"/>
          <w:szCs w:val="24"/>
        </w:rPr>
        <w:t>Terra Livre</w:t>
      </w:r>
      <w:r w:rsidR="00F97BC9" w:rsidRPr="00223D82">
        <w:rPr>
          <w:rFonts w:ascii="Times New Roman" w:eastAsia="MS Mincho" w:hAnsi="Times New Roman" w:cs="Times New Roman"/>
          <w:strike/>
          <w:color w:val="auto"/>
          <w:sz w:val="24"/>
          <w:szCs w:val="24"/>
        </w:rPr>
        <w:t xml:space="preserve">, </w:t>
      </w:r>
      <w:r w:rsidRPr="00223D82">
        <w:rPr>
          <w:rFonts w:ascii="Times New Roman" w:eastAsia="MS Mincho" w:hAnsi="Times New Roman" w:cs="Times New Roman"/>
          <w:strike/>
          <w:color w:val="auto"/>
          <w:sz w:val="24"/>
          <w:szCs w:val="24"/>
        </w:rPr>
        <w:t>n.</w:t>
      </w:r>
      <w:r w:rsidR="00F97BC9" w:rsidRPr="00223D82">
        <w:rPr>
          <w:rFonts w:ascii="Times New Roman" w:eastAsia="MS Mincho" w:hAnsi="Times New Roman" w:cs="Times New Roman"/>
          <w:strike/>
          <w:color w:val="auto"/>
          <w:sz w:val="24"/>
          <w:szCs w:val="24"/>
        </w:rPr>
        <w:t xml:space="preserve"> </w:t>
      </w:r>
      <w:r w:rsidRPr="00223D82">
        <w:rPr>
          <w:rFonts w:ascii="Times New Roman" w:eastAsia="MS Mincho" w:hAnsi="Times New Roman" w:cs="Times New Roman"/>
          <w:strike/>
          <w:color w:val="auto"/>
          <w:sz w:val="24"/>
          <w:szCs w:val="24"/>
        </w:rPr>
        <w:t>13</w:t>
      </w:r>
      <w:r w:rsidR="00F97BC9" w:rsidRPr="00223D82">
        <w:rPr>
          <w:rFonts w:ascii="Times New Roman" w:eastAsia="MS Mincho" w:hAnsi="Times New Roman" w:cs="Times New Roman"/>
          <w:strike/>
          <w:color w:val="auto"/>
          <w:sz w:val="24"/>
          <w:szCs w:val="24"/>
        </w:rPr>
        <w:t xml:space="preserve">, </w:t>
      </w:r>
      <w:r w:rsidRPr="00223D82">
        <w:rPr>
          <w:rFonts w:ascii="Times New Roman" w:eastAsia="MS Mincho" w:hAnsi="Times New Roman" w:cs="Times New Roman"/>
          <w:strike/>
          <w:color w:val="auto"/>
          <w:sz w:val="24"/>
          <w:szCs w:val="24"/>
        </w:rPr>
        <w:t>p.</w:t>
      </w:r>
      <w:r w:rsidR="00F97BC9" w:rsidRPr="00223D82">
        <w:rPr>
          <w:rFonts w:ascii="Times New Roman" w:eastAsia="MS Mincho" w:hAnsi="Times New Roman" w:cs="Times New Roman"/>
          <w:strike/>
          <w:color w:val="auto"/>
          <w:sz w:val="24"/>
          <w:szCs w:val="24"/>
        </w:rPr>
        <w:t xml:space="preserve"> </w:t>
      </w:r>
      <w:r w:rsidRPr="00223D82">
        <w:rPr>
          <w:rFonts w:ascii="Times New Roman" w:eastAsia="MS Mincho" w:hAnsi="Times New Roman" w:cs="Times New Roman"/>
          <w:strike/>
          <w:color w:val="auto"/>
          <w:sz w:val="24"/>
          <w:szCs w:val="24"/>
        </w:rPr>
        <w:t>29-40. 1999.</w:t>
      </w:r>
    </w:p>
    <w:p w14:paraId="4A191A68" w14:textId="732990E8" w:rsidR="001A0818" w:rsidRPr="004F0926" w:rsidRDefault="001A0818" w:rsidP="004F0926">
      <w:pPr>
        <w:widowControl w:val="0"/>
        <w:tabs>
          <w:tab w:val="left" w:pos="220"/>
        </w:tabs>
        <w:autoSpaceDE w:val="0"/>
        <w:autoSpaceDN w:val="0"/>
        <w:adjustRightInd w:val="0"/>
        <w:spacing w:after="0" w:line="240" w:lineRule="auto"/>
        <w:rPr>
          <w:rFonts w:ascii="Times New Roman" w:eastAsia="MS Mincho" w:hAnsi="Times New Roman" w:cs="Times New Roman"/>
          <w:sz w:val="24"/>
          <w:szCs w:val="24"/>
        </w:rPr>
      </w:pPr>
      <w:r w:rsidRPr="004F0926">
        <w:rPr>
          <w:rFonts w:ascii="Times New Roman" w:hAnsi="Times New Roman"/>
          <w:sz w:val="24"/>
          <w:szCs w:val="24"/>
        </w:rPr>
        <w:br/>
        <w:t xml:space="preserve">DAVOGLIO, T. R; SPAGNOTO, C; SANTOS, B. S. Motivação para a permanência na profissão: a percepção dos docentes universitários. </w:t>
      </w:r>
      <w:r w:rsidRPr="004F0926">
        <w:rPr>
          <w:rFonts w:ascii="Times New Roman" w:hAnsi="Times New Roman"/>
          <w:b/>
          <w:bCs/>
          <w:sz w:val="24"/>
          <w:szCs w:val="24"/>
        </w:rPr>
        <w:t>Psicologia Escolar e Educacional</w:t>
      </w:r>
      <w:r w:rsidR="00F97BC9">
        <w:rPr>
          <w:rFonts w:ascii="Times New Roman" w:hAnsi="Times New Roman"/>
          <w:sz w:val="24"/>
          <w:szCs w:val="24"/>
        </w:rPr>
        <w:t xml:space="preserve">, </w:t>
      </w:r>
      <w:r w:rsidRPr="004F0926">
        <w:rPr>
          <w:rFonts w:ascii="Times New Roman" w:hAnsi="Times New Roman"/>
          <w:sz w:val="24"/>
          <w:szCs w:val="24"/>
        </w:rPr>
        <w:t>v.</w:t>
      </w:r>
      <w:r w:rsidR="00F97BC9">
        <w:rPr>
          <w:rFonts w:ascii="Times New Roman" w:hAnsi="Times New Roman"/>
          <w:sz w:val="24"/>
          <w:szCs w:val="24"/>
        </w:rPr>
        <w:t xml:space="preserve"> </w:t>
      </w:r>
      <w:r w:rsidRPr="004F0926">
        <w:rPr>
          <w:rFonts w:ascii="Times New Roman" w:hAnsi="Times New Roman"/>
          <w:sz w:val="24"/>
          <w:szCs w:val="24"/>
        </w:rPr>
        <w:t>21, n.2, mai/ago, p. 175-182. 2017.</w:t>
      </w:r>
    </w:p>
    <w:p w14:paraId="4016F600" w14:textId="77777777" w:rsidR="001A0818" w:rsidRPr="004F0926"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r w:rsidRPr="004F0926">
        <w:rPr>
          <w:rFonts w:ascii="Times New Roman" w:hAnsi="Times New Roman"/>
          <w:sz w:val="24"/>
          <w:szCs w:val="24"/>
        </w:rPr>
        <w:br/>
        <w:t xml:space="preserve">DELGADO, L. A. N. Dossiê: História oral e narrativa: tempo, memória e identidades. </w:t>
      </w:r>
      <w:r w:rsidRPr="004F0926">
        <w:rPr>
          <w:rFonts w:ascii="Times New Roman" w:hAnsi="Times New Roman"/>
          <w:b/>
          <w:bCs/>
          <w:sz w:val="24"/>
          <w:szCs w:val="24"/>
        </w:rPr>
        <w:t>Tempo e Narrativa.</w:t>
      </w:r>
      <w:r w:rsidRPr="004F0926">
        <w:rPr>
          <w:rFonts w:ascii="Times New Roman" w:hAnsi="Times New Roman"/>
          <w:sz w:val="24"/>
          <w:szCs w:val="24"/>
        </w:rPr>
        <w:t xml:space="preserve"> Associação Brasileira de História Oral. v. 6 mai. 2003.</w:t>
      </w:r>
    </w:p>
    <w:p w14:paraId="4BE83F42" w14:textId="550CF40E" w:rsidR="001A0818"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r w:rsidRPr="004F0926">
        <w:rPr>
          <w:rFonts w:ascii="Times New Roman" w:hAnsi="Times New Roman"/>
          <w:sz w:val="24"/>
          <w:szCs w:val="24"/>
        </w:rPr>
        <w:br/>
        <w:t xml:space="preserve">DEROSSI, I. N; FREITAS-REIS, I. Uma educadora cientifica no século XIX e algumas questões sexistas por ela enfrentadas: Marie Curie superando preconceitos de gênero. </w:t>
      </w:r>
      <w:r w:rsidRPr="004F0926">
        <w:rPr>
          <w:rFonts w:ascii="Times New Roman" w:hAnsi="Times New Roman"/>
          <w:b/>
          <w:bCs/>
          <w:sz w:val="24"/>
          <w:szCs w:val="24"/>
        </w:rPr>
        <w:t>Educación Química</w:t>
      </w:r>
      <w:r w:rsidR="00F97BC9">
        <w:rPr>
          <w:rFonts w:ascii="Times New Roman" w:hAnsi="Times New Roman"/>
          <w:sz w:val="24"/>
          <w:szCs w:val="24"/>
        </w:rPr>
        <w:t xml:space="preserve">, </w:t>
      </w:r>
      <w:r w:rsidRPr="004F0926">
        <w:rPr>
          <w:rFonts w:ascii="Times New Roman" w:hAnsi="Times New Roman"/>
          <w:sz w:val="24"/>
          <w:szCs w:val="24"/>
        </w:rPr>
        <w:t>v. 30, n. 4. p. 89-97. 2019.</w:t>
      </w:r>
    </w:p>
    <w:p w14:paraId="6A4B145A" w14:textId="4D8E5C42" w:rsidR="00075FD7" w:rsidRDefault="00075FD7" w:rsidP="004F0926">
      <w:pPr>
        <w:widowControl w:val="0"/>
        <w:tabs>
          <w:tab w:val="left" w:pos="220"/>
        </w:tabs>
        <w:autoSpaceDE w:val="0"/>
        <w:autoSpaceDN w:val="0"/>
        <w:adjustRightInd w:val="0"/>
        <w:spacing w:after="0" w:line="240" w:lineRule="auto"/>
        <w:rPr>
          <w:rFonts w:ascii="Times New Roman" w:hAnsi="Times New Roman"/>
          <w:sz w:val="24"/>
          <w:szCs w:val="24"/>
        </w:rPr>
      </w:pPr>
    </w:p>
    <w:p w14:paraId="5922A81A" w14:textId="5F074E55" w:rsidR="00075FD7" w:rsidRDefault="00075FD7" w:rsidP="004F0926">
      <w:pPr>
        <w:widowControl w:val="0"/>
        <w:tabs>
          <w:tab w:val="left" w:pos="220"/>
        </w:tabs>
        <w:autoSpaceDE w:val="0"/>
        <w:autoSpaceDN w:val="0"/>
        <w:adjustRightInd w:val="0"/>
        <w:spacing w:after="0" w:line="240" w:lineRule="auto"/>
        <w:rPr>
          <w:rFonts w:ascii="Times New Roman" w:hAnsi="Times New Roman"/>
          <w:sz w:val="24"/>
          <w:szCs w:val="24"/>
        </w:rPr>
      </w:pPr>
      <w:r w:rsidRPr="00075FD7">
        <w:rPr>
          <w:rFonts w:ascii="Times New Roman" w:hAnsi="Times New Roman"/>
          <w:sz w:val="24"/>
          <w:szCs w:val="24"/>
        </w:rPr>
        <w:t>FIORIN, M. M. B; PINHEI</w:t>
      </w:r>
      <w:r>
        <w:rPr>
          <w:rFonts w:ascii="Times New Roman" w:hAnsi="Times New Roman"/>
          <w:sz w:val="24"/>
          <w:szCs w:val="24"/>
        </w:rPr>
        <w:t xml:space="preserve">RO E SILVA, S. F. </w:t>
      </w:r>
      <w:r w:rsidRPr="00075FD7">
        <w:rPr>
          <w:rFonts w:ascii="Times New Roman" w:hAnsi="Times New Roman"/>
          <w:sz w:val="24"/>
          <w:szCs w:val="24"/>
        </w:rPr>
        <w:t>Percepções e julgamentos estéticos na sala de aula</w:t>
      </w:r>
      <w:r>
        <w:rPr>
          <w:rFonts w:ascii="Times New Roman" w:hAnsi="Times New Roman"/>
          <w:sz w:val="24"/>
          <w:szCs w:val="24"/>
        </w:rPr>
        <w:t>. In: ENCONTRO NACIONAL DA ASSOCIAÇÃO NACIONAL DE PÓS-GRADUAÇÃO E PESQUISA EM ADMINISTRAÇÃO</w:t>
      </w:r>
      <w:r w:rsidR="00481518">
        <w:rPr>
          <w:rFonts w:ascii="Times New Roman" w:hAnsi="Times New Roman"/>
          <w:sz w:val="24"/>
          <w:szCs w:val="24"/>
        </w:rPr>
        <w:t xml:space="preserve">, 62., Curitiba. </w:t>
      </w:r>
      <w:r w:rsidR="00481518">
        <w:rPr>
          <w:rFonts w:ascii="Times New Roman" w:hAnsi="Times New Roman"/>
          <w:b/>
          <w:bCs/>
          <w:sz w:val="24"/>
          <w:szCs w:val="24"/>
        </w:rPr>
        <w:t>Anais...</w:t>
      </w:r>
      <w:r w:rsidR="00481518">
        <w:rPr>
          <w:rFonts w:ascii="Times New Roman" w:hAnsi="Times New Roman"/>
          <w:sz w:val="24"/>
          <w:szCs w:val="24"/>
        </w:rPr>
        <w:t xml:space="preserve"> Curitiba: UP, 2018</w:t>
      </w:r>
      <w:r w:rsidR="00333CBD">
        <w:rPr>
          <w:rFonts w:ascii="Times New Roman" w:hAnsi="Times New Roman"/>
          <w:sz w:val="24"/>
          <w:szCs w:val="24"/>
        </w:rPr>
        <w:t>.</w:t>
      </w:r>
    </w:p>
    <w:p w14:paraId="27CF97FA" w14:textId="726F8F22" w:rsidR="001A0818" w:rsidRPr="004F0926"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r w:rsidRPr="00075FD7">
        <w:rPr>
          <w:rFonts w:ascii="Times New Roman" w:hAnsi="Times New Roman"/>
          <w:sz w:val="24"/>
          <w:szCs w:val="24"/>
        </w:rPr>
        <w:br/>
      </w:r>
      <w:r w:rsidRPr="004F0926">
        <w:rPr>
          <w:rFonts w:ascii="Times New Roman" w:hAnsi="Times New Roman"/>
          <w:sz w:val="24"/>
          <w:szCs w:val="24"/>
        </w:rPr>
        <w:t xml:space="preserve">FONSECA, J. J. S. </w:t>
      </w:r>
      <w:r w:rsidRPr="004F0926">
        <w:rPr>
          <w:rFonts w:ascii="Times New Roman" w:hAnsi="Times New Roman"/>
          <w:b/>
          <w:bCs/>
          <w:sz w:val="24"/>
          <w:szCs w:val="24"/>
        </w:rPr>
        <w:t>Metodologia da pesquisa científica.</w:t>
      </w:r>
      <w:r w:rsidRPr="004F0926">
        <w:rPr>
          <w:rFonts w:ascii="Times New Roman" w:hAnsi="Times New Roman"/>
          <w:sz w:val="24"/>
          <w:szCs w:val="24"/>
        </w:rPr>
        <w:t xml:space="preserve"> Fortaleza: UEC, 2002. </w:t>
      </w:r>
    </w:p>
    <w:p w14:paraId="620612DB" w14:textId="77777777" w:rsidR="001A0818" w:rsidRPr="004F0926"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p>
    <w:p w14:paraId="580B8679" w14:textId="77777777" w:rsidR="006E1406" w:rsidRDefault="006E1406" w:rsidP="006E1406">
      <w:pPr>
        <w:pStyle w:val="Standard"/>
        <w:spacing w:after="0" w:line="240" w:lineRule="auto"/>
        <w:rPr>
          <w:rFonts w:ascii="Times New Roman" w:eastAsia="MS Mincho" w:hAnsi="Times New Roman" w:cs="Times New Roman"/>
          <w:color w:val="auto"/>
          <w:sz w:val="24"/>
          <w:szCs w:val="24"/>
        </w:rPr>
      </w:pPr>
      <w:r w:rsidRPr="006E1406">
        <w:rPr>
          <w:rFonts w:ascii="Times New Roman" w:eastAsia="MS Mincho" w:hAnsi="Times New Roman" w:cs="Times New Roman"/>
          <w:color w:val="auto"/>
          <w:sz w:val="24"/>
          <w:szCs w:val="24"/>
          <w:highlight w:val="yellow"/>
        </w:rPr>
        <w:t xml:space="preserve">GRESCZYSCZYN, M, C, C; FIGUEIREDO, M. C. Quais são os motivos que levam estudantes a ingressarem na licenciatura em Química? In: ENCONTRON NACIONAL DE DIDÁTICAS E PRÁTICAS DE ENSINO, 19., Salvador. </w:t>
      </w:r>
      <w:r w:rsidRPr="006E1406">
        <w:rPr>
          <w:rFonts w:ascii="Times New Roman" w:eastAsia="MS Mincho" w:hAnsi="Times New Roman" w:cs="Times New Roman"/>
          <w:b/>
          <w:bCs/>
          <w:color w:val="auto"/>
          <w:sz w:val="24"/>
          <w:szCs w:val="24"/>
          <w:highlight w:val="yellow"/>
        </w:rPr>
        <w:t>Anais…</w:t>
      </w:r>
      <w:r w:rsidRPr="006E1406">
        <w:rPr>
          <w:rFonts w:ascii="Times New Roman" w:eastAsia="MS Mincho" w:hAnsi="Times New Roman" w:cs="Times New Roman"/>
          <w:color w:val="auto"/>
          <w:sz w:val="24"/>
          <w:szCs w:val="24"/>
          <w:highlight w:val="yellow"/>
        </w:rPr>
        <w:t xml:space="preserve"> Salvador: UFBA, 2018.</w:t>
      </w:r>
    </w:p>
    <w:p w14:paraId="486EA70D" w14:textId="77777777" w:rsidR="006E1406" w:rsidRDefault="006E1406" w:rsidP="004F0926">
      <w:pPr>
        <w:widowControl w:val="0"/>
        <w:tabs>
          <w:tab w:val="left" w:pos="220"/>
        </w:tabs>
        <w:autoSpaceDE w:val="0"/>
        <w:autoSpaceDN w:val="0"/>
        <w:adjustRightInd w:val="0"/>
        <w:spacing w:after="0" w:line="240" w:lineRule="auto"/>
        <w:rPr>
          <w:rFonts w:ascii="Times New Roman" w:hAnsi="Times New Roman"/>
          <w:sz w:val="24"/>
          <w:szCs w:val="24"/>
        </w:rPr>
      </w:pPr>
    </w:p>
    <w:p w14:paraId="1E0E4EE0" w14:textId="09ACE234" w:rsidR="001A0818" w:rsidRPr="006E1406" w:rsidRDefault="001A0818" w:rsidP="004F0926">
      <w:pPr>
        <w:widowControl w:val="0"/>
        <w:tabs>
          <w:tab w:val="left" w:pos="220"/>
        </w:tabs>
        <w:autoSpaceDE w:val="0"/>
        <w:autoSpaceDN w:val="0"/>
        <w:adjustRightInd w:val="0"/>
        <w:spacing w:after="0" w:line="240" w:lineRule="auto"/>
        <w:rPr>
          <w:rFonts w:ascii="Times New Roman" w:hAnsi="Times New Roman"/>
          <w:strike/>
          <w:sz w:val="24"/>
          <w:szCs w:val="24"/>
        </w:rPr>
      </w:pPr>
      <w:r w:rsidRPr="006E1406">
        <w:rPr>
          <w:rFonts w:ascii="Times New Roman" w:hAnsi="Times New Roman"/>
          <w:strike/>
          <w:sz w:val="24"/>
          <w:szCs w:val="24"/>
        </w:rPr>
        <w:t xml:space="preserve">HARRES, J. B. S; WOLFFENBUTTEL, P. P; DELORD, G. C. C. Um estudo exploratório internacional sobre o distanciamento entre a escola e as universidades no ensino de ciências. </w:t>
      </w:r>
      <w:r w:rsidRPr="006E1406">
        <w:rPr>
          <w:rFonts w:ascii="Times New Roman" w:hAnsi="Times New Roman"/>
          <w:b/>
          <w:bCs/>
          <w:strike/>
          <w:sz w:val="24"/>
          <w:szCs w:val="24"/>
        </w:rPr>
        <w:t>Revista Investigações em Ensino de Ciências</w:t>
      </w:r>
      <w:r w:rsidR="00F97BC9" w:rsidRPr="006E1406">
        <w:rPr>
          <w:rFonts w:ascii="Times New Roman" w:hAnsi="Times New Roman"/>
          <w:strike/>
          <w:sz w:val="24"/>
          <w:szCs w:val="24"/>
        </w:rPr>
        <w:t xml:space="preserve">, </w:t>
      </w:r>
      <w:r w:rsidRPr="006E1406">
        <w:rPr>
          <w:rFonts w:ascii="Times New Roman" w:hAnsi="Times New Roman"/>
          <w:strike/>
          <w:sz w:val="24"/>
          <w:szCs w:val="24"/>
        </w:rPr>
        <w:t>v. 18, n. 2. p. 365-383, 2013.</w:t>
      </w:r>
    </w:p>
    <w:p w14:paraId="25F4AFC2" w14:textId="77777777" w:rsidR="001A0818" w:rsidRPr="004F0926"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p>
    <w:p w14:paraId="37076AC9" w14:textId="020BE48D" w:rsidR="001A0818" w:rsidRPr="004F0926" w:rsidRDefault="001A0818" w:rsidP="004F0926">
      <w:pPr>
        <w:pStyle w:val="Standard"/>
        <w:spacing w:after="0" w:line="240" w:lineRule="auto"/>
        <w:rPr>
          <w:rFonts w:ascii="Times New Roman" w:eastAsia="MS Mincho" w:hAnsi="Times New Roman" w:cs="Times New Roman"/>
          <w:color w:val="auto"/>
          <w:sz w:val="24"/>
          <w:szCs w:val="24"/>
        </w:rPr>
      </w:pPr>
      <w:r w:rsidRPr="004F0926">
        <w:rPr>
          <w:rFonts w:ascii="Times New Roman" w:eastAsia="MS Mincho" w:hAnsi="Times New Roman" w:cs="Times New Roman"/>
          <w:color w:val="auto"/>
          <w:sz w:val="24"/>
          <w:szCs w:val="24"/>
        </w:rPr>
        <w:t xml:space="preserve">KAWANAMI, S. </w:t>
      </w:r>
      <w:r w:rsidR="0013386A" w:rsidRPr="004F0926">
        <w:rPr>
          <w:rFonts w:ascii="Times New Roman" w:eastAsia="MS Mincho" w:hAnsi="Times New Roman" w:cs="Times New Roman"/>
          <w:color w:val="auto"/>
          <w:sz w:val="24"/>
          <w:szCs w:val="24"/>
        </w:rPr>
        <w:t>Japão em Foco</w:t>
      </w:r>
      <w:r w:rsidR="0013386A">
        <w:rPr>
          <w:rFonts w:ascii="Times New Roman" w:eastAsia="MS Mincho" w:hAnsi="Times New Roman" w:cs="Times New Roman"/>
          <w:color w:val="auto"/>
          <w:sz w:val="24"/>
          <w:szCs w:val="24"/>
        </w:rPr>
        <w:t xml:space="preserve">. </w:t>
      </w:r>
      <w:r w:rsidRPr="00333CBD">
        <w:rPr>
          <w:rFonts w:ascii="Times New Roman" w:eastAsia="MS Mincho" w:hAnsi="Times New Roman" w:cs="Times New Roman"/>
          <w:b/>
          <w:bCs/>
          <w:color w:val="auto"/>
          <w:sz w:val="24"/>
          <w:szCs w:val="24"/>
        </w:rPr>
        <w:t>Professores no Japão</w:t>
      </w:r>
      <w:r w:rsidRPr="004F0926">
        <w:rPr>
          <w:rFonts w:ascii="Times New Roman" w:eastAsia="MS Mincho" w:hAnsi="Times New Roman" w:cs="Times New Roman"/>
          <w:color w:val="auto"/>
          <w:sz w:val="24"/>
          <w:szCs w:val="24"/>
        </w:rPr>
        <w:t>. 2014. Disponível em</w:t>
      </w:r>
      <w:r w:rsidR="00333CBD">
        <w:rPr>
          <w:rFonts w:ascii="Times New Roman" w:eastAsia="MS Mincho" w:hAnsi="Times New Roman" w:cs="Times New Roman"/>
          <w:color w:val="auto"/>
          <w:sz w:val="24"/>
          <w:szCs w:val="24"/>
        </w:rPr>
        <w:t>:</w:t>
      </w:r>
      <w:r w:rsidR="0013386A">
        <w:rPr>
          <w:rFonts w:ascii="Times New Roman" w:eastAsia="MS Mincho" w:hAnsi="Times New Roman" w:cs="Times New Roman"/>
          <w:color w:val="auto"/>
          <w:sz w:val="24"/>
          <w:szCs w:val="24"/>
        </w:rPr>
        <w:t xml:space="preserve"> </w:t>
      </w:r>
      <w:r w:rsidRPr="004F0926">
        <w:rPr>
          <w:rFonts w:ascii="Times New Roman" w:eastAsia="MS Mincho" w:hAnsi="Times New Roman" w:cs="Times New Roman"/>
          <w:color w:val="auto"/>
          <w:sz w:val="24"/>
          <w:szCs w:val="24"/>
        </w:rPr>
        <w:t>&lt;https://www.japaoemfoco.com/professores-no-japao/&gt; Acesso em</w:t>
      </w:r>
      <w:r w:rsidR="00333CBD">
        <w:rPr>
          <w:rFonts w:ascii="Times New Roman" w:eastAsia="MS Mincho" w:hAnsi="Times New Roman" w:cs="Times New Roman"/>
          <w:color w:val="auto"/>
          <w:sz w:val="24"/>
          <w:szCs w:val="24"/>
        </w:rPr>
        <w:t xml:space="preserve">: </w:t>
      </w:r>
      <w:r w:rsidRPr="004F0926">
        <w:rPr>
          <w:rFonts w:ascii="Times New Roman" w:eastAsia="MS Mincho" w:hAnsi="Times New Roman" w:cs="Times New Roman"/>
          <w:color w:val="auto"/>
          <w:sz w:val="24"/>
          <w:szCs w:val="24"/>
        </w:rPr>
        <w:t>06 set. 2020.</w:t>
      </w:r>
    </w:p>
    <w:p w14:paraId="32987B89" w14:textId="5FD169C3" w:rsidR="001A0818" w:rsidRDefault="006E1406" w:rsidP="004F0926">
      <w:pPr>
        <w:pStyle w:val="Standard"/>
        <w:spacing w:after="0" w:line="240" w:lineRule="auto"/>
        <w:rPr>
          <w:rFonts w:ascii="Times New Roman" w:eastAsia="MS Mincho" w:hAnsi="Times New Roman" w:cs="Times New Roman"/>
          <w:color w:val="auto"/>
          <w:sz w:val="24"/>
          <w:szCs w:val="24"/>
        </w:rPr>
      </w:pPr>
      <w:r>
        <w:rPr>
          <w:rFonts w:ascii="Times New Roman" w:eastAsia="MS Mincho" w:hAnsi="Times New Roman" w:cs="Times New Roman"/>
          <w:color w:val="auto"/>
          <w:sz w:val="24"/>
          <w:szCs w:val="24"/>
        </w:rPr>
        <w:br/>
      </w:r>
      <w:r w:rsidR="001A0818" w:rsidRPr="004F0926">
        <w:rPr>
          <w:rFonts w:ascii="Times New Roman" w:eastAsia="MS Mincho" w:hAnsi="Times New Roman" w:cs="Times New Roman"/>
          <w:color w:val="auto"/>
          <w:sz w:val="24"/>
          <w:szCs w:val="24"/>
        </w:rPr>
        <w:t xml:space="preserve">LIBÂNEO, J. C. Reflexividade e formação de professores: outra oscilação do pensamento pedagógico brasileiro? In: PIMENTA, S. G; GHEDIN, E. (Orgs.). </w:t>
      </w:r>
      <w:r w:rsidR="001A0818" w:rsidRPr="004F0926">
        <w:rPr>
          <w:rFonts w:ascii="Times New Roman" w:eastAsia="MS Mincho" w:hAnsi="Times New Roman" w:cs="Times New Roman"/>
          <w:b/>
          <w:bCs/>
          <w:color w:val="auto"/>
          <w:sz w:val="24"/>
          <w:szCs w:val="24"/>
        </w:rPr>
        <w:t>Professor reflexivo no Brasil:</w:t>
      </w:r>
      <w:r w:rsidR="001A0818" w:rsidRPr="004F0926">
        <w:rPr>
          <w:rFonts w:ascii="Times New Roman" w:eastAsia="MS Mincho" w:hAnsi="Times New Roman" w:cs="Times New Roman"/>
          <w:color w:val="auto"/>
          <w:sz w:val="24"/>
          <w:szCs w:val="24"/>
        </w:rPr>
        <w:t xml:space="preserve"> gênese e crítica de um conceito. São Paulo – SP: Cortez, 2012. p. 63-93.</w:t>
      </w:r>
    </w:p>
    <w:p w14:paraId="32E5D210" w14:textId="77777777" w:rsidR="00333CBD" w:rsidRPr="004F0926" w:rsidRDefault="00333CBD" w:rsidP="004F0926">
      <w:pPr>
        <w:pStyle w:val="Standard"/>
        <w:spacing w:after="0" w:line="240" w:lineRule="auto"/>
        <w:rPr>
          <w:rFonts w:ascii="Times New Roman" w:eastAsia="MS Mincho" w:hAnsi="Times New Roman" w:cs="Times New Roman"/>
          <w:color w:val="auto"/>
          <w:sz w:val="24"/>
          <w:szCs w:val="24"/>
        </w:rPr>
      </w:pPr>
    </w:p>
    <w:p w14:paraId="78DF289F" w14:textId="7E4A9BB4" w:rsidR="001A0818" w:rsidRPr="004F0926"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r w:rsidRPr="004F0926">
        <w:rPr>
          <w:rFonts w:ascii="Times New Roman" w:hAnsi="Times New Roman"/>
          <w:sz w:val="24"/>
          <w:szCs w:val="24"/>
        </w:rPr>
        <w:t xml:space="preserve">LORENCINI JR, Á. As Demandas Formativas do Professor de Ciências. In: CAINELLI, Marlene Rosa; SILVA Ileizi Fiorelli (Organizadoras). </w:t>
      </w:r>
      <w:r w:rsidRPr="004F0926">
        <w:rPr>
          <w:rFonts w:ascii="Times New Roman" w:hAnsi="Times New Roman"/>
          <w:b/>
          <w:bCs/>
          <w:sz w:val="24"/>
          <w:szCs w:val="24"/>
        </w:rPr>
        <w:t>O Estágio na Licenciatura:</w:t>
      </w:r>
      <w:r w:rsidRPr="004F0926">
        <w:rPr>
          <w:rFonts w:ascii="Times New Roman" w:hAnsi="Times New Roman"/>
          <w:sz w:val="24"/>
          <w:szCs w:val="24"/>
        </w:rPr>
        <w:t xml:space="preserve"> a formação de professores e a experiência </w:t>
      </w:r>
      <w:r w:rsidR="001E04C2" w:rsidRPr="004F0926">
        <w:rPr>
          <w:rFonts w:ascii="Times New Roman" w:hAnsi="Times New Roman"/>
          <w:sz w:val="24"/>
          <w:szCs w:val="24"/>
        </w:rPr>
        <w:t>interdisciplinar</w:t>
      </w:r>
      <w:r w:rsidRPr="004F0926">
        <w:rPr>
          <w:rFonts w:ascii="Times New Roman" w:hAnsi="Times New Roman"/>
          <w:sz w:val="24"/>
          <w:szCs w:val="24"/>
        </w:rPr>
        <w:t xml:space="preserve"> na Universidade Estadual de Londrina. Londrina: UEL, 2009, p. 21-42.</w:t>
      </w:r>
    </w:p>
    <w:p w14:paraId="242653B9" w14:textId="4A2692DB" w:rsidR="001A0818" w:rsidRPr="004F0926"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r w:rsidRPr="004F0926">
        <w:rPr>
          <w:rFonts w:ascii="Times New Roman" w:hAnsi="Times New Roman"/>
          <w:sz w:val="24"/>
          <w:szCs w:val="24"/>
        </w:rPr>
        <w:br/>
        <w:t xml:space="preserve">MARCONI, M. A; LAKATOS, E. M. </w:t>
      </w:r>
      <w:r w:rsidRPr="004F0926">
        <w:rPr>
          <w:rFonts w:ascii="Times New Roman" w:hAnsi="Times New Roman"/>
          <w:b/>
          <w:bCs/>
          <w:sz w:val="24"/>
          <w:szCs w:val="24"/>
        </w:rPr>
        <w:t>Fundamentos da metodologia científica.</w:t>
      </w:r>
      <w:r w:rsidRPr="004F0926">
        <w:rPr>
          <w:rFonts w:ascii="Times New Roman" w:hAnsi="Times New Roman"/>
          <w:sz w:val="24"/>
          <w:szCs w:val="24"/>
        </w:rPr>
        <w:t xml:space="preserve"> São Paulo: Atlas S. A. 2003.</w:t>
      </w:r>
    </w:p>
    <w:p w14:paraId="6D66B2B3" w14:textId="03F1A919" w:rsidR="001A0818" w:rsidRPr="004F0926"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r w:rsidRPr="004F0926">
        <w:rPr>
          <w:rFonts w:ascii="Times New Roman" w:hAnsi="Times New Roman"/>
          <w:sz w:val="24"/>
          <w:szCs w:val="24"/>
        </w:rPr>
        <w:br/>
        <w:t xml:space="preserve">MEIHY, J. C. S. B. </w:t>
      </w:r>
      <w:r w:rsidRPr="004F0926">
        <w:rPr>
          <w:rFonts w:ascii="Times New Roman" w:hAnsi="Times New Roman"/>
          <w:b/>
          <w:bCs/>
          <w:sz w:val="24"/>
          <w:szCs w:val="24"/>
        </w:rPr>
        <w:t>Manual de História Oral</w:t>
      </w:r>
      <w:r w:rsidRPr="004F0926">
        <w:rPr>
          <w:rFonts w:ascii="Times New Roman" w:hAnsi="Times New Roman"/>
          <w:sz w:val="24"/>
          <w:szCs w:val="24"/>
        </w:rPr>
        <w:t>. São Paulo: Edições Loyola. 2000.</w:t>
      </w:r>
    </w:p>
    <w:p w14:paraId="66D6F302" w14:textId="7792E7A1" w:rsidR="001A0818" w:rsidRPr="004F0926"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r w:rsidRPr="004F0926">
        <w:rPr>
          <w:rFonts w:ascii="Times New Roman" w:hAnsi="Times New Roman"/>
          <w:sz w:val="24"/>
          <w:szCs w:val="24"/>
        </w:rPr>
        <w:br/>
        <w:t xml:space="preserve">MEIHY, J. C. S B; RIBEIRO, S L. S. </w:t>
      </w:r>
      <w:r w:rsidRPr="004F0926">
        <w:rPr>
          <w:rFonts w:ascii="Times New Roman" w:hAnsi="Times New Roman"/>
          <w:b/>
          <w:bCs/>
          <w:sz w:val="24"/>
          <w:szCs w:val="24"/>
        </w:rPr>
        <w:t>Guia prático de história oral:</w:t>
      </w:r>
      <w:r w:rsidRPr="004F0926">
        <w:rPr>
          <w:rFonts w:ascii="Times New Roman" w:hAnsi="Times New Roman"/>
          <w:sz w:val="24"/>
          <w:szCs w:val="24"/>
        </w:rPr>
        <w:t xml:space="preserve"> para empresas, universidades, comunidades, famílias. São Paulo: Contexto. 2011.</w:t>
      </w:r>
    </w:p>
    <w:p w14:paraId="5F3589F6" w14:textId="757B3B53" w:rsidR="001A0818" w:rsidRPr="006E1406" w:rsidRDefault="001A0818" w:rsidP="004F0926">
      <w:pPr>
        <w:widowControl w:val="0"/>
        <w:tabs>
          <w:tab w:val="left" w:pos="220"/>
        </w:tabs>
        <w:autoSpaceDE w:val="0"/>
        <w:autoSpaceDN w:val="0"/>
        <w:adjustRightInd w:val="0"/>
        <w:spacing w:after="0" w:line="240" w:lineRule="auto"/>
        <w:rPr>
          <w:rFonts w:ascii="Times New Roman" w:hAnsi="Times New Roman"/>
          <w:strike/>
          <w:sz w:val="24"/>
          <w:szCs w:val="24"/>
        </w:rPr>
      </w:pPr>
      <w:r w:rsidRPr="006E1406">
        <w:rPr>
          <w:rFonts w:ascii="Times New Roman" w:hAnsi="Times New Roman"/>
          <w:strike/>
          <w:sz w:val="24"/>
          <w:szCs w:val="24"/>
        </w:rPr>
        <w:br/>
      </w:r>
      <w:r w:rsidRPr="006E1406">
        <w:rPr>
          <w:rFonts w:ascii="Times New Roman" w:hAnsi="Times New Roman"/>
          <w:strike/>
          <w:sz w:val="24"/>
          <w:szCs w:val="24"/>
        </w:rPr>
        <w:lastRenderedPageBreak/>
        <w:t xml:space="preserve">MÓL, G. S. </w:t>
      </w:r>
      <w:r w:rsidRPr="006E1406">
        <w:rPr>
          <w:rFonts w:ascii="Times New Roman" w:hAnsi="Times New Roman"/>
          <w:b/>
          <w:bCs/>
          <w:strike/>
          <w:sz w:val="24"/>
          <w:szCs w:val="24"/>
        </w:rPr>
        <w:t>Ensino de Química:</w:t>
      </w:r>
      <w:r w:rsidRPr="006E1406">
        <w:rPr>
          <w:rFonts w:ascii="Times New Roman" w:hAnsi="Times New Roman"/>
          <w:strike/>
          <w:sz w:val="24"/>
          <w:szCs w:val="24"/>
        </w:rPr>
        <w:t xml:space="preserve"> Visões e Reflexões. Ed: Unijuí, 2012</w:t>
      </w:r>
      <w:r w:rsidR="0013386A" w:rsidRPr="006E1406">
        <w:rPr>
          <w:rFonts w:ascii="Times New Roman" w:hAnsi="Times New Roman"/>
          <w:strike/>
          <w:sz w:val="24"/>
          <w:szCs w:val="24"/>
        </w:rPr>
        <w:t>.</w:t>
      </w:r>
    </w:p>
    <w:p w14:paraId="23FA9456" w14:textId="77777777" w:rsidR="001A0818" w:rsidRPr="004F0926" w:rsidRDefault="001A0818" w:rsidP="004F0926">
      <w:pPr>
        <w:pStyle w:val="Standard"/>
        <w:spacing w:after="0" w:line="240" w:lineRule="auto"/>
        <w:rPr>
          <w:rFonts w:ascii="Arial" w:hAnsi="Arial" w:cs="Arial"/>
          <w:sz w:val="24"/>
          <w:szCs w:val="24"/>
        </w:rPr>
      </w:pPr>
    </w:p>
    <w:p w14:paraId="5F196548" w14:textId="68F0C3ED" w:rsidR="001A0818" w:rsidRPr="004F0926" w:rsidRDefault="001A0818" w:rsidP="004F0926">
      <w:pPr>
        <w:pStyle w:val="Standard"/>
        <w:spacing w:after="0" w:line="240" w:lineRule="auto"/>
        <w:rPr>
          <w:rFonts w:ascii="Times New Roman" w:eastAsia="MS Mincho" w:hAnsi="Times New Roman" w:cs="Times New Roman"/>
          <w:color w:val="auto"/>
          <w:sz w:val="24"/>
          <w:szCs w:val="24"/>
        </w:rPr>
      </w:pPr>
      <w:r w:rsidRPr="004F0926">
        <w:rPr>
          <w:rFonts w:ascii="Times New Roman" w:eastAsia="MS Mincho" w:hAnsi="Times New Roman" w:cs="Times New Roman"/>
          <w:color w:val="auto"/>
          <w:sz w:val="24"/>
          <w:szCs w:val="24"/>
        </w:rPr>
        <w:t xml:space="preserve">MOREIRA, H. Investigação da motivação do professor: a dimensão esquecida. </w:t>
      </w:r>
      <w:r w:rsidRPr="004F0926">
        <w:rPr>
          <w:rFonts w:ascii="Times New Roman" w:eastAsia="MS Mincho" w:hAnsi="Times New Roman" w:cs="Times New Roman"/>
          <w:b/>
          <w:bCs/>
          <w:color w:val="auto"/>
          <w:sz w:val="24"/>
          <w:szCs w:val="24"/>
        </w:rPr>
        <w:t>Educação &amp; Tecnologia</w:t>
      </w:r>
      <w:r w:rsidR="00141ECB">
        <w:rPr>
          <w:rFonts w:ascii="Times New Roman" w:eastAsia="MS Mincho" w:hAnsi="Times New Roman" w:cs="Times New Roman"/>
          <w:color w:val="auto"/>
          <w:sz w:val="24"/>
          <w:szCs w:val="24"/>
        </w:rPr>
        <w:t xml:space="preserve">, </w:t>
      </w:r>
      <w:r w:rsidRPr="004F0926">
        <w:rPr>
          <w:rFonts w:ascii="Times New Roman" w:eastAsia="MS Mincho" w:hAnsi="Times New Roman" w:cs="Times New Roman"/>
          <w:color w:val="auto"/>
          <w:sz w:val="24"/>
          <w:szCs w:val="24"/>
        </w:rPr>
        <w:t>n.</w:t>
      </w:r>
      <w:r w:rsidR="00F97BC9">
        <w:rPr>
          <w:rFonts w:ascii="Times New Roman" w:eastAsia="MS Mincho" w:hAnsi="Times New Roman" w:cs="Times New Roman"/>
          <w:color w:val="auto"/>
          <w:sz w:val="24"/>
          <w:szCs w:val="24"/>
        </w:rPr>
        <w:t xml:space="preserve"> </w:t>
      </w:r>
      <w:r w:rsidRPr="004F0926">
        <w:rPr>
          <w:rFonts w:ascii="Times New Roman" w:eastAsia="MS Mincho" w:hAnsi="Times New Roman" w:cs="Times New Roman"/>
          <w:color w:val="auto"/>
          <w:sz w:val="24"/>
          <w:szCs w:val="24"/>
        </w:rPr>
        <w:t>1</w:t>
      </w:r>
      <w:r w:rsidR="0013386A">
        <w:rPr>
          <w:rFonts w:ascii="Times New Roman" w:eastAsia="MS Mincho" w:hAnsi="Times New Roman" w:cs="Times New Roman"/>
          <w:color w:val="auto"/>
          <w:sz w:val="24"/>
          <w:szCs w:val="24"/>
        </w:rPr>
        <w:t xml:space="preserve">, </w:t>
      </w:r>
      <w:r w:rsidRPr="004F0926">
        <w:rPr>
          <w:rFonts w:ascii="Times New Roman" w:eastAsia="MS Mincho" w:hAnsi="Times New Roman" w:cs="Times New Roman"/>
          <w:color w:val="auto"/>
          <w:sz w:val="24"/>
          <w:szCs w:val="24"/>
        </w:rPr>
        <w:t>1997.</w:t>
      </w:r>
      <w:r w:rsidR="0013386A">
        <w:rPr>
          <w:rFonts w:ascii="Times New Roman" w:eastAsia="MS Mincho" w:hAnsi="Times New Roman" w:cs="Times New Roman"/>
          <w:color w:val="auto"/>
          <w:sz w:val="24"/>
          <w:szCs w:val="24"/>
        </w:rPr>
        <w:t xml:space="preserve"> Disponível em: &lt;</w:t>
      </w:r>
      <w:r w:rsidR="0013386A" w:rsidRPr="0013386A">
        <w:t xml:space="preserve"> </w:t>
      </w:r>
      <w:r w:rsidR="0013386A" w:rsidRPr="0013386A">
        <w:rPr>
          <w:rFonts w:ascii="Times New Roman" w:eastAsia="MS Mincho" w:hAnsi="Times New Roman" w:cs="Times New Roman"/>
          <w:color w:val="auto"/>
          <w:sz w:val="24"/>
          <w:szCs w:val="24"/>
        </w:rPr>
        <w:t>http://revistas.utfpr.edu.br/pb/index.php/revedutec-ct/article/view/1016</w:t>
      </w:r>
      <w:r w:rsidR="0013386A">
        <w:rPr>
          <w:rFonts w:ascii="Times New Roman" w:eastAsia="MS Mincho" w:hAnsi="Times New Roman" w:cs="Times New Roman"/>
          <w:color w:val="auto"/>
          <w:sz w:val="24"/>
          <w:szCs w:val="24"/>
        </w:rPr>
        <w:t>&gt;. Acesso em: 03 nov. 2020.</w:t>
      </w:r>
    </w:p>
    <w:p w14:paraId="6C4F6447" w14:textId="3C3ACD57" w:rsidR="001A0818" w:rsidRPr="004F0926" w:rsidRDefault="001A0818" w:rsidP="004F0926">
      <w:pPr>
        <w:widowControl w:val="0"/>
        <w:tabs>
          <w:tab w:val="left" w:pos="220"/>
        </w:tabs>
        <w:autoSpaceDE w:val="0"/>
        <w:autoSpaceDN w:val="0"/>
        <w:adjustRightInd w:val="0"/>
        <w:spacing w:after="0" w:line="240" w:lineRule="auto"/>
        <w:rPr>
          <w:rFonts w:ascii="Times New Roman" w:eastAsia="MS Mincho" w:hAnsi="Times New Roman" w:cs="Times New Roman"/>
          <w:sz w:val="24"/>
          <w:szCs w:val="24"/>
        </w:rPr>
      </w:pPr>
      <w:r w:rsidRPr="004F0926">
        <w:rPr>
          <w:rFonts w:ascii="Times New Roman" w:hAnsi="Times New Roman"/>
          <w:sz w:val="24"/>
          <w:szCs w:val="24"/>
        </w:rPr>
        <w:br/>
        <w:t xml:space="preserve">PASSARINHO, N. S. Salários altos, prestígio, apoio ao estudo: as lições dos países que tratam bem seus professores. </w:t>
      </w:r>
      <w:r w:rsidRPr="004F0926">
        <w:rPr>
          <w:rFonts w:ascii="Times New Roman" w:hAnsi="Times New Roman"/>
          <w:b/>
          <w:bCs/>
          <w:sz w:val="24"/>
          <w:szCs w:val="24"/>
        </w:rPr>
        <w:t>BBC News.</w:t>
      </w:r>
      <w:r w:rsidRPr="004F0926">
        <w:rPr>
          <w:rFonts w:ascii="Times New Roman" w:hAnsi="Times New Roman"/>
          <w:sz w:val="24"/>
          <w:szCs w:val="24"/>
        </w:rPr>
        <w:t xml:space="preserve"> 2018. Disponível em: &lt;https://www.bbc.com/portu</w:t>
      </w:r>
      <w:r w:rsidRPr="004F0926">
        <w:rPr>
          <w:rFonts w:ascii="Times New Roman" w:hAnsi="Times New Roman"/>
          <w:sz w:val="24"/>
          <w:szCs w:val="24"/>
        </w:rPr>
        <w:br/>
        <w:t>guese/geral-45680063&gt;</w:t>
      </w:r>
      <w:r w:rsidR="00333CBD">
        <w:rPr>
          <w:rFonts w:ascii="Times New Roman" w:hAnsi="Times New Roman"/>
          <w:sz w:val="24"/>
          <w:szCs w:val="24"/>
        </w:rPr>
        <w:t xml:space="preserve">. </w:t>
      </w:r>
      <w:r w:rsidRPr="004F0926">
        <w:rPr>
          <w:rFonts w:ascii="Times New Roman" w:hAnsi="Times New Roman"/>
          <w:sz w:val="24"/>
          <w:szCs w:val="24"/>
        </w:rPr>
        <w:t>Acesso em</w:t>
      </w:r>
      <w:r w:rsidR="00333CBD">
        <w:rPr>
          <w:rFonts w:ascii="Times New Roman" w:hAnsi="Times New Roman"/>
          <w:sz w:val="24"/>
          <w:szCs w:val="24"/>
        </w:rPr>
        <w:t xml:space="preserve">: </w:t>
      </w:r>
      <w:r w:rsidRPr="004F0926">
        <w:rPr>
          <w:rFonts w:ascii="Times New Roman" w:hAnsi="Times New Roman"/>
          <w:sz w:val="24"/>
          <w:szCs w:val="24"/>
        </w:rPr>
        <w:t>06 ago.</w:t>
      </w:r>
      <w:r w:rsidR="00333CBD">
        <w:rPr>
          <w:rFonts w:ascii="Times New Roman" w:hAnsi="Times New Roman"/>
          <w:sz w:val="24"/>
          <w:szCs w:val="24"/>
        </w:rPr>
        <w:t xml:space="preserve"> </w:t>
      </w:r>
      <w:r w:rsidRPr="004F0926">
        <w:rPr>
          <w:rFonts w:ascii="Times New Roman" w:hAnsi="Times New Roman"/>
          <w:sz w:val="24"/>
          <w:szCs w:val="24"/>
        </w:rPr>
        <w:t>2020</w:t>
      </w:r>
      <w:r w:rsidR="00333CBD">
        <w:rPr>
          <w:rFonts w:ascii="Times New Roman" w:hAnsi="Times New Roman"/>
          <w:sz w:val="24"/>
          <w:szCs w:val="24"/>
        </w:rPr>
        <w:t>.</w:t>
      </w:r>
    </w:p>
    <w:p w14:paraId="3CC6F1ED" w14:textId="77777777" w:rsidR="001A0818" w:rsidRPr="004F0926"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p>
    <w:p w14:paraId="373BEDEF" w14:textId="4FB71CDB" w:rsidR="001A0818" w:rsidRPr="004F0926"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r w:rsidRPr="004F0926">
        <w:rPr>
          <w:rFonts w:ascii="Times New Roman" w:hAnsi="Times New Roman"/>
          <w:sz w:val="24"/>
          <w:szCs w:val="24"/>
        </w:rPr>
        <w:t xml:space="preserve">PIMENTA, S. G. Professor reflexivo: construindo uma crítica. </w:t>
      </w:r>
      <w:r w:rsidRPr="004F0926">
        <w:rPr>
          <w:rFonts w:ascii="Times New Roman" w:hAnsi="Times New Roman"/>
          <w:sz w:val="24"/>
          <w:szCs w:val="24"/>
          <w:lang w:val="en-US"/>
        </w:rPr>
        <w:t>In: PIMENTA, S.</w:t>
      </w:r>
      <w:r w:rsidR="00F97BC9">
        <w:rPr>
          <w:rFonts w:ascii="Times New Roman" w:hAnsi="Times New Roman"/>
          <w:sz w:val="24"/>
          <w:szCs w:val="24"/>
          <w:lang w:val="en-US"/>
        </w:rPr>
        <w:t xml:space="preserve"> </w:t>
      </w:r>
      <w:r w:rsidRPr="004F0926">
        <w:rPr>
          <w:rFonts w:ascii="Times New Roman" w:hAnsi="Times New Roman"/>
          <w:sz w:val="24"/>
          <w:szCs w:val="24"/>
          <w:lang w:val="en-US"/>
        </w:rPr>
        <w:t xml:space="preserve">G; GHEDIN, E. (Orgs.). </w:t>
      </w:r>
      <w:r w:rsidRPr="004F0926">
        <w:rPr>
          <w:rFonts w:ascii="Times New Roman" w:hAnsi="Times New Roman"/>
          <w:b/>
          <w:bCs/>
          <w:sz w:val="24"/>
          <w:szCs w:val="24"/>
        </w:rPr>
        <w:t>Professor reflexivo no Brasil:</w:t>
      </w:r>
      <w:r w:rsidRPr="004F0926">
        <w:rPr>
          <w:rFonts w:ascii="Times New Roman" w:hAnsi="Times New Roman"/>
          <w:sz w:val="24"/>
          <w:szCs w:val="24"/>
        </w:rPr>
        <w:t xml:space="preserve"> gênese e crítica de um conceito. São Paulo</w:t>
      </w:r>
      <w:r w:rsidR="00141ECB">
        <w:rPr>
          <w:rFonts w:ascii="Times New Roman" w:hAnsi="Times New Roman"/>
          <w:sz w:val="24"/>
          <w:szCs w:val="24"/>
        </w:rPr>
        <w:t xml:space="preserve">. </w:t>
      </w:r>
      <w:r w:rsidRPr="004F0926">
        <w:rPr>
          <w:rFonts w:ascii="Times New Roman" w:hAnsi="Times New Roman"/>
          <w:sz w:val="24"/>
          <w:szCs w:val="24"/>
        </w:rPr>
        <w:t xml:space="preserve">SP: </w:t>
      </w:r>
      <w:r w:rsidRPr="00F97BC9">
        <w:rPr>
          <w:rFonts w:ascii="Times New Roman" w:hAnsi="Times New Roman"/>
          <w:sz w:val="24"/>
          <w:szCs w:val="24"/>
        </w:rPr>
        <w:t>Cortez, 2012. p. 19-62.</w:t>
      </w:r>
      <w:r w:rsidRPr="004F0926">
        <w:rPr>
          <w:rFonts w:ascii="Times New Roman" w:hAnsi="Times New Roman"/>
          <w:sz w:val="24"/>
          <w:szCs w:val="24"/>
        </w:rPr>
        <w:t xml:space="preserve"> </w:t>
      </w:r>
    </w:p>
    <w:p w14:paraId="1123C5B1" w14:textId="77777777" w:rsidR="001A0818" w:rsidRPr="004F0926"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p>
    <w:p w14:paraId="2463BEF1" w14:textId="77D705B4" w:rsidR="001A0818" w:rsidRPr="006E1406" w:rsidRDefault="001A0818" w:rsidP="004F0926">
      <w:pPr>
        <w:pStyle w:val="Standard"/>
        <w:spacing w:after="0" w:line="240" w:lineRule="auto"/>
        <w:rPr>
          <w:rFonts w:ascii="Times New Roman" w:eastAsia="MS Mincho" w:hAnsi="Times New Roman" w:cs="Times New Roman"/>
          <w:strike/>
          <w:color w:val="auto"/>
          <w:sz w:val="24"/>
          <w:szCs w:val="24"/>
        </w:rPr>
      </w:pPr>
      <w:r w:rsidRPr="006E1406">
        <w:rPr>
          <w:rFonts w:ascii="Times New Roman" w:eastAsia="MS Mincho" w:hAnsi="Times New Roman" w:cs="Times New Roman"/>
          <w:strike/>
          <w:color w:val="auto"/>
          <w:sz w:val="24"/>
          <w:szCs w:val="24"/>
        </w:rPr>
        <w:t xml:space="preserve">RAMOS, S. G. M. A pesquisa educacional inserida na formação inicial e continuada de professores: superando o distanciamento entre a universidade e a escola. </w:t>
      </w:r>
      <w:r w:rsidRPr="006E1406">
        <w:rPr>
          <w:rFonts w:ascii="Times New Roman" w:eastAsia="MS Mincho" w:hAnsi="Times New Roman" w:cs="Times New Roman"/>
          <w:b/>
          <w:bCs/>
          <w:strike/>
          <w:color w:val="auto"/>
          <w:sz w:val="24"/>
          <w:szCs w:val="24"/>
        </w:rPr>
        <w:t>Revista Ensino, Educação e Ciências Humanas</w:t>
      </w:r>
      <w:r w:rsidR="00141ECB" w:rsidRPr="006E1406">
        <w:rPr>
          <w:rFonts w:ascii="Times New Roman" w:eastAsia="MS Mincho" w:hAnsi="Times New Roman" w:cs="Times New Roman"/>
          <w:strike/>
          <w:color w:val="auto"/>
          <w:sz w:val="24"/>
          <w:szCs w:val="24"/>
        </w:rPr>
        <w:t xml:space="preserve">, </w:t>
      </w:r>
      <w:r w:rsidRPr="006E1406">
        <w:rPr>
          <w:rFonts w:ascii="Times New Roman" w:eastAsia="MS Mincho" w:hAnsi="Times New Roman" w:cs="Times New Roman"/>
          <w:strike/>
          <w:color w:val="auto"/>
          <w:sz w:val="24"/>
          <w:szCs w:val="24"/>
        </w:rPr>
        <w:t>v.</w:t>
      </w:r>
      <w:r w:rsidR="00141ECB" w:rsidRPr="006E1406">
        <w:rPr>
          <w:rFonts w:ascii="Times New Roman" w:eastAsia="MS Mincho" w:hAnsi="Times New Roman" w:cs="Times New Roman"/>
          <w:strike/>
          <w:color w:val="auto"/>
          <w:sz w:val="24"/>
          <w:szCs w:val="24"/>
        </w:rPr>
        <w:t xml:space="preserve"> </w:t>
      </w:r>
      <w:r w:rsidRPr="006E1406">
        <w:rPr>
          <w:rFonts w:ascii="Times New Roman" w:eastAsia="MS Mincho" w:hAnsi="Times New Roman" w:cs="Times New Roman"/>
          <w:strike/>
          <w:color w:val="auto"/>
          <w:sz w:val="24"/>
          <w:szCs w:val="24"/>
        </w:rPr>
        <w:t>6, n.</w:t>
      </w:r>
      <w:r w:rsidR="00141ECB" w:rsidRPr="006E1406">
        <w:rPr>
          <w:rFonts w:ascii="Times New Roman" w:eastAsia="MS Mincho" w:hAnsi="Times New Roman" w:cs="Times New Roman"/>
          <w:strike/>
          <w:color w:val="auto"/>
          <w:sz w:val="24"/>
          <w:szCs w:val="24"/>
        </w:rPr>
        <w:t xml:space="preserve"> </w:t>
      </w:r>
      <w:r w:rsidRPr="006E1406">
        <w:rPr>
          <w:rFonts w:ascii="Times New Roman" w:eastAsia="MS Mincho" w:hAnsi="Times New Roman" w:cs="Times New Roman"/>
          <w:strike/>
          <w:color w:val="auto"/>
          <w:sz w:val="24"/>
          <w:szCs w:val="24"/>
        </w:rPr>
        <w:t>1, p.</w:t>
      </w:r>
      <w:r w:rsidR="00141ECB" w:rsidRPr="006E1406">
        <w:rPr>
          <w:rFonts w:ascii="Times New Roman" w:eastAsia="MS Mincho" w:hAnsi="Times New Roman" w:cs="Times New Roman"/>
          <w:strike/>
          <w:color w:val="auto"/>
          <w:sz w:val="24"/>
          <w:szCs w:val="24"/>
        </w:rPr>
        <w:t xml:space="preserve"> </w:t>
      </w:r>
      <w:r w:rsidRPr="006E1406">
        <w:rPr>
          <w:rFonts w:ascii="Times New Roman" w:eastAsia="MS Mincho" w:hAnsi="Times New Roman" w:cs="Times New Roman"/>
          <w:strike/>
          <w:color w:val="auto"/>
          <w:sz w:val="24"/>
          <w:szCs w:val="24"/>
        </w:rPr>
        <w:t>65-68, jun. 2005.</w:t>
      </w:r>
    </w:p>
    <w:p w14:paraId="047F05ED" w14:textId="672567B2" w:rsidR="00481518" w:rsidRDefault="001A0818" w:rsidP="004F0926">
      <w:pPr>
        <w:widowControl w:val="0"/>
        <w:tabs>
          <w:tab w:val="left" w:pos="220"/>
        </w:tabs>
        <w:autoSpaceDE w:val="0"/>
        <w:autoSpaceDN w:val="0"/>
        <w:adjustRightInd w:val="0"/>
        <w:spacing w:after="0" w:line="240" w:lineRule="auto"/>
        <w:rPr>
          <w:rFonts w:ascii="Times New Roman" w:hAnsi="Times New Roman"/>
          <w:sz w:val="24"/>
          <w:szCs w:val="24"/>
        </w:rPr>
      </w:pPr>
      <w:r w:rsidRPr="004F0926">
        <w:rPr>
          <w:rFonts w:ascii="Times New Roman" w:hAnsi="Times New Roman"/>
          <w:sz w:val="24"/>
          <w:szCs w:val="24"/>
        </w:rPr>
        <w:br/>
        <w:t xml:space="preserve">RIBERO, L. J. B; SMEHA, L. N. O que me leva a continuar? A permanência do professor universitário aposentado no exercício de sua profissão. </w:t>
      </w:r>
      <w:r w:rsidRPr="004F0926">
        <w:rPr>
          <w:rFonts w:ascii="Times New Roman" w:hAnsi="Times New Roman"/>
          <w:b/>
          <w:bCs/>
          <w:sz w:val="24"/>
          <w:szCs w:val="24"/>
        </w:rPr>
        <w:t>Revista Eletrônica Disciplinarum Scientia</w:t>
      </w:r>
      <w:r w:rsidR="00141ECB">
        <w:rPr>
          <w:rFonts w:ascii="Times New Roman" w:hAnsi="Times New Roman"/>
          <w:sz w:val="24"/>
          <w:szCs w:val="24"/>
        </w:rPr>
        <w:t xml:space="preserve">, </w:t>
      </w:r>
      <w:r w:rsidRPr="004F0926">
        <w:rPr>
          <w:rFonts w:ascii="Times New Roman" w:hAnsi="Times New Roman"/>
          <w:sz w:val="24"/>
          <w:szCs w:val="24"/>
        </w:rPr>
        <w:t>v. 10, n.</w:t>
      </w:r>
      <w:r w:rsidR="00141ECB">
        <w:rPr>
          <w:rFonts w:ascii="Times New Roman" w:hAnsi="Times New Roman"/>
          <w:sz w:val="24"/>
          <w:szCs w:val="24"/>
        </w:rPr>
        <w:t xml:space="preserve"> </w:t>
      </w:r>
      <w:r w:rsidRPr="004F0926">
        <w:rPr>
          <w:rFonts w:ascii="Times New Roman" w:hAnsi="Times New Roman"/>
          <w:sz w:val="24"/>
          <w:szCs w:val="24"/>
        </w:rPr>
        <w:t>1, p.</w:t>
      </w:r>
      <w:r w:rsidR="00141ECB">
        <w:rPr>
          <w:rFonts w:ascii="Times New Roman" w:hAnsi="Times New Roman"/>
          <w:sz w:val="24"/>
          <w:szCs w:val="24"/>
        </w:rPr>
        <w:t xml:space="preserve"> </w:t>
      </w:r>
      <w:r w:rsidRPr="004F0926">
        <w:rPr>
          <w:rFonts w:ascii="Times New Roman" w:hAnsi="Times New Roman"/>
          <w:sz w:val="24"/>
          <w:szCs w:val="24"/>
        </w:rPr>
        <w:t>179-194</w:t>
      </w:r>
      <w:r w:rsidR="00141ECB">
        <w:rPr>
          <w:rFonts w:ascii="Times New Roman" w:hAnsi="Times New Roman"/>
          <w:sz w:val="24"/>
          <w:szCs w:val="24"/>
        </w:rPr>
        <w:t xml:space="preserve">, </w:t>
      </w:r>
      <w:r w:rsidRPr="004F0926">
        <w:rPr>
          <w:rFonts w:ascii="Times New Roman" w:hAnsi="Times New Roman"/>
          <w:sz w:val="24"/>
          <w:szCs w:val="24"/>
        </w:rPr>
        <w:t>2009</w:t>
      </w:r>
      <w:r w:rsidR="00333CBD">
        <w:rPr>
          <w:rFonts w:ascii="Times New Roman" w:hAnsi="Times New Roman"/>
          <w:sz w:val="24"/>
          <w:szCs w:val="24"/>
        </w:rPr>
        <w:t>.</w:t>
      </w:r>
    </w:p>
    <w:p w14:paraId="564C0434" w14:textId="77777777" w:rsidR="006E1406" w:rsidRDefault="006E1406" w:rsidP="006E1406">
      <w:pPr>
        <w:widowControl w:val="0"/>
        <w:tabs>
          <w:tab w:val="left" w:pos="220"/>
        </w:tabs>
        <w:autoSpaceDE w:val="0"/>
        <w:autoSpaceDN w:val="0"/>
        <w:adjustRightInd w:val="0"/>
        <w:spacing w:after="0" w:line="240" w:lineRule="auto"/>
        <w:rPr>
          <w:rFonts w:ascii="Times New Roman" w:hAnsi="Times New Roman"/>
          <w:sz w:val="24"/>
          <w:szCs w:val="24"/>
        </w:rPr>
      </w:pPr>
    </w:p>
    <w:p w14:paraId="4DF8B7C9" w14:textId="48E00C7D" w:rsidR="006E1406" w:rsidRDefault="006E1406" w:rsidP="006E1406">
      <w:pPr>
        <w:widowControl w:val="0"/>
        <w:tabs>
          <w:tab w:val="left" w:pos="220"/>
        </w:tabs>
        <w:autoSpaceDE w:val="0"/>
        <w:autoSpaceDN w:val="0"/>
        <w:adjustRightInd w:val="0"/>
        <w:spacing w:after="0" w:line="240" w:lineRule="auto"/>
        <w:rPr>
          <w:rFonts w:ascii="Times New Roman" w:hAnsi="Times New Roman"/>
          <w:sz w:val="24"/>
          <w:szCs w:val="24"/>
        </w:rPr>
      </w:pPr>
      <w:r w:rsidRPr="006E1406">
        <w:rPr>
          <w:rFonts w:ascii="Times New Roman" w:hAnsi="Times New Roman"/>
          <w:sz w:val="24"/>
          <w:szCs w:val="24"/>
          <w:highlight w:val="yellow"/>
        </w:rPr>
        <w:t xml:space="preserve">RIBEIRO, M. C; MACHADO, A. L. O uso do método da História Oral nas pesquisas qualitativas: contribuições para a temática de cuidado em saúde mental. </w:t>
      </w:r>
      <w:r w:rsidRPr="006E1406">
        <w:rPr>
          <w:rFonts w:ascii="Times New Roman" w:hAnsi="Times New Roman"/>
          <w:b/>
          <w:bCs/>
          <w:sz w:val="24"/>
          <w:szCs w:val="24"/>
          <w:highlight w:val="yellow"/>
        </w:rPr>
        <w:t>Estudos e Pesquisas em Psicologia</w:t>
      </w:r>
      <w:r w:rsidRPr="006E1406">
        <w:rPr>
          <w:rFonts w:ascii="Times New Roman" w:hAnsi="Times New Roman"/>
          <w:sz w:val="24"/>
          <w:szCs w:val="24"/>
          <w:highlight w:val="yellow"/>
        </w:rPr>
        <w:t xml:space="preserve"> v. 14. n. 2. 2014.</w:t>
      </w:r>
    </w:p>
    <w:p w14:paraId="04A20631" w14:textId="77777777" w:rsidR="004A50E5" w:rsidRDefault="004A50E5" w:rsidP="004F0926">
      <w:pPr>
        <w:widowControl w:val="0"/>
        <w:tabs>
          <w:tab w:val="left" w:pos="220"/>
        </w:tabs>
        <w:autoSpaceDE w:val="0"/>
        <w:autoSpaceDN w:val="0"/>
        <w:adjustRightInd w:val="0"/>
        <w:spacing w:after="0" w:line="240" w:lineRule="auto"/>
        <w:rPr>
          <w:rFonts w:ascii="Times New Roman" w:hAnsi="Times New Roman"/>
          <w:sz w:val="24"/>
          <w:szCs w:val="24"/>
        </w:rPr>
      </w:pPr>
    </w:p>
    <w:p w14:paraId="5CC4F1E2" w14:textId="3E3F90D9" w:rsidR="004A50E5" w:rsidRPr="006E1406" w:rsidRDefault="004A50E5" w:rsidP="004F0926">
      <w:pPr>
        <w:pStyle w:val="Standard"/>
        <w:spacing w:after="0" w:line="240" w:lineRule="auto"/>
        <w:rPr>
          <w:rFonts w:ascii="Times New Roman" w:eastAsiaTheme="minorHAnsi" w:hAnsi="Times New Roman" w:cstheme="minorBidi"/>
          <w:strike/>
          <w:color w:val="auto"/>
          <w:sz w:val="24"/>
          <w:szCs w:val="24"/>
        </w:rPr>
      </w:pPr>
      <w:r w:rsidRPr="006E1406">
        <w:rPr>
          <w:rFonts w:ascii="Times New Roman" w:eastAsiaTheme="minorHAnsi" w:hAnsi="Times New Roman" w:cstheme="minorBidi"/>
          <w:strike/>
          <w:color w:val="auto"/>
          <w:sz w:val="24"/>
          <w:szCs w:val="24"/>
        </w:rPr>
        <w:t xml:space="preserve">SCHNETZLER, R. P. A pesquisa no Ensino de Química e a importância da Química Nova na Escola. </w:t>
      </w:r>
      <w:r w:rsidRPr="006E1406">
        <w:rPr>
          <w:rFonts w:ascii="Times New Roman" w:eastAsiaTheme="minorHAnsi" w:hAnsi="Times New Roman" w:cstheme="minorBidi"/>
          <w:b/>
          <w:bCs/>
          <w:strike/>
          <w:color w:val="auto"/>
          <w:sz w:val="24"/>
          <w:szCs w:val="24"/>
        </w:rPr>
        <w:t>Química Nova na Escola</w:t>
      </w:r>
      <w:r w:rsidR="00141ECB" w:rsidRPr="006E1406">
        <w:rPr>
          <w:rFonts w:ascii="Times New Roman" w:eastAsiaTheme="minorHAnsi" w:hAnsi="Times New Roman" w:cstheme="minorBidi"/>
          <w:strike/>
          <w:color w:val="auto"/>
          <w:sz w:val="24"/>
          <w:szCs w:val="24"/>
        </w:rPr>
        <w:t xml:space="preserve">, </w:t>
      </w:r>
      <w:r w:rsidRPr="006E1406">
        <w:rPr>
          <w:rFonts w:ascii="Times New Roman" w:eastAsiaTheme="minorHAnsi" w:hAnsi="Times New Roman" w:cstheme="minorBidi"/>
          <w:strike/>
          <w:color w:val="auto"/>
          <w:sz w:val="24"/>
          <w:szCs w:val="24"/>
        </w:rPr>
        <w:t>n. 20</w:t>
      </w:r>
      <w:r w:rsidR="00141ECB" w:rsidRPr="006E1406">
        <w:rPr>
          <w:rFonts w:ascii="Times New Roman" w:eastAsiaTheme="minorHAnsi" w:hAnsi="Times New Roman" w:cstheme="minorBidi"/>
          <w:strike/>
          <w:color w:val="auto"/>
          <w:sz w:val="24"/>
          <w:szCs w:val="24"/>
        </w:rPr>
        <w:t xml:space="preserve">, </w:t>
      </w:r>
      <w:r w:rsidRPr="006E1406">
        <w:rPr>
          <w:rFonts w:ascii="Times New Roman" w:eastAsiaTheme="minorHAnsi" w:hAnsi="Times New Roman" w:cstheme="minorBidi"/>
          <w:strike/>
          <w:color w:val="auto"/>
          <w:sz w:val="24"/>
          <w:szCs w:val="24"/>
        </w:rPr>
        <w:t>p.</w:t>
      </w:r>
      <w:r w:rsidR="00141ECB" w:rsidRPr="006E1406">
        <w:rPr>
          <w:rFonts w:ascii="Times New Roman" w:eastAsiaTheme="minorHAnsi" w:hAnsi="Times New Roman" w:cstheme="minorBidi"/>
          <w:strike/>
          <w:color w:val="auto"/>
          <w:sz w:val="24"/>
          <w:szCs w:val="24"/>
        </w:rPr>
        <w:t xml:space="preserve"> </w:t>
      </w:r>
      <w:r w:rsidRPr="006E1406">
        <w:rPr>
          <w:rFonts w:ascii="Times New Roman" w:eastAsiaTheme="minorHAnsi" w:hAnsi="Times New Roman" w:cstheme="minorBidi"/>
          <w:strike/>
          <w:color w:val="auto"/>
          <w:sz w:val="24"/>
          <w:szCs w:val="24"/>
        </w:rPr>
        <w:t>49-54</w:t>
      </w:r>
      <w:r w:rsidR="00141ECB" w:rsidRPr="006E1406">
        <w:rPr>
          <w:rFonts w:ascii="Times New Roman" w:eastAsiaTheme="minorHAnsi" w:hAnsi="Times New Roman" w:cstheme="minorBidi"/>
          <w:strike/>
          <w:color w:val="auto"/>
          <w:sz w:val="24"/>
          <w:szCs w:val="24"/>
        </w:rPr>
        <w:t xml:space="preserve">, </w:t>
      </w:r>
      <w:r w:rsidRPr="006E1406">
        <w:rPr>
          <w:rFonts w:ascii="Times New Roman" w:eastAsiaTheme="minorHAnsi" w:hAnsi="Times New Roman" w:cstheme="minorBidi"/>
          <w:strike/>
          <w:color w:val="auto"/>
          <w:sz w:val="24"/>
          <w:szCs w:val="24"/>
        </w:rPr>
        <w:t>nov. 2004.</w:t>
      </w:r>
    </w:p>
    <w:p w14:paraId="32E75365" w14:textId="6F04AE36" w:rsidR="001A0818" w:rsidRPr="004A50E5" w:rsidRDefault="001A0818" w:rsidP="004F0926">
      <w:pPr>
        <w:pStyle w:val="Standard"/>
        <w:spacing w:after="0" w:line="240" w:lineRule="auto"/>
        <w:rPr>
          <w:rFonts w:ascii="Times New Roman" w:eastAsiaTheme="minorHAnsi" w:hAnsi="Times New Roman" w:cstheme="minorBidi"/>
          <w:color w:val="auto"/>
          <w:sz w:val="24"/>
          <w:szCs w:val="24"/>
        </w:rPr>
      </w:pPr>
      <w:r w:rsidRPr="004F0926">
        <w:rPr>
          <w:rFonts w:ascii="Times New Roman" w:hAnsi="Times New Roman"/>
          <w:sz w:val="24"/>
          <w:szCs w:val="24"/>
        </w:rPr>
        <w:br/>
      </w:r>
      <w:r w:rsidRPr="004F0926">
        <w:rPr>
          <w:rFonts w:ascii="Times New Roman" w:eastAsia="MS Mincho" w:hAnsi="Times New Roman" w:cs="Times New Roman"/>
          <w:color w:val="auto"/>
          <w:sz w:val="24"/>
          <w:szCs w:val="24"/>
        </w:rPr>
        <w:t xml:space="preserve">SACRISTÁN, J. G. Tendências investigativas na formação de professores. In: PIMENTA, S. G; GHEDIN, E. (Orgs.). </w:t>
      </w:r>
      <w:r w:rsidRPr="004F0926">
        <w:rPr>
          <w:rFonts w:ascii="Times New Roman" w:eastAsia="MS Mincho" w:hAnsi="Times New Roman" w:cs="Times New Roman"/>
          <w:b/>
          <w:bCs/>
          <w:color w:val="auto"/>
          <w:sz w:val="24"/>
          <w:szCs w:val="24"/>
        </w:rPr>
        <w:t>Professor reflexivo no Brasil:</w:t>
      </w:r>
      <w:r w:rsidRPr="004F0926">
        <w:rPr>
          <w:rFonts w:ascii="Times New Roman" w:eastAsia="MS Mincho" w:hAnsi="Times New Roman" w:cs="Times New Roman"/>
          <w:color w:val="auto"/>
          <w:sz w:val="24"/>
          <w:szCs w:val="24"/>
        </w:rPr>
        <w:t xml:space="preserve"> gênese e crítica de um conceito. São Paulo – SP: Cortez, 2012. p. 94-102.</w:t>
      </w:r>
    </w:p>
    <w:p w14:paraId="6F772972" w14:textId="22E4BDE5" w:rsidR="001A0818" w:rsidRDefault="001A0818" w:rsidP="004F0926">
      <w:pPr>
        <w:widowControl w:val="0"/>
        <w:tabs>
          <w:tab w:val="left" w:pos="220"/>
        </w:tabs>
        <w:autoSpaceDE w:val="0"/>
        <w:autoSpaceDN w:val="0"/>
        <w:adjustRightInd w:val="0"/>
        <w:spacing w:after="0" w:line="240" w:lineRule="auto"/>
        <w:rPr>
          <w:rFonts w:ascii="Times New Roman" w:eastAsia="MS Mincho" w:hAnsi="Times New Roman" w:cs="Times New Roman"/>
          <w:sz w:val="24"/>
          <w:szCs w:val="24"/>
        </w:rPr>
      </w:pPr>
    </w:p>
    <w:p w14:paraId="3C55C0D9" w14:textId="2BB6BC97" w:rsidR="00481518" w:rsidRPr="00481518" w:rsidRDefault="00481518" w:rsidP="004F0926">
      <w:pPr>
        <w:widowControl w:val="0"/>
        <w:tabs>
          <w:tab w:val="left" w:pos="220"/>
        </w:tabs>
        <w:autoSpaceDE w:val="0"/>
        <w:autoSpaceDN w:val="0"/>
        <w:adjustRightInd w:val="0"/>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SOUZA, F. C. S; NASCIMENTO, A. S. G. La docência em las reflexiones de alunos de la licenciatura em matemática (Mossoró/RN-Brasil). </w:t>
      </w:r>
      <w:r>
        <w:rPr>
          <w:rFonts w:ascii="Times New Roman" w:eastAsia="MS Mincho" w:hAnsi="Times New Roman" w:cs="Times New Roman"/>
          <w:b/>
          <w:bCs/>
          <w:sz w:val="24"/>
          <w:szCs w:val="24"/>
        </w:rPr>
        <w:t>Paradigma</w:t>
      </w:r>
      <w:r>
        <w:rPr>
          <w:rFonts w:ascii="Times New Roman" w:eastAsia="MS Mincho" w:hAnsi="Times New Roman" w:cs="Times New Roman"/>
          <w:sz w:val="24"/>
          <w:szCs w:val="24"/>
        </w:rPr>
        <w:t>, v. 36, n.</w:t>
      </w:r>
      <w:r w:rsidR="00E402C6">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1</w:t>
      </w:r>
      <w:r w:rsidR="00E402C6">
        <w:rPr>
          <w:rFonts w:ascii="Times New Roman" w:eastAsia="MS Mincho" w:hAnsi="Times New Roman" w:cs="Times New Roman"/>
          <w:sz w:val="24"/>
          <w:szCs w:val="24"/>
        </w:rPr>
        <w:t>, p. 72-86. 2015.</w:t>
      </w:r>
      <w:r>
        <w:rPr>
          <w:rFonts w:ascii="Times New Roman" w:eastAsia="MS Mincho" w:hAnsi="Times New Roman" w:cs="Times New Roman"/>
          <w:sz w:val="24"/>
          <w:szCs w:val="24"/>
        </w:rPr>
        <w:t xml:space="preserve"> </w:t>
      </w:r>
    </w:p>
    <w:p w14:paraId="2AB5FE2D" w14:textId="77777777" w:rsidR="00481518" w:rsidRPr="004F0926" w:rsidRDefault="00481518" w:rsidP="004F0926">
      <w:pPr>
        <w:widowControl w:val="0"/>
        <w:tabs>
          <w:tab w:val="left" w:pos="220"/>
        </w:tabs>
        <w:autoSpaceDE w:val="0"/>
        <w:autoSpaceDN w:val="0"/>
        <w:adjustRightInd w:val="0"/>
        <w:spacing w:after="0" w:line="240" w:lineRule="auto"/>
        <w:rPr>
          <w:rFonts w:ascii="Times New Roman" w:eastAsia="MS Mincho" w:hAnsi="Times New Roman" w:cs="Times New Roman"/>
          <w:sz w:val="24"/>
          <w:szCs w:val="24"/>
        </w:rPr>
      </w:pPr>
    </w:p>
    <w:p w14:paraId="54F84BC9" w14:textId="77777777" w:rsidR="00F97BC9" w:rsidRPr="006E1406" w:rsidRDefault="001A0818" w:rsidP="001E04C2">
      <w:pPr>
        <w:pStyle w:val="NormalWeb"/>
        <w:spacing w:before="0" w:beforeAutospacing="0" w:after="0" w:afterAutospacing="0"/>
        <w:rPr>
          <w:strike/>
        </w:rPr>
      </w:pPr>
      <w:r w:rsidRPr="006E1406">
        <w:rPr>
          <w:strike/>
        </w:rPr>
        <w:t xml:space="preserve">TARDIF, M. </w:t>
      </w:r>
      <w:r w:rsidRPr="006E1406">
        <w:rPr>
          <w:b/>
          <w:bCs/>
          <w:strike/>
        </w:rPr>
        <w:t>Saberes docentes e formação profissional.</w:t>
      </w:r>
      <w:r w:rsidRPr="006E1406">
        <w:rPr>
          <w:strike/>
        </w:rPr>
        <w:t xml:space="preserve"> Petrópolis, RJ: Vozes, 2013</w:t>
      </w:r>
      <w:r w:rsidR="00F97BC9" w:rsidRPr="006E1406">
        <w:rPr>
          <w:strike/>
        </w:rPr>
        <w:t>.</w:t>
      </w:r>
    </w:p>
    <w:p w14:paraId="573056A5" w14:textId="3D4A3534" w:rsidR="00BD6D1D" w:rsidRPr="004F0926" w:rsidRDefault="006E1406" w:rsidP="001E04C2">
      <w:pPr>
        <w:pStyle w:val="NormalWeb"/>
        <w:spacing w:before="0" w:beforeAutospacing="0" w:after="0" w:afterAutospacing="0"/>
      </w:pPr>
      <w:r>
        <w:br/>
      </w:r>
      <w:r w:rsidR="00481518">
        <w:t xml:space="preserve">UENO, M, M; ARRUDA, S. M; VILLANI, A. Uma reflexão sobre o “gostar de física” segundo uma abordagem psicanalítica. In: ENCONTRO NACIONAL DE PESQUISA EM EDUCAÇÃO EM CIÊNCIAS, 4., Bauru. </w:t>
      </w:r>
      <w:r w:rsidR="00481518">
        <w:rPr>
          <w:b/>
          <w:bCs/>
        </w:rPr>
        <w:t>Anais...</w:t>
      </w:r>
      <w:r w:rsidR="00481518">
        <w:t xml:space="preserve"> Bauru: USP, 2013.</w:t>
      </w:r>
      <w:bookmarkEnd w:id="1"/>
    </w:p>
    <w:sectPr w:rsidR="00BD6D1D" w:rsidRPr="004F0926" w:rsidSect="00E73231">
      <w:headerReference w:type="default" r:id="rId13"/>
      <w:footerReference w:type="default" r:id="rId14"/>
      <w:headerReference w:type="first" r:id="rId15"/>
      <w:footerReference w:type="first" r:id="rId16"/>
      <w:pgSz w:w="11906" w:h="16838"/>
      <w:pgMar w:top="1701" w:right="1134" w:bottom="1134" w:left="1701" w:header="851" w:footer="66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3" w:author="MARIA" w:date="2021-04-23T15:59:00Z" w:initials="M">
    <w:p w14:paraId="311A0FC7" w14:textId="53F0C700" w:rsidR="00E83BB5" w:rsidRDefault="00E83BB5">
      <w:pPr>
        <w:pStyle w:val="CommentText"/>
      </w:pPr>
      <w:r>
        <w:rPr>
          <w:rStyle w:val="CommentReference"/>
        </w:rPr>
        <w:annotationRef/>
      </w:r>
      <w:r>
        <w:t>Reordenamos a escrita, inserindo no segundo parágrado.</w:t>
      </w:r>
    </w:p>
  </w:comment>
  <w:comment w:id="24" w:author="MARIA" w:date="2021-04-23T16:02:00Z" w:initials="M">
    <w:p w14:paraId="7C02C3D6" w14:textId="16528CE4" w:rsidR="00E83BB5" w:rsidRDefault="00E83BB5">
      <w:pPr>
        <w:pStyle w:val="CommentText"/>
      </w:pPr>
      <w:r>
        <w:rPr>
          <w:rStyle w:val="CommentReference"/>
        </w:rPr>
        <w:annotationRef/>
      </w:r>
      <w:r>
        <w:t>Reescrito</w:t>
      </w:r>
    </w:p>
  </w:comment>
  <w:comment w:id="25" w:author="MARIA" w:date="2021-04-24T15:59:00Z" w:initials="M">
    <w:p w14:paraId="461B7D52" w14:textId="23F4980B" w:rsidR="00E83BB5" w:rsidRDefault="00E83BB5">
      <w:pPr>
        <w:pStyle w:val="CommentText"/>
      </w:pPr>
      <w:r>
        <w:rPr>
          <w:rStyle w:val="CommentReference"/>
        </w:rPr>
        <w:annotationRef/>
      </w:r>
      <w:r>
        <w:t>Inserimos acima.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1A0FC7" w15:done="0"/>
  <w15:commentEx w15:paraId="7C02C3D6" w15:done="0"/>
  <w15:commentEx w15:paraId="461B7D5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D6D56" w16cex:dateUtc="2021-04-23T18:59:00Z"/>
  <w16cex:commentExtensible w16cex:durableId="242D6E0D" w16cex:dateUtc="2021-04-23T19:02:00Z"/>
  <w16cex:commentExtensible w16cex:durableId="242EBEE7" w16cex:dateUtc="2021-04-24T1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1A0FC7" w16cid:durableId="242D6D56"/>
  <w16cid:commentId w16cid:paraId="7C02C3D6" w16cid:durableId="242D6E0D"/>
  <w16cid:commentId w16cid:paraId="461B7D52" w16cid:durableId="242EBE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65EA2" w14:textId="77777777" w:rsidR="001F1B7A" w:rsidRDefault="001F1B7A" w:rsidP="00BA7878">
      <w:pPr>
        <w:spacing w:after="0" w:line="240" w:lineRule="auto"/>
      </w:pPr>
      <w:r>
        <w:separator/>
      </w:r>
    </w:p>
  </w:endnote>
  <w:endnote w:type="continuationSeparator" w:id="0">
    <w:p w14:paraId="1F30F69A" w14:textId="77777777" w:rsidR="001F1B7A" w:rsidRDefault="001F1B7A" w:rsidP="00BA7878">
      <w:pPr>
        <w:spacing w:after="0" w:line="240" w:lineRule="auto"/>
      </w:pPr>
      <w:r>
        <w:continuationSeparator/>
      </w:r>
    </w:p>
  </w:endnote>
  <w:endnote w:type="continuationNotice" w:id="1">
    <w:p w14:paraId="75E8D88E" w14:textId="77777777" w:rsidR="001F1B7A" w:rsidRDefault="001F1B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455933"/>
      <w:docPartObj>
        <w:docPartGallery w:val="Page Numbers (Bottom of Page)"/>
        <w:docPartUnique/>
      </w:docPartObj>
    </w:sdtPr>
    <w:sdtEndPr/>
    <w:sdtContent>
      <w:p w14:paraId="6AFA5496" w14:textId="40778DC9" w:rsidR="00E83BB5" w:rsidRPr="00096E2A" w:rsidRDefault="00E83BB5" w:rsidP="00F6203B">
        <w:pPr>
          <w:pStyle w:val="Header"/>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Ensino e Multidisciplinaridade, São Luís (MA), v. x, n. y, p.xxx-xxx, Ano.</w:t>
        </w:r>
      </w:p>
      <w:p w14:paraId="7E3A530D" w14:textId="1A1B08E1" w:rsidR="00E83BB5" w:rsidRDefault="00E83BB5">
        <w:pPr>
          <w:pStyle w:val="Footer"/>
        </w:pPr>
        <w:r>
          <w:rPr>
            <w:noProof/>
            <w:lang w:eastAsia="pt-BR"/>
          </w:rPr>
          <mc:AlternateContent>
            <mc:Choice Requires="wps">
              <w:drawing>
                <wp:anchor distT="0" distB="0" distL="114300" distR="114300" simplePos="0" relativeHeight="251655168" behindDoc="0" locked="0" layoutInCell="1" allowOverlap="1" wp14:anchorId="1A3059A9" wp14:editId="5ED9B94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545243A7"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F7948" w14:textId="3EAC9CC5" w:rsidR="00E83BB5" w:rsidRDefault="00E83BB5" w:rsidP="003114E6">
    <w:pPr>
      <w:spacing w:after="0" w:line="240" w:lineRule="auto"/>
      <w:rPr>
        <w:rFonts w:ascii="Times New Roman" w:hAnsi="Times New Roman" w:cs="Times New Roman"/>
        <w:b/>
        <w:bCs/>
        <w:sz w:val="18"/>
        <w:szCs w:val="18"/>
      </w:rPr>
    </w:pPr>
  </w:p>
  <w:tbl>
    <w:tblPr>
      <w:tblStyle w:val="TableGrid"/>
      <w:tblW w:w="0" w:type="auto"/>
      <w:tblLook w:val="04A0" w:firstRow="1" w:lastRow="0" w:firstColumn="1" w:lastColumn="0" w:noHBand="0" w:noVBand="1"/>
    </w:tblPr>
    <w:tblGrid>
      <w:gridCol w:w="9061"/>
    </w:tblGrid>
    <w:tr w:rsidR="00E83BB5" w14:paraId="67244A07" w14:textId="77777777" w:rsidTr="0040215E">
      <w:tc>
        <w:tcPr>
          <w:tcW w:w="9061" w:type="dxa"/>
          <w:tcBorders>
            <w:left w:val="nil"/>
            <w:right w:val="nil"/>
          </w:tcBorders>
        </w:tcPr>
        <w:p w14:paraId="4A2E23E8" w14:textId="7238564C" w:rsidR="00E83BB5" w:rsidRDefault="00E83BB5" w:rsidP="0039672E">
          <w:pPr>
            <w:pStyle w:val="Header"/>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UM, A.; DOIS, A.; TRÊS, A. Título do trabalho. Ensino e Multidisciplinaridade ..... v-x, n. x, p.xx-xxx, ano.  (letra tamanho 10)</w:t>
          </w:r>
        </w:p>
      </w:tc>
    </w:tr>
    <w:tr w:rsidR="00E83BB5" w14:paraId="276D47A1" w14:textId="77777777" w:rsidTr="0040215E">
      <w:tc>
        <w:tcPr>
          <w:tcW w:w="9061" w:type="dxa"/>
          <w:tcBorders>
            <w:left w:val="nil"/>
            <w:right w:val="nil"/>
          </w:tcBorders>
        </w:tcPr>
        <w:p w14:paraId="78D89231" w14:textId="4C893911" w:rsidR="00E83BB5" w:rsidRDefault="00E83BB5" w:rsidP="003114E6">
          <w:pPr>
            <w:pStyle w:val="Header"/>
            <w:tabs>
              <w:tab w:val="clear" w:pos="4252"/>
              <w:tab w:val="clear" w:pos="8504"/>
              <w:tab w:val="left" w:pos="1912"/>
            </w:tabs>
            <w:spacing w:before="40" w:after="40"/>
            <w:jc w:val="both"/>
            <w:rPr>
              <w:rFonts w:ascii="Times New Roman" w:hAnsi="Times New Roman" w:cs="Times New Roman"/>
              <w:sz w:val="16"/>
              <w:szCs w:val="16"/>
            </w:rPr>
          </w:pPr>
          <w:bookmarkStart w:id="61" w:name="_Hlk46018043"/>
          <w:r>
            <w:rPr>
              <w:rFonts w:ascii="Times New Roman" w:hAnsi="Times New Roman"/>
              <w:noProof/>
              <w:sz w:val="16"/>
              <w:szCs w:val="16"/>
              <w:lang w:eastAsia="pt-BR"/>
            </w:rPr>
            <w:drawing>
              <wp:anchor distT="0" distB="0" distL="0" distR="114300" simplePos="0" relativeHeight="251661312" behindDoc="0" locked="0" layoutInCell="1" allowOverlap="1" wp14:anchorId="475F2475" wp14:editId="6354C2A1">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r w:rsidRPr="00CB40FB">
            <w:rPr>
              <w:rFonts w:ascii="Times New Roman" w:hAnsi="Times New Roman" w:cs="Times New Roman"/>
              <w:i/>
              <w:iCs/>
              <w:sz w:val="16"/>
              <w:szCs w:val="16"/>
            </w:rPr>
            <w:t>Creative Commons Attribution</w:t>
          </w:r>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E83BB5" w:rsidRPr="00CB40FB" w:rsidRDefault="00E83BB5" w:rsidP="003114E6">
    <w:pPr>
      <w:pStyle w:val="Header"/>
      <w:tabs>
        <w:tab w:val="clear" w:pos="4252"/>
        <w:tab w:val="clear" w:pos="8504"/>
        <w:tab w:val="left" w:pos="1912"/>
      </w:tabs>
      <w:rPr>
        <w:rFonts w:ascii="Times New Roman" w:hAnsi="Times New Roman" w:cs="Times New Roman"/>
        <w:sz w:val="16"/>
        <w:szCs w:val="16"/>
      </w:rPr>
    </w:pPr>
  </w:p>
  <w:p w14:paraId="0F018305" w14:textId="77777777" w:rsidR="00E83BB5" w:rsidRDefault="00E83BB5" w:rsidP="003114E6">
    <w:pPr>
      <w:pStyle w:val="Header"/>
      <w:tabs>
        <w:tab w:val="clear" w:pos="4252"/>
        <w:tab w:val="clear" w:pos="8504"/>
        <w:tab w:val="left" w:pos="1912"/>
      </w:tabs>
      <w:jc w:val="both"/>
      <w:rPr>
        <w:rFonts w:ascii="Times New Roman" w:hAnsi="Times New Roman" w:cs="Times New Roman"/>
        <w:sz w:val="20"/>
        <w:szCs w:val="20"/>
      </w:rPr>
    </w:pPr>
    <w:bookmarkStart w:id="62" w:name="_Hlk46024180"/>
    <w:bookmarkEnd w:id="61"/>
    <w:r w:rsidRPr="00BD0782">
      <w:rPr>
        <w:rFonts w:ascii="Times New Roman" w:hAnsi="Times New Roman" w:cs="Times New Roman"/>
        <w:sz w:val="20"/>
        <w:szCs w:val="20"/>
      </w:rPr>
      <w:t>Ensino e Multidisciplinaridade, São Luís (MA), v. x, n. y, p.xxx-xxx, Ano.</w:t>
    </w:r>
    <w:bookmarkEnd w:id="6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F945C" w14:textId="77777777" w:rsidR="001F1B7A" w:rsidRDefault="001F1B7A" w:rsidP="00BA7878">
      <w:pPr>
        <w:spacing w:after="0" w:line="240" w:lineRule="auto"/>
      </w:pPr>
      <w:r>
        <w:separator/>
      </w:r>
    </w:p>
  </w:footnote>
  <w:footnote w:type="continuationSeparator" w:id="0">
    <w:p w14:paraId="6AABEEF4" w14:textId="77777777" w:rsidR="001F1B7A" w:rsidRDefault="001F1B7A" w:rsidP="00BA7878">
      <w:pPr>
        <w:spacing w:after="0" w:line="240" w:lineRule="auto"/>
      </w:pPr>
      <w:r>
        <w:continuationSeparator/>
      </w:r>
    </w:p>
  </w:footnote>
  <w:footnote w:type="continuationNotice" w:id="1">
    <w:p w14:paraId="194DDDA0" w14:textId="77777777" w:rsidR="001F1B7A" w:rsidRDefault="001F1B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032285"/>
      <w:docPartObj>
        <w:docPartGallery w:val="Page Numbers (Top of Page)"/>
        <w:docPartUnique/>
      </w:docPartObj>
    </w:sdtPr>
    <w:sdtEndPr>
      <w:rPr>
        <w:sz w:val="20"/>
        <w:szCs w:val="20"/>
      </w:rPr>
    </w:sdtEndPr>
    <w:sdtContent>
      <w:p w14:paraId="2DF6F9B7" w14:textId="0693C0FF" w:rsidR="00E83BB5" w:rsidRPr="00472AE9" w:rsidRDefault="00E83BB5" w:rsidP="008656C9">
        <w:pPr>
          <w:pStyle w:val="Header"/>
          <w:pBdr>
            <w:bottom w:val="single" w:sz="4" w:space="1" w:color="auto"/>
          </w:pBdr>
          <w:tabs>
            <w:tab w:val="clear" w:pos="8504"/>
            <w:tab w:val="right" w:pos="9214"/>
          </w:tabs>
          <w:ind w:right="-864"/>
          <w:jc w:val="right"/>
          <w:rPr>
            <w:sz w:val="20"/>
            <w:szCs w:val="20"/>
          </w:rPr>
        </w:pPr>
        <w:r w:rsidRPr="00472AE9">
          <w:rPr>
            <w:noProof/>
            <w:sz w:val="20"/>
            <w:szCs w:val="20"/>
            <w:lang w:eastAsia="pt-BR"/>
          </w:rPr>
          <mc:AlternateContent>
            <mc:Choice Requires="wps">
              <w:drawing>
                <wp:anchor distT="0" distB="0" distL="114300" distR="114300" simplePos="0" relativeHeight="251657216" behindDoc="0" locked="0" layoutInCell="1" allowOverlap="1" wp14:anchorId="4AD9F3FF" wp14:editId="4A379CC5">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E83BB5" w:rsidRDefault="00E83BB5" w:rsidP="00472AE9">
                              <w:pPr>
                                <w:jc w:val="center"/>
                                <w:rPr>
                                  <w:rFonts w:ascii="Times New Roman" w:hAnsi="Times New Roman" w:cs="Times New Roman"/>
                                  <w:sz w:val="36"/>
                                  <w:szCs w:val="36"/>
                                </w:rPr>
                              </w:pPr>
                            </w:p>
                            <w:p w14:paraId="32F64D0F" w14:textId="7AA5E195" w:rsidR="00E83BB5" w:rsidRPr="008656C9" w:rsidRDefault="00E83BB5"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Pr>
                                  <w:rFonts w:ascii="Times New Roman" w:hAnsi="Times New Roman" w:cs="Times New Roman"/>
                                  <w:noProof/>
                                  <w:sz w:val="36"/>
                                  <w:szCs w:val="36"/>
                                </w:rPr>
                                <w:t>10</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44pt;width:42.7pt;height:69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14:paraId="48CBFA41" w14:textId="77777777" w:rsidR="00E83BB5" w:rsidRDefault="00E83BB5" w:rsidP="00472AE9">
                        <w:pPr>
                          <w:jc w:val="center"/>
                          <w:rPr>
                            <w:rFonts w:ascii="Times New Roman" w:hAnsi="Times New Roman" w:cs="Times New Roman"/>
                            <w:sz w:val="36"/>
                            <w:szCs w:val="36"/>
                          </w:rPr>
                        </w:pPr>
                      </w:p>
                      <w:p w14:paraId="32F64D0F" w14:textId="7AA5E195" w:rsidR="00E83BB5" w:rsidRPr="008656C9" w:rsidRDefault="00E83BB5"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Pr>
                            <w:rFonts w:ascii="Times New Roman" w:hAnsi="Times New Roman" w:cs="Times New Roman"/>
                            <w:noProof/>
                            <w:sz w:val="36"/>
                            <w:szCs w:val="36"/>
                          </w:rPr>
                          <w:t>10</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1DFEB0FD" w14:textId="5EFF511C" w:rsidR="00E83BB5" w:rsidRPr="00F6203B" w:rsidRDefault="00E83BB5" w:rsidP="00F6203B">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1F14A" w14:textId="2642CD9E" w:rsidR="00E83BB5" w:rsidRDefault="00E83BB5">
    <w:pPr>
      <w:pStyle w:val="Header"/>
    </w:pPr>
    <w:r>
      <w:rPr>
        <w:noProof/>
        <w:lang w:eastAsia="pt-BR"/>
      </w:rPr>
      <w:drawing>
        <wp:anchor distT="0" distB="0" distL="114300" distR="114300" simplePos="0" relativeHeight="251659264" behindDoc="0" locked="0" layoutInCell="1" allowOverlap="1" wp14:anchorId="076162D7" wp14:editId="3FA9A0CF">
          <wp:simplePos x="0" y="0"/>
          <wp:positionH relativeFrom="column">
            <wp:posOffset>-70485</wp:posOffset>
          </wp:positionH>
          <wp:positionV relativeFrom="paragraph">
            <wp:posOffset>-530860</wp:posOffset>
          </wp:positionV>
          <wp:extent cx="1219200" cy="2736215"/>
          <wp:effectExtent l="0" t="0" r="0" b="6985"/>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2736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187BC7"/>
    <w:multiLevelType w:val="hybridMultilevel"/>
    <w:tmpl w:val="EED64BEC"/>
    <w:lvl w:ilvl="0" w:tplc="8334FFC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220A8D"/>
    <w:multiLevelType w:val="hybridMultilevel"/>
    <w:tmpl w:val="D5606DAA"/>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A">
    <w15:presenceInfo w15:providerId="None" w15:userId="M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78"/>
    <w:rsid w:val="000364F6"/>
    <w:rsid w:val="00046513"/>
    <w:rsid w:val="00050D37"/>
    <w:rsid w:val="000536B2"/>
    <w:rsid w:val="00074730"/>
    <w:rsid w:val="00075FD7"/>
    <w:rsid w:val="00083768"/>
    <w:rsid w:val="000850DD"/>
    <w:rsid w:val="00087AB6"/>
    <w:rsid w:val="00091FB8"/>
    <w:rsid w:val="00096E2A"/>
    <w:rsid w:val="000A74A3"/>
    <w:rsid w:val="000A75F2"/>
    <w:rsid w:val="000C703A"/>
    <w:rsid w:val="000D42F7"/>
    <w:rsid w:val="000D7D43"/>
    <w:rsid w:val="000E643D"/>
    <w:rsid w:val="001042A6"/>
    <w:rsid w:val="0011449C"/>
    <w:rsid w:val="0012182B"/>
    <w:rsid w:val="00125DFC"/>
    <w:rsid w:val="001308D9"/>
    <w:rsid w:val="00131864"/>
    <w:rsid w:val="0013386A"/>
    <w:rsid w:val="0013745F"/>
    <w:rsid w:val="00141ECB"/>
    <w:rsid w:val="00152AED"/>
    <w:rsid w:val="001713A6"/>
    <w:rsid w:val="00177D46"/>
    <w:rsid w:val="00187974"/>
    <w:rsid w:val="00187A65"/>
    <w:rsid w:val="0019315A"/>
    <w:rsid w:val="0019408E"/>
    <w:rsid w:val="00196B1B"/>
    <w:rsid w:val="001A0818"/>
    <w:rsid w:val="001B5299"/>
    <w:rsid w:val="001C2019"/>
    <w:rsid w:val="001D0301"/>
    <w:rsid w:val="001E04C2"/>
    <w:rsid w:val="001E0961"/>
    <w:rsid w:val="001F1B7A"/>
    <w:rsid w:val="00200622"/>
    <w:rsid w:val="002120E6"/>
    <w:rsid w:val="00223D82"/>
    <w:rsid w:val="00223DE0"/>
    <w:rsid w:val="00232E6B"/>
    <w:rsid w:val="0025382F"/>
    <w:rsid w:val="002569B1"/>
    <w:rsid w:val="0026019F"/>
    <w:rsid w:val="00260D3A"/>
    <w:rsid w:val="00265037"/>
    <w:rsid w:val="002709DC"/>
    <w:rsid w:val="002756C9"/>
    <w:rsid w:val="00281E61"/>
    <w:rsid w:val="00296ACE"/>
    <w:rsid w:val="002C024A"/>
    <w:rsid w:val="002C7925"/>
    <w:rsid w:val="002D48C7"/>
    <w:rsid w:val="002D711F"/>
    <w:rsid w:val="002E5887"/>
    <w:rsid w:val="002F67A6"/>
    <w:rsid w:val="002F7F2B"/>
    <w:rsid w:val="003103C0"/>
    <w:rsid w:val="003105A7"/>
    <w:rsid w:val="003114E6"/>
    <w:rsid w:val="00322ED6"/>
    <w:rsid w:val="00331BB9"/>
    <w:rsid w:val="00333CBD"/>
    <w:rsid w:val="00342838"/>
    <w:rsid w:val="00343703"/>
    <w:rsid w:val="0034711C"/>
    <w:rsid w:val="0035663C"/>
    <w:rsid w:val="0037352D"/>
    <w:rsid w:val="0039654B"/>
    <w:rsid w:val="0039672E"/>
    <w:rsid w:val="003A0BF7"/>
    <w:rsid w:val="003A5E53"/>
    <w:rsid w:val="003B3B5D"/>
    <w:rsid w:val="003B74CF"/>
    <w:rsid w:val="003D607E"/>
    <w:rsid w:val="003D75EE"/>
    <w:rsid w:val="003E70CA"/>
    <w:rsid w:val="003F1E95"/>
    <w:rsid w:val="003F7510"/>
    <w:rsid w:val="0040215E"/>
    <w:rsid w:val="00405E22"/>
    <w:rsid w:val="00413885"/>
    <w:rsid w:val="00417E07"/>
    <w:rsid w:val="00423DF7"/>
    <w:rsid w:val="00434451"/>
    <w:rsid w:val="00435D4A"/>
    <w:rsid w:val="0044301A"/>
    <w:rsid w:val="004524DA"/>
    <w:rsid w:val="00455839"/>
    <w:rsid w:val="00456B6F"/>
    <w:rsid w:val="0046350C"/>
    <w:rsid w:val="00466346"/>
    <w:rsid w:val="00471B82"/>
    <w:rsid w:val="00472AE9"/>
    <w:rsid w:val="00481518"/>
    <w:rsid w:val="00482AB1"/>
    <w:rsid w:val="004A3731"/>
    <w:rsid w:val="004A50E5"/>
    <w:rsid w:val="004A60CA"/>
    <w:rsid w:val="004B2028"/>
    <w:rsid w:val="004B4569"/>
    <w:rsid w:val="004C1ACB"/>
    <w:rsid w:val="004C43E0"/>
    <w:rsid w:val="004C499B"/>
    <w:rsid w:val="004C7547"/>
    <w:rsid w:val="004D29CB"/>
    <w:rsid w:val="004E350E"/>
    <w:rsid w:val="004E3514"/>
    <w:rsid w:val="004E4699"/>
    <w:rsid w:val="004F0926"/>
    <w:rsid w:val="004F2271"/>
    <w:rsid w:val="004F67BB"/>
    <w:rsid w:val="004F6A14"/>
    <w:rsid w:val="0051588A"/>
    <w:rsid w:val="00517AAE"/>
    <w:rsid w:val="00517C14"/>
    <w:rsid w:val="00520597"/>
    <w:rsid w:val="00521FB9"/>
    <w:rsid w:val="005279C4"/>
    <w:rsid w:val="00541232"/>
    <w:rsid w:val="005421BC"/>
    <w:rsid w:val="00551F4E"/>
    <w:rsid w:val="005532A5"/>
    <w:rsid w:val="00553825"/>
    <w:rsid w:val="005574B4"/>
    <w:rsid w:val="00563B8B"/>
    <w:rsid w:val="00571E1E"/>
    <w:rsid w:val="0057670B"/>
    <w:rsid w:val="00583AB1"/>
    <w:rsid w:val="00594DDC"/>
    <w:rsid w:val="005A27BC"/>
    <w:rsid w:val="005B53A2"/>
    <w:rsid w:val="005B5E2F"/>
    <w:rsid w:val="005C0961"/>
    <w:rsid w:val="005C19FA"/>
    <w:rsid w:val="005C294D"/>
    <w:rsid w:val="005C49B8"/>
    <w:rsid w:val="005E3021"/>
    <w:rsid w:val="005F532D"/>
    <w:rsid w:val="00600637"/>
    <w:rsid w:val="00606257"/>
    <w:rsid w:val="00613433"/>
    <w:rsid w:val="00617CA8"/>
    <w:rsid w:val="00624423"/>
    <w:rsid w:val="006265CF"/>
    <w:rsid w:val="00633BDB"/>
    <w:rsid w:val="00657531"/>
    <w:rsid w:val="00657B67"/>
    <w:rsid w:val="00662602"/>
    <w:rsid w:val="00681107"/>
    <w:rsid w:val="0068468C"/>
    <w:rsid w:val="0069242F"/>
    <w:rsid w:val="006A1921"/>
    <w:rsid w:val="006B308C"/>
    <w:rsid w:val="006B6144"/>
    <w:rsid w:val="006B6EA1"/>
    <w:rsid w:val="006B7EF4"/>
    <w:rsid w:val="006C1E07"/>
    <w:rsid w:val="006C33A6"/>
    <w:rsid w:val="006D0108"/>
    <w:rsid w:val="006D74D2"/>
    <w:rsid w:val="006E1406"/>
    <w:rsid w:val="006E7A2E"/>
    <w:rsid w:val="006F033D"/>
    <w:rsid w:val="006F15C8"/>
    <w:rsid w:val="006F1B81"/>
    <w:rsid w:val="006F4CC5"/>
    <w:rsid w:val="00700E4F"/>
    <w:rsid w:val="00705635"/>
    <w:rsid w:val="00715CB6"/>
    <w:rsid w:val="0072590E"/>
    <w:rsid w:val="00726D02"/>
    <w:rsid w:val="0075317F"/>
    <w:rsid w:val="00754AC1"/>
    <w:rsid w:val="00767215"/>
    <w:rsid w:val="007723E6"/>
    <w:rsid w:val="00773F22"/>
    <w:rsid w:val="00786711"/>
    <w:rsid w:val="007A432C"/>
    <w:rsid w:val="007B046A"/>
    <w:rsid w:val="007D12F9"/>
    <w:rsid w:val="007F1C25"/>
    <w:rsid w:val="008030E8"/>
    <w:rsid w:val="00803DE6"/>
    <w:rsid w:val="0080615A"/>
    <w:rsid w:val="00816682"/>
    <w:rsid w:val="00820C0F"/>
    <w:rsid w:val="008246CB"/>
    <w:rsid w:val="0083711F"/>
    <w:rsid w:val="00842A59"/>
    <w:rsid w:val="008441B0"/>
    <w:rsid w:val="00850DCD"/>
    <w:rsid w:val="00853E16"/>
    <w:rsid w:val="00854847"/>
    <w:rsid w:val="00857025"/>
    <w:rsid w:val="00863A90"/>
    <w:rsid w:val="008656C9"/>
    <w:rsid w:val="0088191B"/>
    <w:rsid w:val="00883720"/>
    <w:rsid w:val="0089512E"/>
    <w:rsid w:val="008A0478"/>
    <w:rsid w:val="008A7A97"/>
    <w:rsid w:val="008B10A4"/>
    <w:rsid w:val="008B3D62"/>
    <w:rsid w:val="008C592D"/>
    <w:rsid w:val="008C5E32"/>
    <w:rsid w:val="008D0727"/>
    <w:rsid w:val="008D55EF"/>
    <w:rsid w:val="008E3521"/>
    <w:rsid w:val="00922F2B"/>
    <w:rsid w:val="009259F4"/>
    <w:rsid w:val="00926577"/>
    <w:rsid w:val="00941BF7"/>
    <w:rsid w:val="00945446"/>
    <w:rsid w:val="0095372C"/>
    <w:rsid w:val="00962473"/>
    <w:rsid w:val="00963B6D"/>
    <w:rsid w:val="00977137"/>
    <w:rsid w:val="009817EB"/>
    <w:rsid w:val="009827F8"/>
    <w:rsid w:val="00996B02"/>
    <w:rsid w:val="009A5FF0"/>
    <w:rsid w:val="009B26B9"/>
    <w:rsid w:val="009C3B7E"/>
    <w:rsid w:val="009C73B9"/>
    <w:rsid w:val="009D2D15"/>
    <w:rsid w:val="009E467A"/>
    <w:rsid w:val="009E6B35"/>
    <w:rsid w:val="009E7C52"/>
    <w:rsid w:val="00A061D4"/>
    <w:rsid w:val="00A1101D"/>
    <w:rsid w:val="00A22B0B"/>
    <w:rsid w:val="00A34E78"/>
    <w:rsid w:val="00A43849"/>
    <w:rsid w:val="00A47F7C"/>
    <w:rsid w:val="00A70763"/>
    <w:rsid w:val="00A73F46"/>
    <w:rsid w:val="00A74C85"/>
    <w:rsid w:val="00A821D0"/>
    <w:rsid w:val="00A85523"/>
    <w:rsid w:val="00AC1129"/>
    <w:rsid w:val="00AC1B02"/>
    <w:rsid w:val="00AD5686"/>
    <w:rsid w:val="00AE63E2"/>
    <w:rsid w:val="00B21302"/>
    <w:rsid w:val="00B332BB"/>
    <w:rsid w:val="00B43000"/>
    <w:rsid w:val="00B707F4"/>
    <w:rsid w:val="00B74CAD"/>
    <w:rsid w:val="00B777E3"/>
    <w:rsid w:val="00B9088D"/>
    <w:rsid w:val="00BA7878"/>
    <w:rsid w:val="00BC09B7"/>
    <w:rsid w:val="00BD0782"/>
    <w:rsid w:val="00BD6D1D"/>
    <w:rsid w:val="00BE5390"/>
    <w:rsid w:val="00C02D07"/>
    <w:rsid w:val="00C11854"/>
    <w:rsid w:val="00C172C8"/>
    <w:rsid w:val="00C71FDD"/>
    <w:rsid w:val="00C87C55"/>
    <w:rsid w:val="00CA6E89"/>
    <w:rsid w:val="00CB11E5"/>
    <w:rsid w:val="00CB575B"/>
    <w:rsid w:val="00CC007F"/>
    <w:rsid w:val="00CC27EE"/>
    <w:rsid w:val="00CC71A5"/>
    <w:rsid w:val="00CD642D"/>
    <w:rsid w:val="00CE304B"/>
    <w:rsid w:val="00CE789A"/>
    <w:rsid w:val="00CF4645"/>
    <w:rsid w:val="00CF6D78"/>
    <w:rsid w:val="00D00FA2"/>
    <w:rsid w:val="00D049B1"/>
    <w:rsid w:val="00D2044D"/>
    <w:rsid w:val="00D228E4"/>
    <w:rsid w:val="00D26C5D"/>
    <w:rsid w:val="00D35C8B"/>
    <w:rsid w:val="00D431C2"/>
    <w:rsid w:val="00D45C7C"/>
    <w:rsid w:val="00D52D5C"/>
    <w:rsid w:val="00D61B86"/>
    <w:rsid w:val="00D625FF"/>
    <w:rsid w:val="00D7578D"/>
    <w:rsid w:val="00D84B61"/>
    <w:rsid w:val="00D97589"/>
    <w:rsid w:val="00DB166C"/>
    <w:rsid w:val="00DC0890"/>
    <w:rsid w:val="00DC46CA"/>
    <w:rsid w:val="00DC719B"/>
    <w:rsid w:val="00DE0CB1"/>
    <w:rsid w:val="00DF2288"/>
    <w:rsid w:val="00DF3623"/>
    <w:rsid w:val="00DF5F28"/>
    <w:rsid w:val="00DF5FBE"/>
    <w:rsid w:val="00E0059E"/>
    <w:rsid w:val="00E10E06"/>
    <w:rsid w:val="00E26200"/>
    <w:rsid w:val="00E27EA9"/>
    <w:rsid w:val="00E3283D"/>
    <w:rsid w:val="00E35AF4"/>
    <w:rsid w:val="00E3781B"/>
    <w:rsid w:val="00E402C6"/>
    <w:rsid w:val="00E46CC1"/>
    <w:rsid w:val="00E602BE"/>
    <w:rsid w:val="00E712AF"/>
    <w:rsid w:val="00E72782"/>
    <w:rsid w:val="00E73231"/>
    <w:rsid w:val="00E8179D"/>
    <w:rsid w:val="00E83BB5"/>
    <w:rsid w:val="00E851A1"/>
    <w:rsid w:val="00E93396"/>
    <w:rsid w:val="00E9669C"/>
    <w:rsid w:val="00EA2C5F"/>
    <w:rsid w:val="00EA3417"/>
    <w:rsid w:val="00EB36F4"/>
    <w:rsid w:val="00EB64F4"/>
    <w:rsid w:val="00EC2844"/>
    <w:rsid w:val="00ED69A2"/>
    <w:rsid w:val="00EE79E1"/>
    <w:rsid w:val="00EF7237"/>
    <w:rsid w:val="00F12433"/>
    <w:rsid w:val="00F23B4E"/>
    <w:rsid w:val="00F31635"/>
    <w:rsid w:val="00F379E9"/>
    <w:rsid w:val="00F44EFB"/>
    <w:rsid w:val="00F6196A"/>
    <w:rsid w:val="00F6203B"/>
    <w:rsid w:val="00F65C44"/>
    <w:rsid w:val="00F96744"/>
    <w:rsid w:val="00F97BC9"/>
    <w:rsid w:val="00FC4281"/>
    <w:rsid w:val="00FD38E3"/>
    <w:rsid w:val="00FE472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docId w15:val="{1C05A0E1-EA4C-4176-BF36-1FE7E0D4B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63C"/>
  </w:style>
  <w:style w:type="paragraph" w:styleId="Heading1">
    <w:name w:val="heading 1"/>
    <w:basedOn w:val="Normal"/>
    <w:next w:val="Normal"/>
    <w:link w:val="Heading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7878"/>
    <w:pPr>
      <w:tabs>
        <w:tab w:val="center" w:pos="4252"/>
        <w:tab w:val="right" w:pos="8504"/>
      </w:tabs>
      <w:spacing w:after="0" w:line="240" w:lineRule="auto"/>
    </w:pPr>
  </w:style>
  <w:style w:type="character" w:customStyle="1" w:styleId="HeaderChar">
    <w:name w:val="Header Char"/>
    <w:basedOn w:val="DefaultParagraphFont"/>
    <w:link w:val="Header"/>
    <w:uiPriority w:val="99"/>
    <w:rsid w:val="00BA7878"/>
  </w:style>
  <w:style w:type="paragraph" w:styleId="Footer">
    <w:name w:val="footer"/>
    <w:basedOn w:val="Normal"/>
    <w:link w:val="FooterChar"/>
    <w:uiPriority w:val="99"/>
    <w:unhideWhenUsed/>
    <w:rsid w:val="00BA7878"/>
    <w:pPr>
      <w:tabs>
        <w:tab w:val="center" w:pos="4252"/>
        <w:tab w:val="right" w:pos="8504"/>
      </w:tabs>
      <w:spacing w:after="0" w:line="240" w:lineRule="auto"/>
    </w:pPr>
  </w:style>
  <w:style w:type="character" w:customStyle="1" w:styleId="FooterChar">
    <w:name w:val="Footer Char"/>
    <w:basedOn w:val="DefaultParagraphFont"/>
    <w:link w:val="Footer"/>
    <w:uiPriority w:val="99"/>
    <w:rsid w:val="00BA7878"/>
  </w:style>
  <w:style w:type="character" w:styleId="Hyperlink">
    <w:name w:val="Hyperlink"/>
    <w:basedOn w:val="DefaultParagraphFont"/>
    <w:uiPriority w:val="99"/>
    <w:unhideWhenUsed/>
    <w:rsid w:val="00DF3623"/>
    <w:rPr>
      <w:color w:val="0000FF"/>
      <w:u w:val="single"/>
    </w:rPr>
  </w:style>
  <w:style w:type="character" w:customStyle="1" w:styleId="gmaildefault">
    <w:name w:val="gmail_default"/>
    <w:basedOn w:val="DefaultParagraphFont"/>
    <w:rsid w:val="00DF3623"/>
  </w:style>
  <w:style w:type="paragraph" w:styleId="FootnoteText">
    <w:name w:val="footnote text"/>
    <w:basedOn w:val="Normal"/>
    <w:link w:val="FootnoteTextChar"/>
    <w:uiPriority w:val="99"/>
    <w:semiHidden/>
    <w:unhideWhenUsed/>
    <w:rsid w:val="00DF36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3623"/>
    <w:rPr>
      <w:sz w:val="20"/>
      <w:szCs w:val="20"/>
    </w:rPr>
  </w:style>
  <w:style w:type="character" w:styleId="FootnoteReference">
    <w:name w:val="footnote reference"/>
    <w:basedOn w:val="DefaultParagraphFont"/>
    <w:uiPriority w:val="99"/>
    <w:semiHidden/>
    <w:unhideWhenUsed/>
    <w:rsid w:val="00DF3623"/>
    <w:rPr>
      <w:vertAlign w:val="superscript"/>
    </w:rPr>
  </w:style>
  <w:style w:type="table" w:styleId="TableGrid">
    <w:name w:val="Table Grid"/>
    <w:basedOn w:val="Table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F6203B"/>
    <w:rPr>
      <w:b/>
      <w:bCs/>
    </w:rPr>
  </w:style>
  <w:style w:type="character" w:styleId="Emphasis">
    <w:name w:val="Emphasis"/>
    <w:basedOn w:val="DefaultParagraphFont"/>
    <w:uiPriority w:val="20"/>
    <w:qFormat/>
    <w:rsid w:val="00F6203B"/>
    <w:rPr>
      <w:i/>
      <w:iCs/>
    </w:rPr>
  </w:style>
  <w:style w:type="character" w:customStyle="1" w:styleId="MenoPendente1">
    <w:name w:val="Menção Pendente1"/>
    <w:basedOn w:val="DefaultParagraphFont"/>
    <w:uiPriority w:val="99"/>
    <w:semiHidden/>
    <w:unhideWhenUsed/>
    <w:rsid w:val="004D29CB"/>
    <w:rPr>
      <w:color w:val="605E5C"/>
      <w:shd w:val="clear" w:color="auto" w:fill="E1DFDD"/>
    </w:rPr>
  </w:style>
  <w:style w:type="character" w:customStyle="1" w:styleId="Heading1Char">
    <w:name w:val="Heading 1 Char"/>
    <w:basedOn w:val="DefaultParagraphFont"/>
    <w:link w:val="Heading1"/>
    <w:uiPriority w:val="9"/>
    <w:rsid w:val="00E93396"/>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F619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96A"/>
    <w:rPr>
      <w:rFonts w:ascii="Segoe UI" w:hAnsi="Segoe UI" w:cs="Segoe UI"/>
      <w:sz w:val="18"/>
      <w:szCs w:val="18"/>
    </w:rPr>
  </w:style>
  <w:style w:type="paragraph" w:customStyle="1" w:styleId="Standard">
    <w:name w:val="Standard"/>
    <w:rsid w:val="00CB11E5"/>
    <w:pPr>
      <w:suppressAutoHyphens/>
      <w:overflowPunct w:val="0"/>
      <w:autoSpaceDN w:val="0"/>
      <w:spacing w:after="200" w:line="276" w:lineRule="auto"/>
    </w:pPr>
    <w:rPr>
      <w:rFonts w:ascii="Calibri" w:eastAsia="Calibri" w:hAnsi="Calibri" w:cs="Tahoma"/>
      <w:color w:val="00000A"/>
    </w:rPr>
  </w:style>
  <w:style w:type="character" w:styleId="CommentReference">
    <w:name w:val="annotation reference"/>
    <w:unhideWhenUsed/>
    <w:rsid w:val="00CB11E5"/>
    <w:rPr>
      <w:sz w:val="16"/>
      <w:szCs w:val="16"/>
    </w:rPr>
  </w:style>
  <w:style w:type="paragraph" w:styleId="CommentText">
    <w:name w:val="annotation text"/>
    <w:basedOn w:val="Standard"/>
    <w:link w:val="CommentTextChar"/>
    <w:uiPriority w:val="99"/>
    <w:unhideWhenUsed/>
    <w:rsid w:val="00CB11E5"/>
    <w:pPr>
      <w:spacing w:line="240" w:lineRule="auto"/>
    </w:pPr>
    <w:rPr>
      <w:sz w:val="20"/>
      <w:szCs w:val="20"/>
    </w:rPr>
  </w:style>
  <w:style w:type="character" w:customStyle="1" w:styleId="CommentTextChar">
    <w:name w:val="Comment Text Char"/>
    <w:basedOn w:val="DefaultParagraphFont"/>
    <w:link w:val="CommentText"/>
    <w:uiPriority w:val="99"/>
    <w:rsid w:val="00CB11E5"/>
    <w:rPr>
      <w:rFonts w:ascii="Calibri" w:eastAsia="Calibri" w:hAnsi="Calibri" w:cs="Tahoma"/>
      <w:color w:val="00000A"/>
      <w:sz w:val="20"/>
      <w:szCs w:val="20"/>
    </w:rPr>
  </w:style>
  <w:style w:type="paragraph" w:styleId="CommentSubject">
    <w:name w:val="annotation subject"/>
    <w:basedOn w:val="CommentText"/>
    <w:next w:val="CommentText"/>
    <w:link w:val="CommentSubjectChar"/>
    <w:uiPriority w:val="99"/>
    <w:semiHidden/>
    <w:unhideWhenUsed/>
    <w:rsid w:val="000536B2"/>
    <w:pPr>
      <w:suppressAutoHyphens w:val="0"/>
      <w:overflowPunct/>
      <w:autoSpaceDN/>
      <w:spacing w:after="16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0536B2"/>
    <w:rPr>
      <w:rFonts w:ascii="Calibri" w:eastAsia="Calibri" w:hAnsi="Calibri" w:cs="Tahoma"/>
      <w:b/>
      <w:bCs/>
      <w:color w:val="00000A"/>
      <w:sz w:val="20"/>
      <w:szCs w:val="20"/>
    </w:rPr>
  </w:style>
  <w:style w:type="paragraph" w:customStyle="1" w:styleId="Default">
    <w:name w:val="Default"/>
    <w:rsid w:val="00D35C8B"/>
    <w:pPr>
      <w:autoSpaceDE w:val="0"/>
      <w:autoSpaceDN w:val="0"/>
      <w:adjustRightInd w:val="0"/>
      <w:spacing w:after="0"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606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ja-JP"/>
    </w:rPr>
  </w:style>
  <w:style w:type="character" w:customStyle="1" w:styleId="HTMLPreformattedChar">
    <w:name w:val="HTML Preformatted Char"/>
    <w:basedOn w:val="DefaultParagraphFont"/>
    <w:link w:val="HTMLPreformatted"/>
    <w:uiPriority w:val="99"/>
    <w:semiHidden/>
    <w:rsid w:val="00606257"/>
    <w:rPr>
      <w:rFonts w:ascii="Courier New" w:eastAsia="Times New Roman" w:hAnsi="Courier New" w:cs="Courier New"/>
      <w:sz w:val="20"/>
      <w:szCs w:val="20"/>
      <w:lang w:eastAsia="ja-JP"/>
    </w:rPr>
  </w:style>
  <w:style w:type="character" w:styleId="UnresolvedMention">
    <w:name w:val="Unresolved Mention"/>
    <w:basedOn w:val="DefaultParagraphFont"/>
    <w:uiPriority w:val="99"/>
    <w:semiHidden/>
    <w:unhideWhenUsed/>
    <w:rsid w:val="00333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4951">
      <w:bodyDiv w:val="1"/>
      <w:marLeft w:val="0"/>
      <w:marRight w:val="0"/>
      <w:marTop w:val="0"/>
      <w:marBottom w:val="0"/>
      <w:divBdr>
        <w:top w:val="none" w:sz="0" w:space="0" w:color="auto"/>
        <w:left w:val="none" w:sz="0" w:space="0" w:color="auto"/>
        <w:bottom w:val="none" w:sz="0" w:space="0" w:color="auto"/>
        <w:right w:val="none" w:sz="0" w:space="0" w:color="auto"/>
      </w:divBdr>
    </w:div>
    <w:div w:id="31275609">
      <w:bodyDiv w:val="1"/>
      <w:marLeft w:val="0"/>
      <w:marRight w:val="0"/>
      <w:marTop w:val="0"/>
      <w:marBottom w:val="0"/>
      <w:divBdr>
        <w:top w:val="none" w:sz="0" w:space="0" w:color="auto"/>
        <w:left w:val="none" w:sz="0" w:space="0" w:color="auto"/>
        <w:bottom w:val="none" w:sz="0" w:space="0" w:color="auto"/>
        <w:right w:val="none" w:sz="0" w:space="0" w:color="auto"/>
      </w:divBdr>
    </w:div>
    <w:div w:id="398021668">
      <w:bodyDiv w:val="1"/>
      <w:marLeft w:val="0"/>
      <w:marRight w:val="0"/>
      <w:marTop w:val="0"/>
      <w:marBottom w:val="0"/>
      <w:divBdr>
        <w:top w:val="none" w:sz="0" w:space="0" w:color="auto"/>
        <w:left w:val="none" w:sz="0" w:space="0" w:color="auto"/>
        <w:bottom w:val="none" w:sz="0" w:space="0" w:color="auto"/>
        <w:right w:val="none" w:sz="0" w:space="0" w:color="auto"/>
      </w:divBdr>
    </w:div>
    <w:div w:id="685441556">
      <w:bodyDiv w:val="1"/>
      <w:marLeft w:val="0"/>
      <w:marRight w:val="0"/>
      <w:marTop w:val="0"/>
      <w:marBottom w:val="0"/>
      <w:divBdr>
        <w:top w:val="none" w:sz="0" w:space="0" w:color="auto"/>
        <w:left w:val="none" w:sz="0" w:space="0" w:color="auto"/>
        <w:bottom w:val="none" w:sz="0" w:space="0" w:color="auto"/>
        <w:right w:val="none" w:sz="0" w:space="0" w:color="auto"/>
      </w:divBdr>
    </w:div>
    <w:div w:id="907767867">
      <w:bodyDiv w:val="1"/>
      <w:marLeft w:val="0"/>
      <w:marRight w:val="0"/>
      <w:marTop w:val="0"/>
      <w:marBottom w:val="0"/>
      <w:divBdr>
        <w:top w:val="none" w:sz="0" w:space="0" w:color="auto"/>
        <w:left w:val="none" w:sz="0" w:space="0" w:color="auto"/>
        <w:bottom w:val="none" w:sz="0" w:space="0" w:color="auto"/>
        <w:right w:val="none" w:sz="0" w:space="0" w:color="auto"/>
      </w:divBdr>
    </w:div>
    <w:div w:id="1098022531">
      <w:bodyDiv w:val="1"/>
      <w:marLeft w:val="0"/>
      <w:marRight w:val="0"/>
      <w:marTop w:val="0"/>
      <w:marBottom w:val="0"/>
      <w:divBdr>
        <w:top w:val="none" w:sz="0" w:space="0" w:color="auto"/>
        <w:left w:val="none" w:sz="0" w:space="0" w:color="auto"/>
        <w:bottom w:val="none" w:sz="0" w:space="0" w:color="auto"/>
        <w:right w:val="none" w:sz="0" w:space="0" w:color="auto"/>
      </w:divBdr>
    </w:div>
    <w:div w:id="1100833632">
      <w:bodyDiv w:val="1"/>
      <w:marLeft w:val="0"/>
      <w:marRight w:val="0"/>
      <w:marTop w:val="0"/>
      <w:marBottom w:val="0"/>
      <w:divBdr>
        <w:top w:val="none" w:sz="0" w:space="0" w:color="auto"/>
        <w:left w:val="none" w:sz="0" w:space="0" w:color="auto"/>
        <w:bottom w:val="none" w:sz="0" w:space="0" w:color="auto"/>
        <w:right w:val="none" w:sz="0" w:space="0" w:color="auto"/>
      </w:divBdr>
    </w:div>
    <w:div w:id="179583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DCDD2-2B92-43F2-B621-10DD4CEB6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7926</Words>
  <Characters>42806</Characters>
  <Application>Microsoft Office Word</Application>
  <DocSecurity>0</DocSecurity>
  <Lines>356</Lines>
  <Paragraphs>101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Pichau</dc:creator>
  <cp:keywords/>
  <dc:description/>
  <cp:lastModifiedBy>Gabriel Ferreira Baptistone</cp:lastModifiedBy>
  <cp:revision>8</cp:revision>
  <dcterms:created xsi:type="dcterms:W3CDTF">2021-04-24T17:27:00Z</dcterms:created>
  <dcterms:modified xsi:type="dcterms:W3CDTF">2021-04-24T22:50:00Z</dcterms:modified>
</cp:coreProperties>
</file>