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22" w:rsidRPr="0065781C" w:rsidRDefault="001E7322" w:rsidP="001E7322">
      <w:pPr>
        <w:spacing w:line="360" w:lineRule="auto"/>
        <w:jc w:val="both"/>
        <w:rPr>
          <w:b/>
          <w:sz w:val="24"/>
          <w:szCs w:val="24"/>
        </w:rPr>
      </w:pPr>
      <w:r w:rsidRPr="0065781C">
        <w:rPr>
          <w:b/>
          <w:sz w:val="24"/>
          <w:szCs w:val="24"/>
        </w:rPr>
        <w:t xml:space="preserve">Tabela 03: </w:t>
      </w:r>
      <w:r w:rsidRPr="0065781C">
        <w:rPr>
          <w:sz w:val="24"/>
          <w:szCs w:val="24"/>
        </w:rPr>
        <w:t>Classificação dos Medicamentos Potencialmente Inadequados para Idosos e seus possíveis efeitos.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Medicamento ou classe de Medicamento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 xml:space="preserve">Possíveis efeitos adversos 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Amiodarona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Insuficiência cardíaca com hipertrofia ventricular considerável.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Anti-inflamatórios não esteroides não seletivos para </w:t>
            </w:r>
            <w:proofErr w:type="spellStart"/>
            <w:r w:rsidRPr="0065781C">
              <w:rPr>
                <w:sz w:val="24"/>
                <w:szCs w:val="24"/>
              </w:rPr>
              <w:t>cicloxigenase</w:t>
            </w:r>
            <w:proofErr w:type="spellEnd"/>
            <w:r w:rsidRPr="0065781C">
              <w:rPr>
                <w:sz w:val="24"/>
                <w:szCs w:val="24"/>
              </w:rPr>
              <w:t xml:space="preserve"> (COX) 2* (ex.: </w:t>
            </w:r>
            <w:proofErr w:type="spellStart"/>
            <w:r w:rsidRPr="0065781C">
              <w:rPr>
                <w:sz w:val="24"/>
                <w:szCs w:val="24"/>
              </w:rPr>
              <w:t>ibuprofeno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cetoprofeno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meloxicam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naproxeno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piroxicam</w:t>
            </w:r>
            <w:proofErr w:type="spellEnd"/>
            <w:r w:rsidRPr="0065781C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Risco pronunciado de sangramento gastrointestinal ou úlcera péptica em grupos de alto risco.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Antidepressivos tricíclicos (ex.: </w:t>
            </w:r>
            <w:proofErr w:type="spellStart"/>
            <w:r w:rsidRPr="0065781C">
              <w:rPr>
                <w:sz w:val="24"/>
                <w:szCs w:val="24"/>
              </w:rPr>
              <w:t>amitriptilina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nortriptilina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imipramina</w:t>
            </w:r>
            <w:proofErr w:type="spellEnd"/>
            <w:r w:rsidRPr="0065781C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Efeito anticolinérgico pronunciado. Causa sedação e hipotensão ortostática. Risco de eventos adversos maior entre idosos com demência, glaucoma de ângulo estreito, disfunções na condução cardíaca e histórico de retenção urinária.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Anti-histamínicos de primeira geração (ex.: </w:t>
            </w:r>
            <w:proofErr w:type="spellStart"/>
            <w:r w:rsidRPr="0065781C">
              <w:rPr>
                <w:sz w:val="24"/>
                <w:szCs w:val="24"/>
              </w:rPr>
              <w:t>clorfeniramina</w:t>
            </w:r>
            <w:proofErr w:type="spellEnd"/>
            <w:r w:rsidRPr="0065781C">
              <w:rPr>
                <w:sz w:val="24"/>
                <w:szCs w:val="24"/>
              </w:rPr>
              <w:t xml:space="preserve">; </w:t>
            </w:r>
            <w:proofErr w:type="spellStart"/>
            <w:r w:rsidRPr="0065781C">
              <w:rPr>
                <w:sz w:val="24"/>
                <w:szCs w:val="24"/>
              </w:rPr>
              <w:t>dexclorfeniramina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dimenidrato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hidroxizina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prometazina</w:t>
            </w:r>
            <w:proofErr w:type="spellEnd"/>
            <w:r w:rsidRPr="0065781C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Risco de confusão, boca seca, constipação e outros efeitos anticolinérgicos.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Benzodiazepínicos (ex.: </w:t>
            </w:r>
            <w:proofErr w:type="spellStart"/>
            <w:r w:rsidRPr="0065781C">
              <w:rPr>
                <w:sz w:val="24"/>
                <w:szCs w:val="24"/>
              </w:rPr>
              <w:t>alprazolam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clonazepam</w:t>
            </w:r>
            <w:proofErr w:type="spellEnd"/>
            <w:r w:rsidRPr="0065781C">
              <w:rPr>
                <w:sz w:val="24"/>
                <w:szCs w:val="24"/>
              </w:rPr>
              <w:t xml:space="preserve">, </w:t>
            </w:r>
            <w:proofErr w:type="spellStart"/>
            <w:r w:rsidRPr="0065781C">
              <w:rPr>
                <w:sz w:val="24"/>
                <w:szCs w:val="24"/>
              </w:rPr>
              <w:t>diazepam</w:t>
            </w:r>
            <w:proofErr w:type="spellEnd"/>
            <w:r w:rsidRPr="0065781C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Causam sedação pronunciada, confusão e podem aumentar o risco de déficit cognitivo, delirium, quedas, fraturas, acidentes automotores e exacerbação de disfunção respiratória crônica ou aguda.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Bloqueadores alfa centrais (ex.: clonidina, metildopa)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Alto risco de efeitos adversos no SNC central. Pode causar bradicardia e hipotensão ortostática.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Inibidores da bomba de próton (ex.: </w:t>
            </w:r>
            <w:proofErr w:type="spellStart"/>
            <w:r w:rsidRPr="0065781C">
              <w:rPr>
                <w:sz w:val="24"/>
                <w:szCs w:val="24"/>
              </w:rPr>
              <w:t>omeprazol</w:t>
            </w:r>
            <w:proofErr w:type="spellEnd"/>
            <w:r w:rsidRPr="0065781C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 xml:space="preserve">Risco de infecção por </w:t>
            </w:r>
            <w:r w:rsidRPr="0065781C">
              <w:rPr>
                <w:i/>
                <w:sz w:val="24"/>
                <w:szCs w:val="24"/>
              </w:rPr>
              <w:t xml:space="preserve">Clostridium </w:t>
            </w:r>
            <w:proofErr w:type="spellStart"/>
            <w:r w:rsidRPr="0065781C">
              <w:rPr>
                <w:i/>
                <w:sz w:val="24"/>
                <w:szCs w:val="24"/>
              </w:rPr>
              <w:t>difficile</w:t>
            </w:r>
            <w:proofErr w:type="spellEnd"/>
            <w:r w:rsidRPr="0065781C">
              <w:rPr>
                <w:sz w:val="24"/>
                <w:szCs w:val="24"/>
              </w:rPr>
              <w:t>, perda óssea e fratura.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Nifedipino</w:t>
            </w:r>
            <w:proofErr w:type="spellEnd"/>
            <w:r w:rsidRPr="0065781C">
              <w:rPr>
                <w:sz w:val="24"/>
                <w:szCs w:val="24"/>
              </w:rPr>
              <w:t xml:space="preserve"> de liberação imediata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Risco aumentado de hipotensão e isquemia miocárdica.</w:t>
            </w:r>
          </w:p>
        </w:tc>
      </w:tr>
      <w:tr w:rsidR="001E7322" w:rsidRPr="0065781C" w:rsidTr="00183F82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Sulfunilureias</w:t>
            </w:r>
            <w:proofErr w:type="spellEnd"/>
            <w:r w:rsidRPr="0065781C">
              <w:rPr>
                <w:sz w:val="24"/>
                <w:szCs w:val="24"/>
              </w:rPr>
              <w:t xml:space="preserve"> de longa duração (ex.: </w:t>
            </w:r>
            <w:proofErr w:type="spellStart"/>
            <w:r w:rsidRPr="0065781C">
              <w:rPr>
                <w:sz w:val="24"/>
                <w:szCs w:val="24"/>
              </w:rPr>
              <w:t>glibenclamida</w:t>
            </w:r>
            <w:proofErr w:type="spellEnd"/>
            <w:r w:rsidRPr="0065781C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322" w:rsidRPr="0065781C" w:rsidRDefault="001E7322" w:rsidP="00183F82">
            <w:pPr>
              <w:spacing w:line="100" w:lineRule="atLeast"/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Risco pronunciado de hipoglicemia prolongada.</w:t>
            </w:r>
          </w:p>
        </w:tc>
      </w:tr>
    </w:tbl>
    <w:p w:rsidR="001E7322" w:rsidRPr="0065781C" w:rsidRDefault="00AA6CA8" w:rsidP="001E7322">
      <w:pPr>
        <w:rPr>
          <w:sz w:val="24"/>
          <w:szCs w:val="24"/>
        </w:rPr>
      </w:pPr>
      <w:r>
        <w:rPr>
          <w:sz w:val="24"/>
          <w:szCs w:val="24"/>
        </w:rPr>
        <w:t>FONTE: ISMP</w:t>
      </w:r>
      <w:r>
        <w:rPr>
          <w:sz w:val="24"/>
          <w:szCs w:val="24"/>
          <w:vertAlign w:val="superscript"/>
        </w:rPr>
        <w:t>13</w:t>
      </w:r>
      <w:bookmarkStart w:id="0" w:name="_GoBack"/>
      <w:bookmarkEnd w:id="0"/>
      <w:r w:rsidR="001E7322" w:rsidRPr="0065781C">
        <w:rPr>
          <w:sz w:val="24"/>
          <w:szCs w:val="24"/>
        </w:rPr>
        <w:t>.</w:t>
      </w:r>
    </w:p>
    <w:p w:rsidR="00337C68" w:rsidRDefault="00904F78"/>
    <w:sectPr w:rsidR="00337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22"/>
    <w:rsid w:val="001E7322"/>
    <w:rsid w:val="00280864"/>
    <w:rsid w:val="007D4FE4"/>
    <w:rsid w:val="00904F78"/>
    <w:rsid w:val="00A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89668-C0C3-4997-BF22-988143AF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73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Sandna Larissa</dc:creator>
  <cp:keywords/>
  <dc:description/>
  <cp:lastModifiedBy>Sandna Larissa</cp:lastModifiedBy>
  <cp:revision>2</cp:revision>
  <dcterms:created xsi:type="dcterms:W3CDTF">2018-06-22T00:38:00Z</dcterms:created>
  <dcterms:modified xsi:type="dcterms:W3CDTF">2018-06-22T01:15:00Z</dcterms:modified>
</cp:coreProperties>
</file>